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30" w:rsidRDefault="009B0430" w:rsidP="009B0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Представление </w:t>
      </w:r>
    </w:p>
    <w:p w:rsidR="009B0430" w:rsidRDefault="009B0430" w:rsidP="009B0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педагогического опыта воспитателя </w:t>
      </w:r>
    </w:p>
    <w:p w:rsidR="009B0430" w:rsidRDefault="009B0430" w:rsidP="009B0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МАДОУ «Центр развития ребёнка — детский сад №73»</w:t>
      </w:r>
    </w:p>
    <w:p w:rsidR="009B0430" w:rsidRDefault="00405CC6" w:rsidP="009B0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Гвоздевой Ларисы Николаевны</w:t>
      </w:r>
    </w:p>
    <w:p w:rsidR="009B0430" w:rsidRDefault="009B0430" w:rsidP="009B0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430" w:rsidRDefault="009B0430" w:rsidP="009B0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40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Влияние </w:t>
      </w:r>
      <w:r w:rsidR="006A2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нетрадиционных техник рисования</w:t>
      </w:r>
      <w:r w:rsidR="00405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художественно-творческое развитие дошкольников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B0430" w:rsidRDefault="009B0430" w:rsidP="009B0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актуальности и перспективности опыта. Его значения для совершенствования учебно-воспитательного процесса.</w:t>
      </w:r>
    </w:p>
    <w:p w:rsidR="009B0430" w:rsidRDefault="009B0430" w:rsidP="00405CC6">
      <w:pPr>
        <w:pStyle w:val="a3"/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405CC6">
        <w:rPr>
          <w:color w:val="000000"/>
          <w:sz w:val="28"/>
          <w:szCs w:val="28"/>
        </w:rPr>
        <w:t xml:space="preserve">        </w:t>
      </w:r>
      <w:r w:rsidR="00405CC6" w:rsidRPr="00405CC6">
        <w:rPr>
          <w:color w:val="000000"/>
        </w:rPr>
        <w:t>Проблема развития интеллектуально</w:t>
      </w:r>
      <w:r w:rsidR="00405CC6">
        <w:rPr>
          <w:color w:val="000000"/>
        </w:rPr>
        <w:t xml:space="preserve">-творческого потенциала личности ребенка относится к числу глобальных образовательных задач. Развитие интеллектуальных и творческих способностей детей в условиях детского сада и школы предполагает деятельность в самых разных направлениях. Эта работа должна охватывать все сферы взаимной деятельности ребенка с педагогами, общение со сверстниками и взаимодействие с предметно-пространственной средой. </w:t>
      </w:r>
    </w:p>
    <w:p w:rsidR="00405CC6" w:rsidRPr="00405CC6" w:rsidRDefault="00405CC6" w:rsidP="00405CC6">
      <w:pPr>
        <w:pStyle w:val="a3"/>
        <w:shd w:val="clear" w:color="auto" w:fill="FFFFFF"/>
        <w:spacing w:before="0" w:beforeAutospacing="0" w:after="0"/>
        <w:jc w:val="both"/>
        <w:rPr>
          <w:color w:val="000000" w:themeColor="text1"/>
        </w:rPr>
      </w:pPr>
      <w:r>
        <w:rPr>
          <w:color w:val="000000"/>
        </w:rPr>
        <w:t xml:space="preserve">           Как показывает практика и специальные исследования, особенно эффективно в этом смысле специальная работа по развитию личностного интеллектуально-творческого потенциала, проводимая средствами художественной деятельности ребенка.</w:t>
      </w:r>
    </w:p>
    <w:p w:rsidR="009B0430" w:rsidRDefault="009B0430" w:rsidP="009B0430">
      <w:pPr>
        <w:pStyle w:val="a3"/>
        <w:shd w:val="clear" w:color="auto" w:fill="FFFFFF"/>
        <w:spacing w:before="0" w:beforeAutospacing="0" w:after="0"/>
        <w:ind w:firstLine="708"/>
        <w:jc w:val="both"/>
        <w:rPr>
          <w:b/>
        </w:rPr>
      </w:pPr>
    </w:p>
    <w:p w:rsidR="009B0430" w:rsidRDefault="009B0430" w:rsidP="009B0430">
      <w:pPr>
        <w:pStyle w:val="a3"/>
        <w:shd w:val="clear" w:color="auto" w:fill="FFFFFF"/>
        <w:spacing w:before="0" w:beforeAutospacing="0" w:after="0"/>
        <w:ind w:firstLine="708"/>
        <w:jc w:val="both"/>
        <w:rPr>
          <w:b/>
        </w:rPr>
      </w:pPr>
      <w:r>
        <w:rPr>
          <w:b/>
        </w:rPr>
        <w:t>Условия формирования ведущей идеи опыта, условия возникновения, становления опыта.</w:t>
      </w:r>
    </w:p>
    <w:p w:rsidR="00405CC6" w:rsidRPr="000F43ED" w:rsidRDefault="009B0430" w:rsidP="000F43ED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Cs w:val="18"/>
        </w:rPr>
      </w:pPr>
      <w:proofErr w:type="gramStart"/>
      <w:r>
        <w:rPr>
          <w:color w:val="000000"/>
          <w:szCs w:val="18"/>
        </w:rPr>
        <w:t>Ведущая педагогическая идея опыта заключается</w:t>
      </w:r>
      <w:r w:rsidR="00405CC6">
        <w:rPr>
          <w:color w:val="000000"/>
          <w:szCs w:val="18"/>
        </w:rPr>
        <w:t xml:space="preserve"> в обеспечении каждому ребенку равных стартовых возможностей в реализации интересов, стимулировании, мотивации, развитии способностей через создание условий для разнообразной детской деятельности, системы основного и дополнительного образования; осуществлении коррекции в личностном развитии детей средствами изобразительной деятельности, основанных на содержательном общении, построении диалога с учетом потре</w:t>
      </w:r>
      <w:r w:rsidR="000F43ED">
        <w:rPr>
          <w:color w:val="000000"/>
          <w:szCs w:val="18"/>
        </w:rPr>
        <w:t>бностей и интересов самих детей.</w:t>
      </w:r>
      <w:proofErr w:type="gramEnd"/>
    </w:p>
    <w:p w:rsidR="009B0430" w:rsidRDefault="000F43ED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 2010</w:t>
      </w:r>
      <w:r w:rsidR="009B043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года</w:t>
      </w:r>
      <w:r w:rsidR="009B0430">
        <w:rPr>
          <w:color w:val="000000"/>
          <w:szCs w:val="18"/>
        </w:rPr>
        <w:t>,</w:t>
      </w:r>
      <w:r w:rsidR="009B043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Лариса Николаевна</w:t>
      </w:r>
      <w:r w:rsidR="009B0430">
        <w:rPr>
          <w:color w:val="000000"/>
          <w:szCs w:val="18"/>
        </w:rPr>
        <w:t>,</w:t>
      </w:r>
      <w:r w:rsidR="009B043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осуществляет педагогическую деятельность в МАДОУ «Центр развития ребёнка – детский сад №73». Выбор темы исследования, посвященного проблеме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влияния</w:t>
      </w:r>
      <w:r w:rsidRPr="000F4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разных видов искусств на художественно-творческое развитие дошкольников,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043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возник не случайно. Работая с детьми дошкольного возраста, педагог заметила: дети любят рисовать, старательно овладевают навыками работы с разными инструментами и изобразительными материалами, осваивают отдельные приемы и способы рисования, но при создании собственных работ многие композиции выделяются скудностью содержания, штампами, отсутствует творческий подход.</w:t>
      </w:r>
      <w:r w:rsidR="009B04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B043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Проанализировав рисунки дошкольников,   воспитатель пришла к выводу – необходимо облегчить навыки рисования, ребенку нужен тот результат, который вызывает у него радость, изумление, удивление, ведь даже не каждый взрослый сможет изобразить какой-либо предмет. Приобщая детей к искусству, </w:t>
      </w:r>
      <w:r>
        <w:rPr>
          <w:rFonts w:ascii="Times New Roman" w:hAnsi="Times New Roman" w:cs="Times New Roman"/>
          <w:color w:val="000000"/>
          <w:sz w:val="24"/>
          <w:szCs w:val="28"/>
        </w:rPr>
        <w:t>Лариса Николаевна</w:t>
      </w:r>
      <w:r w:rsidR="009B0430">
        <w:rPr>
          <w:color w:val="000000"/>
          <w:sz w:val="24"/>
          <w:szCs w:val="28"/>
        </w:rPr>
        <w:t xml:space="preserve"> </w:t>
      </w:r>
      <w:r w:rsidR="009B043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выбрала направлением в своей работе – использование в рисовании нетрадиционных техник. </w:t>
      </w:r>
    </w:p>
    <w:p w:rsidR="009B0430" w:rsidRDefault="009B0430" w:rsidP="009B0430">
      <w:pPr>
        <w:pStyle w:val="a3"/>
        <w:shd w:val="clear" w:color="auto" w:fill="FFFFFF"/>
        <w:spacing w:before="0" w:beforeAutospacing="0" w:after="0"/>
        <w:ind w:firstLine="708"/>
        <w:jc w:val="both"/>
        <w:rPr>
          <w:b/>
        </w:rPr>
      </w:pPr>
    </w:p>
    <w:p w:rsidR="009B0430" w:rsidRDefault="009B0430" w:rsidP="009B0430">
      <w:pPr>
        <w:pStyle w:val="a3"/>
        <w:shd w:val="clear" w:color="auto" w:fill="FFFFFF"/>
        <w:spacing w:before="0" w:beforeAutospacing="0" w:after="0"/>
        <w:ind w:firstLine="708"/>
        <w:jc w:val="both"/>
        <w:rPr>
          <w:b/>
        </w:rPr>
      </w:pPr>
      <w:r>
        <w:rPr>
          <w:b/>
        </w:rPr>
        <w:t>Теоретическая база опыта.</w:t>
      </w: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успешной работы с детьми в области использования нетрадиционных техник рисования для развития творческих способностей дошкольников автор опыта изучила труды: </w:t>
      </w:r>
    </w:p>
    <w:p w:rsidR="009B0430" w:rsidRDefault="000F43ED" w:rsidP="009B04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Аверьянова А.П. Изобразительная деятельность в детском саду.</w:t>
      </w:r>
    </w:p>
    <w:p w:rsidR="009B0430" w:rsidRDefault="000F43ED" w:rsidP="009B04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Давыдова Г.И. Нетрадиционные техники рисования в детском саду</w:t>
      </w:r>
    </w:p>
    <w:p w:rsidR="009B0430" w:rsidRDefault="009B0430" w:rsidP="009B04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Л. С. «Воображение и творчество в детском возрасте».</w:t>
      </w:r>
    </w:p>
    <w:p w:rsidR="009B0430" w:rsidRPr="000F43ED" w:rsidRDefault="009B0430" w:rsidP="009B04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Доронова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Н. «Изобразительная деятельность и эстетическое развитие дошкольников».</w:t>
      </w:r>
    </w:p>
    <w:p w:rsidR="000F43ED" w:rsidRDefault="000F43ED" w:rsidP="009B04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</w:t>
      </w:r>
    </w:p>
    <w:p w:rsidR="009B0430" w:rsidRDefault="009B0430" w:rsidP="009B04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О. А. «Радость творчества. Развитие художественного творчества детей 5-7 лет»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всем многообразии концепций, подходов, исследований данной проблемы все авторы единодушны. Они придавали большое значение развитию художественно-творческих способностей детей, рассматривали специфику организации занятий по изобразительной деятельности.</w:t>
      </w: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 </w:t>
      </w:r>
      <w:hyperlink r:id="rId5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практической работы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использует следующую литературу:</w:t>
      </w:r>
    </w:p>
    <w:p w:rsidR="009B0430" w:rsidRDefault="009B0430" w:rsidP="009B04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Давыдова, Г. И. «Нетрадиционные техники рисования в детском саду в 2 частях».</w:t>
      </w:r>
    </w:p>
    <w:p w:rsidR="009B0430" w:rsidRDefault="009B0430" w:rsidP="009B04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Казакова, Р. Г. «Рисование с детьми дошкольного возраста: нетрадиционные техники, планирование, конспекты занятий».</w:t>
      </w:r>
    </w:p>
    <w:p w:rsidR="009B0430" w:rsidRDefault="009B0430" w:rsidP="009B04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Никитина, А. В. «Нетрадиционные техники рисования в детском саду».</w:t>
      </w:r>
    </w:p>
    <w:p w:rsidR="009B0430" w:rsidRDefault="009B0430" w:rsidP="009B04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Утробина, К. К. «Увлекательное рисование методом </w:t>
      </w:r>
      <w:proofErr w:type="gramStart"/>
      <w:r>
        <w:rPr>
          <w:rFonts w:ascii="Times New Roman" w:hAnsi="Times New Roman" w:cs="Times New Roman"/>
          <w:sz w:val="24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 детьми 3-7 лет: рисуем и познаем окружающий мир».</w:t>
      </w:r>
    </w:p>
    <w:p w:rsidR="009B0430" w:rsidRDefault="009B0430" w:rsidP="009B04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Фатеева, А. А. «Рисуем без кисточки».</w:t>
      </w:r>
    </w:p>
    <w:p w:rsidR="009B0430" w:rsidRDefault="009B0430" w:rsidP="009B04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Шклярова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>, О. В. «Рисуйте в нетрадиционной форме».</w:t>
      </w: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опыта. Система конкретных педагогических действий, содержание, методы, приёмы воспитания и обучения. </w:t>
      </w: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педагогического опыта – развитие творческих способностей дошкольников на основе изучения и освоения нетрадиционных техник рисования. Для достижения планируемого результата, </w:t>
      </w:r>
      <w:r w:rsidR="006A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Лариса 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поставила ряд задач:</w:t>
      </w: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Создание условий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Проведение анализа специальной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</w:t>
      </w:r>
      <w:hyperlink r:id="rId6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научной литературы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проблеме 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ранней диагностики художественных способностей детей дошкольного возраста.</w:t>
      </w: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Налаживание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 в процессе изобразительной деятельности.</w:t>
      </w: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Апробирование нетрадиционных техник рисования для развития художественных способностей дошкольников.</w:t>
      </w:r>
    </w:p>
    <w:p w:rsidR="009B0430" w:rsidRDefault="009B0430" w:rsidP="009B04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практике эти задачи реализуются педагогом через занятия кружка «Юный художник».</w:t>
      </w:r>
      <w:r>
        <w:rPr>
          <w:rStyle w:val="c2"/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 рамках кружковых занятий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6A201E" w:rsidRDefault="006A201E" w:rsidP="009B04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07983">
        <w:rPr>
          <w:rFonts w:ascii="Times New Roman" w:hAnsi="Times New Roman" w:cs="Times New Roman"/>
          <w:sz w:val="24"/>
          <w:szCs w:val="28"/>
        </w:rPr>
        <w:t xml:space="preserve">  В</w:t>
      </w:r>
      <w:r>
        <w:rPr>
          <w:rFonts w:ascii="Times New Roman" w:hAnsi="Times New Roman" w:cs="Times New Roman"/>
          <w:sz w:val="24"/>
          <w:szCs w:val="28"/>
        </w:rPr>
        <w:t xml:space="preserve"> силу индивидуальных особенностей, развитие творческих способностей не может быть одинаковым у всех детей, поэтому  детям дается возможность активно, самостоятельно проявить себя, испытать радость творческого созидания.</w:t>
      </w:r>
    </w:p>
    <w:p w:rsidR="009B0430" w:rsidRDefault="009B0430" w:rsidP="009B0430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многом результат работы ребёнка зависит от его заинтересованности, поэтому важно активизировать внимание дошкольника, побудить его к деятельности при помощи дополнительных приёмов. Таких как:</w:t>
      </w:r>
    </w:p>
    <w:p w:rsidR="009B0430" w:rsidRDefault="009B0430" w:rsidP="009B0430">
      <w:pPr>
        <w:pStyle w:val="a4"/>
        <w:numPr>
          <w:ilvl w:val="0"/>
          <w:numId w:val="4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игра, которая является основным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7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видом деятельности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детей;</w:t>
      </w:r>
    </w:p>
    <w:p w:rsidR="009B0430" w:rsidRDefault="009B0430" w:rsidP="009B0430">
      <w:pPr>
        <w:pStyle w:val="a4"/>
        <w:numPr>
          <w:ilvl w:val="0"/>
          <w:numId w:val="4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сюрпризный момент – любимый герой сказки или мультфильма приходит в гости, и приглашает ребёнка отправиться в путешествие;</w:t>
      </w:r>
    </w:p>
    <w:p w:rsidR="009B0430" w:rsidRDefault="009B0430" w:rsidP="009B0430">
      <w:pPr>
        <w:pStyle w:val="a4"/>
        <w:numPr>
          <w:ilvl w:val="0"/>
          <w:numId w:val="4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просьба о помощи, ведь дети никогда не откажут помочь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 важно почувствовать себя значимым;</w:t>
      </w:r>
    </w:p>
    <w:p w:rsidR="009B0430" w:rsidRDefault="009B0430" w:rsidP="009B0430">
      <w:pPr>
        <w:pStyle w:val="a4"/>
        <w:numPr>
          <w:ilvl w:val="0"/>
          <w:numId w:val="4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сопровождение и т. п.</w:t>
      </w: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Для будущего наших детей это очень важно, так как время не стоит на одном месте, а движется вперед и поэтому нужно использовать новые развивающие технологии:</w:t>
      </w:r>
    </w:p>
    <w:p w:rsidR="009B0430" w:rsidRDefault="009B0430" w:rsidP="009B043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– ориентированные (проблемные вопросы и ситуации);</w:t>
      </w:r>
    </w:p>
    <w:p w:rsidR="009B0430" w:rsidRDefault="009B0430" w:rsidP="009B043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(беседа и диалог, расширение и активизация словаря);</w:t>
      </w:r>
    </w:p>
    <w:p w:rsidR="009B0430" w:rsidRDefault="009B0430" w:rsidP="009B043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(оригинальность сюжета, мотивация);</w:t>
      </w:r>
    </w:p>
    <w:p w:rsidR="009B0430" w:rsidRDefault="009B0430" w:rsidP="009B043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(доверительная беседа, стимулирование).</w:t>
      </w: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Свою работу воспитатель строит на следующих принципах: </w:t>
      </w:r>
    </w:p>
    <w:p w:rsidR="009B0430" w:rsidRDefault="009B0430" w:rsidP="009B043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сложному, где предусмотрен переход от простых занятий к сложным;</w:t>
      </w:r>
    </w:p>
    <w:p w:rsidR="009B0430" w:rsidRDefault="009B0430" w:rsidP="009B0430">
      <w:pPr>
        <w:pStyle w:val="a4"/>
        <w:numPr>
          <w:ilvl w:val="0"/>
          <w:numId w:val="6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развивающего обучения заключается в правильном определении ведущих целей обучения: познавательной, развивающей, воспитательной. </w:t>
      </w:r>
    </w:p>
    <w:p w:rsidR="009B0430" w:rsidRDefault="009B0430" w:rsidP="009B0430">
      <w:pPr>
        <w:pStyle w:val="a4"/>
        <w:numPr>
          <w:ilvl w:val="0"/>
          <w:numId w:val="6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9B0430" w:rsidRDefault="009B0430" w:rsidP="009B0430">
      <w:pPr>
        <w:pStyle w:val="a4"/>
        <w:numPr>
          <w:ilvl w:val="0"/>
          <w:numId w:val="6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индивидуализации обеспечивае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 </w:t>
      </w:r>
      <w:hyperlink r:id="rId8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вовлечение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каждого ребенка в воспитательный процесс;</w:t>
      </w:r>
    </w:p>
    <w:p w:rsidR="009B0430" w:rsidRDefault="009B0430" w:rsidP="009B0430">
      <w:pPr>
        <w:pStyle w:val="a4"/>
        <w:numPr>
          <w:ilvl w:val="0"/>
          <w:numId w:val="6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интегрированного подхода реализуется в сотрудничестве с воспитателями и другими педагогами </w:t>
      </w:r>
      <w:hyperlink r:id="rId9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дополнительного образования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семьёй, а также при перспективном планировании с учётом взаимосвязи всех видов изобразительной деятельности;</w:t>
      </w:r>
    </w:p>
    <w:p w:rsidR="009B0430" w:rsidRDefault="009B0430" w:rsidP="009B0430">
      <w:pPr>
        <w:pStyle w:val="a4"/>
        <w:numPr>
          <w:ilvl w:val="0"/>
          <w:numId w:val="6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обучения с жизнью: изображение должно опираться на впечатление, полученное ребенком от окружающей действительности;</w:t>
      </w:r>
    </w:p>
    <w:p w:rsidR="009B0430" w:rsidRDefault="009B0430" w:rsidP="009B0430">
      <w:pPr>
        <w:pStyle w:val="a4"/>
        <w:numPr>
          <w:ilvl w:val="0"/>
          <w:numId w:val="6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 материала.</w:t>
      </w:r>
    </w:p>
    <w:p w:rsidR="009B0430" w:rsidRDefault="009B0430" w:rsidP="009B0430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педагог использует такие формы организации и проведения занятий, как:</w:t>
      </w:r>
    </w:p>
    <w:p w:rsidR="009B0430" w:rsidRDefault="009B0430" w:rsidP="009B0430">
      <w:pPr>
        <w:pStyle w:val="a4"/>
        <w:numPr>
          <w:ilvl w:val="0"/>
          <w:numId w:val="7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беседы, </w:t>
      </w:r>
    </w:p>
    <w:p w:rsidR="009B0430" w:rsidRDefault="009B0430" w:rsidP="009B0430">
      <w:pPr>
        <w:pStyle w:val="a4"/>
        <w:numPr>
          <w:ilvl w:val="0"/>
          <w:numId w:val="7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путешествия по сказкам, </w:t>
      </w:r>
    </w:p>
    <w:p w:rsidR="009B0430" w:rsidRDefault="009B0430" w:rsidP="009B0430">
      <w:pPr>
        <w:pStyle w:val="a4"/>
        <w:numPr>
          <w:ilvl w:val="0"/>
          <w:numId w:val="7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наблюдения, </w:t>
      </w:r>
    </w:p>
    <w:p w:rsidR="009B0430" w:rsidRDefault="009B0430" w:rsidP="009B0430">
      <w:pPr>
        <w:pStyle w:val="a4"/>
        <w:numPr>
          <w:ilvl w:val="0"/>
          <w:numId w:val="7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целевые прогулки, </w:t>
      </w:r>
    </w:p>
    <w:p w:rsidR="009B0430" w:rsidRDefault="009B0430" w:rsidP="009B0430">
      <w:pPr>
        <w:pStyle w:val="a4"/>
        <w:numPr>
          <w:ilvl w:val="0"/>
          <w:numId w:val="7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экскурсии, </w:t>
      </w:r>
    </w:p>
    <w:p w:rsidR="009B0430" w:rsidRDefault="009B0430" w:rsidP="009B0430">
      <w:pPr>
        <w:pStyle w:val="a4"/>
        <w:numPr>
          <w:ilvl w:val="0"/>
          <w:numId w:val="7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фотовыставки, </w:t>
      </w:r>
    </w:p>
    <w:p w:rsidR="009B0430" w:rsidRDefault="009B0430" w:rsidP="009B0430">
      <w:pPr>
        <w:pStyle w:val="a4"/>
        <w:numPr>
          <w:ilvl w:val="0"/>
          <w:numId w:val="7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рисунков,</w:t>
      </w:r>
    </w:p>
    <w:p w:rsidR="009B0430" w:rsidRDefault="009B0430" w:rsidP="009B0430">
      <w:pPr>
        <w:pStyle w:val="a4"/>
        <w:numPr>
          <w:ilvl w:val="0"/>
          <w:numId w:val="7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</w:t>
      </w:r>
    </w:p>
    <w:p w:rsidR="009B0430" w:rsidRDefault="009B0430" w:rsidP="009B0430">
      <w:pPr>
        <w:pStyle w:val="a4"/>
        <w:numPr>
          <w:ilvl w:val="0"/>
          <w:numId w:val="7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развлечения. </w:t>
      </w:r>
    </w:p>
    <w:p w:rsidR="009B0430" w:rsidRDefault="009B0430" w:rsidP="009B0430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Методы, используемые в работе: </w:t>
      </w:r>
    </w:p>
    <w:p w:rsidR="009B0430" w:rsidRDefault="009B0430" w:rsidP="009B0430">
      <w:pPr>
        <w:pStyle w:val="a4"/>
        <w:numPr>
          <w:ilvl w:val="0"/>
          <w:numId w:val="8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наглядный, </w:t>
      </w:r>
    </w:p>
    <w:p w:rsidR="009B0430" w:rsidRDefault="009B0430" w:rsidP="009B0430">
      <w:pPr>
        <w:pStyle w:val="a4"/>
        <w:numPr>
          <w:ilvl w:val="0"/>
          <w:numId w:val="8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словесный, </w:t>
      </w:r>
    </w:p>
    <w:p w:rsidR="009B0430" w:rsidRDefault="009B0430" w:rsidP="009B0430">
      <w:pPr>
        <w:pStyle w:val="a4"/>
        <w:numPr>
          <w:ilvl w:val="0"/>
          <w:numId w:val="8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практический. </w:t>
      </w: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которые приобретают дети, складываются в систему. Они учатся замечать изменения, возникающие в изобразительном искусстве от применения в процессе работы нестандартных материалов.</w:t>
      </w: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 помощью нетрадиционных техник рисования происходит в следующих направлениях:</w:t>
      </w:r>
    </w:p>
    <w:p w:rsidR="009B0430" w:rsidRDefault="009B0430" w:rsidP="009B043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рисования отдельных предметов к рисованию сюжетных эпизодов и далее к сюжетному рисованию;</w:t>
      </w:r>
    </w:p>
    <w:p w:rsidR="009B0430" w:rsidRDefault="009B0430" w:rsidP="009B043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применения наиболее простых видов нетрадиционной техники изображения к 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0430" w:rsidRDefault="009B0430" w:rsidP="009B043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использования готового оборудования, материала к применению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необходимо самим изготовить;</w:t>
      </w:r>
    </w:p>
    <w:p w:rsidR="009B0430" w:rsidRDefault="009B0430" w:rsidP="009B043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использования метода подражания к самостоятельному выполнению замысла;</w:t>
      </w:r>
    </w:p>
    <w:p w:rsidR="009B0430" w:rsidRDefault="009B0430" w:rsidP="009B043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применения в рисунке одного вида техники к использованию смешанных техник изображения;</w:t>
      </w:r>
    </w:p>
    <w:p w:rsidR="009B0430" w:rsidRDefault="009B0430" w:rsidP="009B043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индивидуальной работы к коллективному изображению предметов, сюжетов нетрадиционной техники рисования.</w:t>
      </w:r>
    </w:p>
    <w:p w:rsidR="009B0430" w:rsidRDefault="009B0430" w:rsidP="009B0430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Приобретая соответствующий опыт рисования в нетрадиционных техниках, и, таким образом,  преодолев страх перед неудачей, ребенок в дальнейшем будет получать удовольствие от работы, беспрепятственно переходить к овладению новых техник рисования.</w:t>
      </w:r>
    </w:p>
    <w:p w:rsidR="009B0430" w:rsidRDefault="009B0430" w:rsidP="009B0430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результативности.</w:t>
      </w:r>
    </w:p>
    <w:p w:rsidR="009B0430" w:rsidRDefault="009B0430" w:rsidP="009B0430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проделанную работу, направленную на развитие творческих способностей дошкольников в системе занятий по изобразительной деятельности, можно отметить, что в процессе творчества дети научились воплощать свои замыслы, свободно выражать свои мысли, стали проявлять инициативу. Творческий процесс научил детей исследовать, открывать и умело обращаться со своим миром. Дети научились помогать друг другу, выстраивать партнерские отношения с педагогом, это придало уверенности детям.</w:t>
      </w: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диагностики развития творческих способностей детей (по методике         Т. Г. Казаковой) свидетельствуют о положительной динамике: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65"/>
        <w:gridCol w:w="2760"/>
        <w:gridCol w:w="2580"/>
        <w:gridCol w:w="2340"/>
      </w:tblGrid>
      <w:tr w:rsidR="009B0430" w:rsidTr="009B0430">
        <w:trPr>
          <w:tblCellSpacing w:w="0" w:type="dxa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0" w:rsidRDefault="009B0430">
            <w:pPr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0" w:rsidRDefault="009B0430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0" w:rsidRDefault="009B0430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0" w:rsidRDefault="009B0430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9B0430" w:rsidTr="009B0430">
        <w:trPr>
          <w:tblCellSpacing w:w="0" w:type="dxa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0" w:rsidRDefault="009B0430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0" w:rsidRDefault="00007983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10дет. - 50</w:t>
            </w:r>
            <w:r w:rsidR="009B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0" w:rsidRDefault="00007983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8дет. - 40</w:t>
            </w:r>
            <w:r w:rsidR="009B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0" w:rsidRDefault="00007983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2дет. - 10</w:t>
            </w:r>
            <w:r w:rsidR="009B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B0430" w:rsidTr="009B0430">
        <w:trPr>
          <w:tblCellSpacing w:w="0" w:type="dxa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0" w:rsidRDefault="009B0430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0" w:rsidRDefault="00007983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12дет. - 48</w:t>
            </w:r>
            <w:r w:rsidR="009B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0" w:rsidRDefault="00007983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10дет. - 40</w:t>
            </w:r>
            <w:r w:rsidR="009B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0" w:rsidRDefault="00007983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3дет. - 12</w:t>
            </w:r>
            <w:r w:rsidR="009B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B0430" w:rsidTr="009B0430">
        <w:trPr>
          <w:tblCellSpacing w:w="0" w:type="dxa"/>
        </w:trPr>
        <w:tc>
          <w:tcPr>
            <w:tcW w:w="1965" w:type="dxa"/>
            <w:hideMark/>
          </w:tcPr>
          <w:p w:rsidR="009B0430" w:rsidRDefault="009B0430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hideMark/>
          </w:tcPr>
          <w:p w:rsidR="009B0430" w:rsidRDefault="009B0430">
            <w:pPr>
              <w:spacing w:after="0"/>
              <w:rPr>
                <w:rFonts w:cs="Times New Roman"/>
              </w:rPr>
            </w:pPr>
          </w:p>
        </w:tc>
        <w:tc>
          <w:tcPr>
            <w:tcW w:w="2580" w:type="dxa"/>
            <w:hideMark/>
          </w:tcPr>
          <w:p w:rsidR="009B0430" w:rsidRDefault="009B0430">
            <w:pPr>
              <w:spacing w:after="0"/>
              <w:rPr>
                <w:rFonts w:cs="Times New Roman"/>
              </w:rPr>
            </w:pPr>
          </w:p>
        </w:tc>
        <w:tc>
          <w:tcPr>
            <w:tcW w:w="2340" w:type="dxa"/>
            <w:hideMark/>
          </w:tcPr>
          <w:p w:rsidR="009B0430" w:rsidRDefault="009B0430">
            <w:pPr>
              <w:spacing w:after="0"/>
              <w:rPr>
                <w:rFonts w:cs="Times New Roman"/>
              </w:rPr>
            </w:pPr>
          </w:p>
        </w:tc>
      </w:tr>
    </w:tbl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своей работы педагог считает не только процесс развития дошкольника во всех видах его творческой деятельности, но и сохранение навыков, которые помогут им в будущем совершенствовать их потенциальные возможности.</w:t>
      </w:r>
    </w:p>
    <w:p w:rsidR="009B0430" w:rsidRDefault="009B0430" w:rsidP="009B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на основе проделанной работы автор опыта увидела, что у детей возрос интерес к рисованию. Дети стали творчески всматриваться в окружающий мир, находить разные оттенки, приобрели опыт эстетического восприятия. </w:t>
      </w:r>
    </w:p>
    <w:p w:rsidR="009B0430" w:rsidRDefault="009B0430" w:rsidP="009B0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30" w:rsidRDefault="009B0430" w:rsidP="009B0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Адресные рекомендации по использованию опыта.</w:t>
      </w:r>
    </w:p>
    <w:p w:rsidR="009B0430" w:rsidRDefault="004D2E0B" w:rsidP="009B0430">
      <w:pPr>
        <w:spacing w:after="147" w:line="3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007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Разработанная программа изостудии для детей среднего дошкольного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зраста может быть использована руководителями</w:t>
      </w:r>
      <w:r w:rsidR="00007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кружков дополнительного образования в дошкольных образовательных учреждениях, а также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центрах детского творчества.</w:t>
      </w:r>
    </w:p>
    <w:p w:rsidR="002B6454" w:rsidRDefault="002B6454"/>
    <w:sectPr w:rsidR="002B6454" w:rsidSect="002B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697"/>
    <w:multiLevelType w:val="hybridMultilevel"/>
    <w:tmpl w:val="6DD4EFA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3301B"/>
    <w:multiLevelType w:val="hybridMultilevel"/>
    <w:tmpl w:val="8F92615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11428"/>
    <w:multiLevelType w:val="hybridMultilevel"/>
    <w:tmpl w:val="068C74A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D6FD6"/>
    <w:multiLevelType w:val="hybridMultilevel"/>
    <w:tmpl w:val="63B470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B3826"/>
    <w:multiLevelType w:val="hybridMultilevel"/>
    <w:tmpl w:val="92E289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F03CD"/>
    <w:multiLevelType w:val="hybridMultilevel"/>
    <w:tmpl w:val="12FEF0C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03827"/>
    <w:multiLevelType w:val="hybridMultilevel"/>
    <w:tmpl w:val="F25C4F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E69FB"/>
    <w:multiLevelType w:val="hybridMultilevel"/>
    <w:tmpl w:val="463E0D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B694A"/>
    <w:multiLevelType w:val="hybridMultilevel"/>
    <w:tmpl w:val="18BC35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E12D3"/>
    <w:multiLevelType w:val="hybridMultilevel"/>
    <w:tmpl w:val="C72C91C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430"/>
    <w:rsid w:val="00007983"/>
    <w:rsid w:val="000F43ED"/>
    <w:rsid w:val="002B6454"/>
    <w:rsid w:val="003D23DA"/>
    <w:rsid w:val="00405CC6"/>
    <w:rsid w:val="004D2E0B"/>
    <w:rsid w:val="006A201E"/>
    <w:rsid w:val="009B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4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0430"/>
    <w:pPr>
      <w:ind w:left="720"/>
      <w:contextualSpacing/>
    </w:pPr>
  </w:style>
  <w:style w:type="character" w:customStyle="1" w:styleId="c2">
    <w:name w:val="c2"/>
    <w:basedOn w:val="a0"/>
    <w:rsid w:val="009B0430"/>
  </w:style>
  <w:style w:type="character" w:styleId="a5">
    <w:name w:val="Hyperlink"/>
    <w:basedOn w:val="a0"/>
    <w:uiPriority w:val="99"/>
    <w:semiHidden/>
    <w:unhideWhenUsed/>
    <w:rsid w:val="009B0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vlec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idi_deyatelmz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nauchnaya_i_nauchno_populyarnaya_literatur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prakticheskie_rabot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opolnitelmznoe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Метод2</dc:creator>
  <cp:lastModifiedBy>Метод2</cp:lastModifiedBy>
  <cp:revision>4</cp:revision>
  <dcterms:created xsi:type="dcterms:W3CDTF">2015-10-27T09:19:00Z</dcterms:created>
  <dcterms:modified xsi:type="dcterms:W3CDTF">2015-10-27T10:57:00Z</dcterms:modified>
</cp:coreProperties>
</file>