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1B8" w:rsidRPr="00DD21B8" w:rsidRDefault="00DD21B8" w:rsidP="00DD21B8">
      <w:pPr>
        <w:jc w:val="center"/>
        <w:rPr>
          <w:rFonts w:ascii="Verdana" w:hAnsi="Verdana"/>
          <w:b/>
          <w:caps/>
          <w:color w:val="333333"/>
          <w:sz w:val="40"/>
          <w:szCs w:val="40"/>
          <w:shd w:val="clear" w:color="auto" w:fill="CCCCCC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21B8">
        <w:rPr>
          <w:rFonts w:ascii="Verdana" w:hAnsi="Verdana"/>
          <w:b/>
          <w:caps/>
          <w:color w:val="333333"/>
          <w:sz w:val="40"/>
          <w:szCs w:val="40"/>
          <w:shd w:val="clear" w:color="auto" w:fill="CCCCCC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фонематического слуха у детей с помощью игры</w:t>
      </w:r>
      <w:r>
        <w:rPr>
          <w:rFonts w:ascii="Verdana" w:hAnsi="Verdana"/>
          <w:b/>
          <w:caps/>
          <w:color w:val="333333"/>
          <w:sz w:val="40"/>
          <w:szCs w:val="40"/>
          <w:shd w:val="clear" w:color="auto" w:fill="CCCCCC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EC0B87" w:rsidRDefault="00472344" w:rsidP="00E15E63">
      <w:pPr>
        <w:rPr>
          <w:sz w:val="36"/>
          <w:szCs w:val="36"/>
        </w:rPr>
      </w:pPr>
      <w:r w:rsidRPr="0011386D">
        <w:rPr>
          <w:rFonts w:ascii="Verdana" w:hAnsi="Verdana"/>
          <w:color w:val="333333"/>
          <w:sz w:val="40"/>
          <w:szCs w:val="40"/>
          <w:shd w:val="clear" w:color="auto" w:fill="CCCCCC"/>
        </w:rPr>
        <w:br/>
      </w:r>
      <w:r w:rsidR="0076014C" w:rsidRPr="0011386D">
        <w:rPr>
          <w:sz w:val="36"/>
          <w:szCs w:val="36"/>
        </w:rPr>
        <w:t>Одной из важных составляющих успешного обучения в школе является овладение грамотой, т.е. беглое осознанное чтение и безошибочное письмо. Для того чтобы овладеть грамотой, необходимо иметь хорошо развиты</w:t>
      </w:r>
      <w:r w:rsidR="006C4765">
        <w:rPr>
          <w:sz w:val="36"/>
          <w:szCs w:val="36"/>
        </w:rPr>
        <w:t>й</w:t>
      </w:r>
      <w:r w:rsidR="0076014C" w:rsidRPr="0011386D">
        <w:rPr>
          <w:sz w:val="36"/>
          <w:szCs w:val="36"/>
        </w:rPr>
        <w:t xml:space="preserve"> фонематический слух и фонематическое восприятие. Причём развивать их нужно ещё задолго до поступле</w:t>
      </w:r>
      <w:bookmarkStart w:id="0" w:name="_GoBack"/>
      <w:bookmarkEnd w:id="0"/>
      <w:r w:rsidR="0076014C" w:rsidRPr="0011386D">
        <w:rPr>
          <w:sz w:val="36"/>
          <w:szCs w:val="36"/>
        </w:rPr>
        <w:t>ния в школу, начиная с раннего детства.</w:t>
      </w:r>
    </w:p>
    <w:p w:rsidR="00DD21B8" w:rsidRDefault="00DD21B8" w:rsidP="0076014C">
      <w:pPr>
        <w:ind w:firstLine="708"/>
        <w:rPr>
          <w:b/>
          <w:color w:val="FF0000"/>
          <w:sz w:val="32"/>
          <w:szCs w:val="32"/>
        </w:rPr>
      </w:pPr>
    </w:p>
    <w:p w:rsidR="00DD21B8" w:rsidRDefault="00DD21B8" w:rsidP="00DD21B8">
      <w:pPr>
        <w:rPr>
          <w:b/>
          <w:color w:val="FF0000"/>
          <w:sz w:val="32"/>
          <w:szCs w:val="32"/>
        </w:rPr>
      </w:pPr>
    </w:p>
    <w:p w:rsidR="00EC0B87" w:rsidRPr="0011386D" w:rsidRDefault="00DD21B8" w:rsidP="0076014C">
      <w:pPr>
        <w:ind w:firstLine="708"/>
        <w:rPr>
          <w:sz w:val="22"/>
        </w:rPr>
      </w:pPr>
      <w:r w:rsidRPr="00DD21B8">
        <w:rPr>
          <w:b/>
          <w:color w:val="FF0000"/>
          <w:sz w:val="32"/>
          <w:szCs w:val="32"/>
        </w:rPr>
        <w:t>Слайд №</w:t>
      </w:r>
      <w:proofErr w:type="gramStart"/>
      <w:r w:rsidRPr="00DD21B8">
        <w:rPr>
          <w:b/>
          <w:color w:val="FF0000"/>
          <w:sz w:val="32"/>
          <w:szCs w:val="32"/>
        </w:rPr>
        <w:t>2</w:t>
      </w:r>
      <w:proofErr w:type="gramEnd"/>
      <w:r w:rsidRPr="00DD21B8">
        <w:rPr>
          <w:b/>
          <w:color w:val="FF0000"/>
          <w:sz w:val="22"/>
        </w:rPr>
        <w:t xml:space="preserve"> </w:t>
      </w:r>
      <w:r w:rsidR="0076014C" w:rsidRPr="0011386D">
        <w:rPr>
          <w:b/>
          <w:sz w:val="22"/>
        </w:rPr>
        <w:t>Что же такое фонематический слух и фонематическое восприятие?</w:t>
      </w:r>
      <w:r w:rsidR="0076014C" w:rsidRPr="0011386D">
        <w:rPr>
          <w:sz w:val="22"/>
        </w:rPr>
        <w:t xml:space="preserve"> </w:t>
      </w:r>
    </w:p>
    <w:p w:rsidR="00F13A77" w:rsidRDefault="0076014C" w:rsidP="0076014C">
      <w:pPr>
        <w:ind w:firstLine="708"/>
        <w:rPr>
          <w:sz w:val="22"/>
        </w:rPr>
      </w:pPr>
      <w:r w:rsidRPr="0011386D">
        <w:rPr>
          <w:sz w:val="22"/>
        </w:rPr>
        <w:t xml:space="preserve">Фонема – это звук, который придаёт слову определённый смысл. Возьмём, к примеру, пару слов: сом – дом. </w:t>
      </w:r>
      <w:proofErr w:type="gramStart"/>
      <w:r w:rsidRPr="0011386D">
        <w:rPr>
          <w:sz w:val="22"/>
        </w:rPr>
        <w:t>Звучат</w:t>
      </w:r>
      <w:proofErr w:type="gramEnd"/>
      <w:r w:rsidRPr="0011386D">
        <w:rPr>
          <w:sz w:val="22"/>
        </w:rPr>
        <w:t xml:space="preserve"> похоже, различаются всего одной фонемой, но именно из-за этого различия у сходных по звучанию слов совершенно разный смысл: сом – рыба, дом – строение. </w:t>
      </w:r>
      <w:proofErr w:type="gramStart"/>
      <w:r w:rsidRPr="0011386D">
        <w:rPr>
          <w:sz w:val="22"/>
        </w:rPr>
        <w:t xml:space="preserve">Таким образом, под </w:t>
      </w:r>
      <w:r w:rsidRPr="0011386D">
        <w:rPr>
          <w:b/>
          <w:sz w:val="22"/>
        </w:rPr>
        <w:t>фонематическим слухом понимается врождё</w:t>
      </w:r>
      <w:r w:rsidR="00FC4A3A" w:rsidRPr="0011386D">
        <w:rPr>
          <w:b/>
          <w:sz w:val="22"/>
        </w:rPr>
        <w:t>нная способность, позволяющая:</w:t>
      </w:r>
      <w:r w:rsidR="00FC4A3A" w:rsidRPr="0011386D">
        <w:rPr>
          <w:b/>
          <w:sz w:val="22"/>
        </w:rPr>
        <w:br/>
      </w:r>
      <w:r w:rsidR="00EC0B87" w:rsidRPr="0011386D">
        <w:rPr>
          <w:b/>
          <w:sz w:val="22"/>
        </w:rPr>
        <w:t>узнавать наличие данного звука в слове; различать между собой слова, состоящие из одних и тех же фонем,</w:t>
      </w:r>
      <w:r w:rsidR="00EC0B87" w:rsidRPr="0011386D">
        <w:rPr>
          <w:sz w:val="22"/>
        </w:rPr>
        <w:t xml:space="preserve"> например, банка – кабан, кот – ток; различать слова, отличающиеся одной фонемой  (о чём и говорилось выше):  миска-мишка, тачка-дачка и т.д. </w:t>
      </w:r>
      <w:proofErr w:type="gramEnd"/>
    </w:p>
    <w:p w:rsidR="00676954" w:rsidRPr="00676954" w:rsidRDefault="00676954" w:rsidP="00676954">
      <w:pPr>
        <w:ind w:firstLine="708"/>
        <w:rPr>
          <w:sz w:val="22"/>
        </w:rPr>
      </w:pPr>
      <w:r w:rsidRPr="00676954">
        <w:rPr>
          <w:sz w:val="22"/>
        </w:rPr>
        <w:t xml:space="preserve"> Часто вместе с понятием "фонематический слух" специалисты употребляют и понятия "фонематическое восприятие" и "фонематический анализ и синтез". Считаю необходимым кратко объяснить и эти понятия. фонематическое восприятие-это специальные умственные действия по дифференциации фонем(звуков) и установление звуковой структуры </w:t>
      </w:r>
      <w:proofErr w:type="spellStart"/>
      <w:r w:rsidRPr="00676954">
        <w:rPr>
          <w:sz w:val="22"/>
        </w:rPr>
        <w:t>слова</w:t>
      </w:r>
      <w:proofErr w:type="gramStart"/>
      <w:r w:rsidRPr="00676954">
        <w:rPr>
          <w:sz w:val="22"/>
        </w:rPr>
        <w:t>.Т</w:t>
      </w:r>
      <w:proofErr w:type="gramEnd"/>
      <w:r w:rsidRPr="00676954">
        <w:rPr>
          <w:sz w:val="22"/>
        </w:rPr>
        <w:t>о</w:t>
      </w:r>
      <w:proofErr w:type="spellEnd"/>
      <w:r w:rsidRPr="00676954">
        <w:rPr>
          <w:sz w:val="22"/>
        </w:rPr>
        <w:t xml:space="preserve"> есть, проще говоря, это различение звуков из которых состоит какое-то конкретное слово( например, возьмём </w:t>
      </w:r>
      <w:proofErr w:type="spellStart"/>
      <w:r w:rsidRPr="00676954">
        <w:rPr>
          <w:sz w:val="22"/>
        </w:rPr>
        <w:t>слово"кот</w:t>
      </w:r>
      <w:proofErr w:type="spellEnd"/>
      <w:r w:rsidRPr="00676954">
        <w:rPr>
          <w:sz w:val="22"/>
        </w:rPr>
        <w:t xml:space="preserve">"-оно состоит из </w:t>
      </w:r>
      <w:proofErr w:type="spellStart"/>
      <w:r w:rsidRPr="00676954">
        <w:rPr>
          <w:sz w:val="22"/>
        </w:rPr>
        <w:t>звуков:"к</w:t>
      </w:r>
      <w:proofErr w:type="spellEnd"/>
      <w:r w:rsidRPr="00676954">
        <w:rPr>
          <w:sz w:val="22"/>
        </w:rPr>
        <w:t>", "</w:t>
      </w:r>
      <w:proofErr w:type="spellStart"/>
      <w:r w:rsidRPr="00676954">
        <w:rPr>
          <w:sz w:val="22"/>
        </w:rPr>
        <w:t>о","т</w:t>
      </w:r>
      <w:proofErr w:type="spellEnd"/>
      <w:r w:rsidRPr="00676954">
        <w:rPr>
          <w:sz w:val="22"/>
        </w:rPr>
        <w:t xml:space="preserve">").Если фонематическое восприятие плохо развито. то возникают трудности в усвоении букв, а также в заменах звуков сходных акустически и </w:t>
      </w:r>
      <w:proofErr w:type="spellStart"/>
      <w:r w:rsidRPr="00676954">
        <w:rPr>
          <w:sz w:val="22"/>
        </w:rPr>
        <w:t>артикуляторно</w:t>
      </w:r>
      <w:proofErr w:type="spellEnd"/>
      <w:r w:rsidRPr="00676954">
        <w:rPr>
          <w:sz w:val="22"/>
        </w:rPr>
        <w:t xml:space="preserve"> (б-п, д-</w:t>
      </w:r>
      <w:proofErr w:type="spellStart"/>
      <w:r w:rsidRPr="00676954">
        <w:rPr>
          <w:sz w:val="22"/>
        </w:rPr>
        <w:t>т</w:t>
      </w:r>
      <w:proofErr w:type="gramStart"/>
      <w:r w:rsidRPr="00676954">
        <w:rPr>
          <w:sz w:val="22"/>
        </w:rPr>
        <w:t>,ж</w:t>
      </w:r>
      <w:proofErr w:type="spellEnd"/>
      <w:proofErr w:type="gramEnd"/>
      <w:r w:rsidRPr="00676954">
        <w:rPr>
          <w:sz w:val="22"/>
        </w:rPr>
        <w:t>-</w:t>
      </w:r>
      <w:proofErr w:type="spellStart"/>
      <w:r w:rsidRPr="00676954">
        <w:rPr>
          <w:sz w:val="22"/>
        </w:rPr>
        <w:t>ш,с</w:t>
      </w:r>
      <w:proofErr w:type="spellEnd"/>
      <w:r w:rsidRPr="00676954">
        <w:rPr>
          <w:sz w:val="22"/>
        </w:rPr>
        <w:t>-ш, и т.д.)</w:t>
      </w:r>
    </w:p>
    <w:p w:rsidR="00E91765" w:rsidRDefault="00E91765" w:rsidP="00676954">
      <w:pPr>
        <w:rPr>
          <w:b/>
          <w:sz w:val="24"/>
          <w:szCs w:val="24"/>
        </w:rPr>
      </w:pPr>
    </w:p>
    <w:p w:rsidR="00E91765" w:rsidRDefault="00E91765" w:rsidP="00676954">
      <w:pPr>
        <w:rPr>
          <w:b/>
          <w:sz w:val="24"/>
          <w:szCs w:val="24"/>
        </w:rPr>
      </w:pPr>
    </w:p>
    <w:p w:rsidR="004B5C4A" w:rsidRDefault="004B5C4A" w:rsidP="00676954">
      <w:pPr>
        <w:rPr>
          <w:b/>
          <w:color w:val="FF0000"/>
          <w:sz w:val="32"/>
          <w:szCs w:val="32"/>
        </w:rPr>
      </w:pPr>
    </w:p>
    <w:p w:rsidR="00E91765" w:rsidRPr="002D26B5" w:rsidRDefault="002D26B5" w:rsidP="00676954">
      <w:pPr>
        <w:rPr>
          <w:b/>
          <w:color w:val="FF0000"/>
          <w:sz w:val="32"/>
          <w:szCs w:val="32"/>
        </w:rPr>
      </w:pPr>
      <w:r w:rsidRPr="002D26B5">
        <w:rPr>
          <w:b/>
          <w:color w:val="FF0000"/>
          <w:sz w:val="32"/>
          <w:szCs w:val="32"/>
        </w:rPr>
        <w:lastRenderedPageBreak/>
        <w:t>Слайд №3</w:t>
      </w:r>
    </w:p>
    <w:p w:rsidR="003C4019" w:rsidRDefault="00EC0B87" w:rsidP="00676954">
      <w:pPr>
        <w:rPr>
          <w:sz w:val="24"/>
          <w:szCs w:val="24"/>
        </w:rPr>
      </w:pPr>
      <w:r w:rsidRPr="00E91765">
        <w:rPr>
          <w:b/>
          <w:sz w:val="24"/>
          <w:szCs w:val="24"/>
        </w:rPr>
        <w:t>Под фонематическим восприятием</w:t>
      </w:r>
      <w:r w:rsidRPr="00E91765">
        <w:rPr>
          <w:sz w:val="24"/>
          <w:szCs w:val="24"/>
        </w:rPr>
        <w:t xml:space="preserve"> понимаются умственные действия по выделению фонем из слова, их различению, определению их позиции в слове (начало, середина, конец), а также по установлению последовательности звуков в слове. </w:t>
      </w:r>
    </w:p>
    <w:p w:rsidR="002D26B5" w:rsidRPr="002D26B5" w:rsidRDefault="002D26B5" w:rsidP="002D26B5">
      <w:pPr>
        <w:spacing w:before="160" w:after="0" w:line="192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2D26B5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Четыре ступени формирования фонематического восприятия: </w:t>
      </w:r>
    </w:p>
    <w:p w:rsidR="002D26B5" w:rsidRPr="002D26B5" w:rsidRDefault="002D26B5" w:rsidP="002D26B5">
      <w:pPr>
        <w:spacing w:before="160" w:after="0" w:line="192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2D26B5">
        <w:rPr>
          <w:rFonts w:ascii="Franklin Gothic Book" w:eastAsia="+mn-ea" w:hAnsi="Franklin Gothic Book" w:cs="+mn-cs"/>
          <w:b/>
          <w:bCs/>
          <w:i/>
          <w:iCs/>
          <w:color w:val="000000"/>
          <w:kern w:val="24"/>
          <w:sz w:val="24"/>
          <w:szCs w:val="24"/>
          <w:lang w:eastAsia="ru-RU"/>
        </w:rPr>
        <w:t>1)первая</w:t>
      </w:r>
      <w:r w:rsidRPr="002D26B5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 – овладение умением узнавать звук на фоне слова; </w:t>
      </w:r>
    </w:p>
    <w:p w:rsidR="002D26B5" w:rsidRPr="002D26B5" w:rsidRDefault="002D26B5" w:rsidP="002D26B5">
      <w:pPr>
        <w:spacing w:before="160" w:after="0" w:line="192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2D26B5">
        <w:rPr>
          <w:rFonts w:ascii="Franklin Gothic Book" w:eastAsia="+mn-ea" w:hAnsi="Franklin Gothic Book" w:cs="+mn-cs"/>
          <w:b/>
          <w:bCs/>
          <w:i/>
          <w:iCs/>
          <w:color w:val="000000"/>
          <w:kern w:val="24"/>
          <w:sz w:val="24"/>
          <w:szCs w:val="24"/>
          <w:lang w:eastAsia="ru-RU"/>
        </w:rPr>
        <w:t>2)вторая</w:t>
      </w:r>
      <w:r w:rsidRPr="002D26B5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 – выделять первый и последний звук в слове; </w:t>
      </w:r>
    </w:p>
    <w:p w:rsidR="002D26B5" w:rsidRPr="002D26B5" w:rsidRDefault="002D26B5" w:rsidP="002D26B5">
      <w:pPr>
        <w:spacing w:before="160" w:after="0" w:line="192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2D26B5">
        <w:rPr>
          <w:rFonts w:ascii="Franklin Gothic Book" w:eastAsia="+mn-ea" w:hAnsi="Franklin Gothic Book" w:cs="+mn-cs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3)третья </w:t>
      </w:r>
      <w:r w:rsidRPr="002D26B5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>– определять последовательность, качество и количество звуков в слове;</w:t>
      </w:r>
    </w:p>
    <w:p w:rsidR="002D26B5" w:rsidRPr="002D26B5" w:rsidRDefault="002D26B5" w:rsidP="002D26B5">
      <w:pPr>
        <w:rPr>
          <w:sz w:val="24"/>
          <w:szCs w:val="24"/>
        </w:rPr>
      </w:pPr>
      <w:r w:rsidRPr="002D26B5">
        <w:rPr>
          <w:rFonts w:ascii="Franklin Gothic Book" w:eastAsia="+mn-ea" w:hAnsi="Franklin Gothic Book" w:cs="+mn-cs"/>
          <w:b/>
          <w:bCs/>
          <w:i/>
          <w:iCs/>
          <w:color w:val="000000"/>
          <w:kern w:val="24"/>
          <w:sz w:val="24"/>
          <w:szCs w:val="24"/>
          <w:lang w:eastAsia="ru-RU"/>
        </w:rPr>
        <w:t>4) четвёртая</w:t>
      </w:r>
      <w:r w:rsidRPr="002D26B5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 – определять место звука в слове по отношению к другим звукам</w:t>
      </w:r>
    </w:p>
    <w:p w:rsidR="003A71CE" w:rsidRPr="00E91765" w:rsidRDefault="00EC0B87" w:rsidP="00676954">
      <w:pPr>
        <w:rPr>
          <w:b/>
          <w:sz w:val="24"/>
          <w:szCs w:val="24"/>
        </w:rPr>
      </w:pPr>
      <w:r w:rsidRPr="00E91765">
        <w:rPr>
          <w:sz w:val="24"/>
          <w:szCs w:val="24"/>
        </w:rPr>
        <w:t xml:space="preserve">Наивысшей ступенью развития фонематического восприятия является звуковой анализ и синтез, т.е. умение определить звуковой состав слова («разобрать слово на звуки», «собрать слово из звуков»). Только овладев звуковым анализом, можно освоить чтение и письмо, так как чтение не что иное, как синтез, а письмо – анализ. Читая, ребенок сливает буквы в слоги, слоги в слова; когда пишет, совершает другую операцию: сначала анализирует, из каких звуков состоит слово, в какой последовательности они произносятся в слове, далее соотносит их с буквами и записывает. Из всего вышесказанного становится понятно, как важно у детей ещё в дошкольном детстве развивать фонематический слух и фонематическое восприятие. </w:t>
      </w:r>
      <w:r w:rsidRPr="00E91765">
        <w:rPr>
          <w:b/>
          <w:sz w:val="24"/>
          <w:szCs w:val="24"/>
        </w:rPr>
        <w:t xml:space="preserve">Начальное, а потому самое важное звено в этой работе – развитие фонематического слуха. </w:t>
      </w:r>
    </w:p>
    <w:p w:rsidR="003A71CE" w:rsidRPr="002D26B5" w:rsidRDefault="002D26B5" w:rsidP="002D26B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Слайд №4 </w:t>
      </w:r>
      <w:r w:rsidR="00EC0B87" w:rsidRPr="008458D3">
        <w:rPr>
          <w:b/>
          <w:color w:val="1F497D" w:themeColor="text2"/>
          <w:sz w:val="36"/>
          <w:szCs w:val="36"/>
          <w:u w:val="single"/>
        </w:rPr>
        <w:t>Принято выделять пять основных этапов данной работы:</w:t>
      </w:r>
    </w:p>
    <w:p w:rsidR="003A71CE" w:rsidRPr="00BA2201" w:rsidRDefault="003A71CE" w:rsidP="008458D3">
      <w:pPr>
        <w:pStyle w:val="a4"/>
        <w:numPr>
          <w:ilvl w:val="0"/>
          <w:numId w:val="3"/>
        </w:numPr>
        <w:rPr>
          <w:sz w:val="36"/>
          <w:szCs w:val="36"/>
        </w:rPr>
      </w:pPr>
      <w:r w:rsidRPr="00BA2201">
        <w:rPr>
          <w:sz w:val="36"/>
          <w:szCs w:val="36"/>
        </w:rPr>
        <w:t>-</w:t>
      </w:r>
      <w:r w:rsidR="00EC0B87" w:rsidRPr="00BA2201">
        <w:rPr>
          <w:sz w:val="36"/>
          <w:szCs w:val="36"/>
        </w:rPr>
        <w:t xml:space="preserve">узнавание неречевых звуков; </w:t>
      </w:r>
    </w:p>
    <w:p w:rsidR="003F5958" w:rsidRPr="00BA2201" w:rsidRDefault="003A71CE" w:rsidP="008458D3">
      <w:pPr>
        <w:pStyle w:val="a4"/>
        <w:numPr>
          <w:ilvl w:val="0"/>
          <w:numId w:val="3"/>
        </w:numPr>
        <w:rPr>
          <w:sz w:val="36"/>
          <w:szCs w:val="36"/>
        </w:rPr>
      </w:pPr>
      <w:r w:rsidRPr="00BA2201">
        <w:rPr>
          <w:sz w:val="36"/>
          <w:szCs w:val="36"/>
        </w:rPr>
        <w:t xml:space="preserve">- </w:t>
      </w:r>
      <w:r w:rsidR="00EC0B87" w:rsidRPr="00BA2201">
        <w:rPr>
          <w:sz w:val="36"/>
          <w:szCs w:val="36"/>
        </w:rPr>
        <w:t xml:space="preserve">различение высоты, силы, тембра голоса на материале одинаковых звуков, </w:t>
      </w:r>
      <w:proofErr w:type="spellStart"/>
      <w:r w:rsidR="00EC0B87" w:rsidRPr="00BA2201">
        <w:rPr>
          <w:sz w:val="36"/>
          <w:szCs w:val="36"/>
        </w:rPr>
        <w:t>звукокомплексов</w:t>
      </w:r>
      <w:proofErr w:type="spellEnd"/>
      <w:r w:rsidR="00EC0B87" w:rsidRPr="00BA2201">
        <w:rPr>
          <w:sz w:val="36"/>
          <w:szCs w:val="36"/>
        </w:rPr>
        <w:t xml:space="preserve">, слов, фраз; </w:t>
      </w:r>
      <w:r w:rsidRPr="00BA2201">
        <w:rPr>
          <w:sz w:val="36"/>
          <w:szCs w:val="36"/>
        </w:rPr>
        <w:t xml:space="preserve">- </w:t>
      </w:r>
    </w:p>
    <w:p w:rsidR="00BA2201" w:rsidRPr="00BA2201" w:rsidRDefault="003F5958" w:rsidP="008458D3">
      <w:pPr>
        <w:pStyle w:val="a4"/>
        <w:numPr>
          <w:ilvl w:val="0"/>
          <w:numId w:val="3"/>
        </w:numPr>
        <w:rPr>
          <w:sz w:val="36"/>
          <w:szCs w:val="36"/>
        </w:rPr>
      </w:pPr>
      <w:r w:rsidRPr="00BA2201">
        <w:rPr>
          <w:sz w:val="36"/>
          <w:szCs w:val="36"/>
        </w:rPr>
        <w:t>-</w:t>
      </w:r>
      <w:r w:rsidR="00EC0B87" w:rsidRPr="00BA2201">
        <w:rPr>
          <w:sz w:val="36"/>
          <w:szCs w:val="36"/>
        </w:rPr>
        <w:t xml:space="preserve">различение близких по звуковому составу слов; </w:t>
      </w:r>
    </w:p>
    <w:p w:rsidR="00BA2201" w:rsidRPr="00BA2201" w:rsidRDefault="00BA2201" w:rsidP="008458D3">
      <w:pPr>
        <w:pStyle w:val="a4"/>
        <w:numPr>
          <w:ilvl w:val="0"/>
          <w:numId w:val="3"/>
        </w:numPr>
        <w:rPr>
          <w:sz w:val="36"/>
          <w:szCs w:val="36"/>
        </w:rPr>
      </w:pPr>
      <w:r w:rsidRPr="00BA2201">
        <w:rPr>
          <w:sz w:val="36"/>
          <w:szCs w:val="36"/>
        </w:rPr>
        <w:t>-</w:t>
      </w:r>
      <w:r w:rsidR="00EC0B87" w:rsidRPr="00BA2201">
        <w:rPr>
          <w:sz w:val="36"/>
          <w:szCs w:val="36"/>
        </w:rPr>
        <w:t xml:space="preserve">различение слогов; </w:t>
      </w:r>
    </w:p>
    <w:p w:rsidR="00BA2201" w:rsidRPr="00BA2201" w:rsidRDefault="00BA2201" w:rsidP="008458D3">
      <w:pPr>
        <w:pStyle w:val="a4"/>
        <w:numPr>
          <w:ilvl w:val="0"/>
          <w:numId w:val="3"/>
        </w:numPr>
        <w:rPr>
          <w:sz w:val="36"/>
          <w:szCs w:val="36"/>
        </w:rPr>
      </w:pPr>
      <w:r w:rsidRPr="00BA2201">
        <w:rPr>
          <w:sz w:val="36"/>
          <w:szCs w:val="36"/>
        </w:rPr>
        <w:t>-</w:t>
      </w:r>
      <w:r w:rsidR="00EC0B87" w:rsidRPr="00BA2201">
        <w:rPr>
          <w:sz w:val="36"/>
          <w:szCs w:val="36"/>
        </w:rPr>
        <w:t xml:space="preserve">различение фонем. </w:t>
      </w:r>
    </w:p>
    <w:p w:rsidR="00DD21B8" w:rsidRDefault="00DD21B8" w:rsidP="0076014C">
      <w:pPr>
        <w:ind w:firstLine="708"/>
        <w:rPr>
          <w:b/>
          <w:color w:val="E36C0A" w:themeColor="accent6" w:themeShade="BF"/>
          <w:sz w:val="36"/>
          <w:szCs w:val="36"/>
        </w:rPr>
      </w:pPr>
    </w:p>
    <w:p w:rsidR="00DD21B8" w:rsidRDefault="00DD21B8" w:rsidP="0076014C">
      <w:pPr>
        <w:ind w:firstLine="708"/>
        <w:rPr>
          <w:b/>
          <w:color w:val="E36C0A" w:themeColor="accent6" w:themeShade="BF"/>
          <w:sz w:val="36"/>
          <w:szCs w:val="36"/>
        </w:rPr>
      </w:pPr>
    </w:p>
    <w:p w:rsidR="00DD21B8" w:rsidRDefault="00DD21B8" w:rsidP="0076014C">
      <w:pPr>
        <w:ind w:firstLine="708"/>
        <w:rPr>
          <w:b/>
          <w:color w:val="E36C0A" w:themeColor="accent6" w:themeShade="BF"/>
          <w:sz w:val="36"/>
          <w:szCs w:val="36"/>
        </w:rPr>
      </w:pPr>
    </w:p>
    <w:p w:rsidR="00DD21B8" w:rsidRDefault="00DD21B8" w:rsidP="0076014C">
      <w:pPr>
        <w:ind w:firstLine="708"/>
        <w:rPr>
          <w:b/>
          <w:color w:val="E36C0A" w:themeColor="accent6" w:themeShade="BF"/>
          <w:sz w:val="36"/>
          <w:szCs w:val="36"/>
        </w:rPr>
      </w:pPr>
    </w:p>
    <w:p w:rsidR="00DD21B8" w:rsidRDefault="00DD21B8" w:rsidP="0076014C">
      <w:pPr>
        <w:ind w:firstLine="708"/>
        <w:rPr>
          <w:b/>
          <w:color w:val="E36C0A" w:themeColor="accent6" w:themeShade="BF"/>
          <w:sz w:val="36"/>
          <w:szCs w:val="36"/>
        </w:rPr>
      </w:pPr>
    </w:p>
    <w:p w:rsidR="00C822E1" w:rsidRPr="004B5C4A" w:rsidRDefault="00EC0B87" w:rsidP="0076014C">
      <w:pPr>
        <w:ind w:firstLine="708"/>
        <w:rPr>
          <w:b/>
          <w:color w:val="E36C0A" w:themeColor="accent6" w:themeShade="BF"/>
          <w:szCs w:val="28"/>
        </w:rPr>
      </w:pPr>
      <w:r w:rsidRPr="004B5C4A">
        <w:rPr>
          <w:b/>
          <w:color w:val="E36C0A" w:themeColor="accent6" w:themeShade="BF"/>
          <w:szCs w:val="28"/>
        </w:rPr>
        <w:lastRenderedPageBreak/>
        <w:t>Приведём примеры некоторых игр и упражнений каждого этапа.</w:t>
      </w:r>
    </w:p>
    <w:p w:rsidR="0000719C" w:rsidRDefault="00EC0B87" w:rsidP="0076014C">
      <w:pPr>
        <w:ind w:firstLine="708"/>
        <w:rPr>
          <w:b/>
          <w:sz w:val="24"/>
          <w:szCs w:val="24"/>
          <w:u w:val="single"/>
        </w:rPr>
      </w:pPr>
      <w:r w:rsidRPr="0000719C">
        <w:rPr>
          <w:b/>
          <w:sz w:val="24"/>
          <w:szCs w:val="24"/>
          <w:u w:val="single"/>
        </w:rPr>
        <w:t xml:space="preserve"> I. Узнавание неречевых звуков.</w:t>
      </w:r>
      <w:r w:rsidR="00945335">
        <w:rPr>
          <w:b/>
          <w:sz w:val="24"/>
          <w:szCs w:val="24"/>
          <w:u w:val="single"/>
        </w:rPr>
        <w:t xml:space="preserve"> </w:t>
      </w:r>
    </w:p>
    <w:p w:rsidR="00373A86" w:rsidRPr="00373A86" w:rsidRDefault="00373A86" w:rsidP="00373A86">
      <w:pPr>
        <w:ind w:firstLine="708"/>
        <w:rPr>
          <w:sz w:val="24"/>
          <w:szCs w:val="24"/>
        </w:rPr>
      </w:pPr>
      <w:r w:rsidRPr="008458D3">
        <w:rPr>
          <w:b/>
          <w:color w:val="FF0000"/>
          <w:sz w:val="24"/>
          <w:szCs w:val="24"/>
        </w:rPr>
        <w:t>Слайд №7</w:t>
      </w:r>
      <w:r w:rsidRPr="00373A8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373A86">
        <w:rPr>
          <w:sz w:val="24"/>
          <w:szCs w:val="24"/>
        </w:rPr>
        <w:t xml:space="preserve">. </w:t>
      </w:r>
      <w:r w:rsidRPr="00373A86">
        <w:rPr>
          <w:b/>
          <w:sz w:val="24"/>
          <w:szCs w:val="24"/>
        </w:rPr>
        <w:t>Игра «Угадай, что я делаю?»</w:t>
      </w:r>
      <w:r w:rsidRPr="00373A86">
        <w:rPr>
          <w:sz w:val="24"/>
          <w:szCs w:val="24"/>
        </w:rPr>
        <w:t xml:space="preserve"> Перед малышом лежат хорошо знакомые ему предметы, например, карандаш, ножницы, бумага, стакан с водой и колокольчик.</w:t>
      </w:r>
    </w:p>
    <w:p w:rsidR="00373A86" w:rsidRPr="00373A86" w:rsidRDefault="00373A86" w:rsidP="00373A86">
      <w:pPr>
        <w:ind w:firstLine="708"/>
        <w:rPr>
          <w:sz w:val="24"/>
          <w:szCs w:val="24"/>
        </w:rPr>
      </w:pPr>
      <w:r w:rsidRPr="00373A86">
        <w:rPr>
          <w:sz w:val="24"/>
          <w:szCs w:val="24"/>
        </w:rPr>
        <w:t xml:space="preserve">Далее предметы убираются за ширму, взрослый выполняет с ними определённые действия: режет бумагу, сминает бумагу рукой, переливает воду из одного стакана в другой и т.д. После каждого произведённого взрослым действия ребёнок рассказывает о нём, в силу своих речевых возможностей. В этой игре можно меняться ролями: сначала взрослый производит действие, потом — ребёнок и т.д. </w:t>
      </w:r>
    </w:p>
    <w:p w:rsidR="00373A86" w:rsidRPr="00373A86" w:rsidRDefault="00373A86" w:rsidP="00373A86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373A86">
        <w:rPr>
          <w:b/>
          <w:sz w:val="24"/>
          <w:szCs w:val="24"/>
        </w:rPr>
        <w:t xml:space="preserve">. «Где звучало?» </w:t>
      </w:r>
    </w:p>
    <w:p w:rsidR="00373A86" w:rsidRPr="00373A86" w:rsidRDefault="00373A86" w:rsidP="00373A86">
      <w:pPr>
        <w:ind w:firstLine="708"/>
        <w:rPr>
          <w:sz w:val="24"/>
          <w:szCs w:val="24"/>
        </w:rPr>
      </w:pPr>
      <w:r w:rsidRPr="00373A86">
        <w:rPr>
          <w:bCs/>
          <w:sz w:val="24"/>
          <w:szCs w:val="24"/>
        </w:rPr>
        <w:t>Дети садятся в кружок. Педагог выбирает водящего, который становится в центре круга. По сигналу водящий закрывает глаза. Затем воспитатель дает кому-нибудь из детей звоночек и предлагает позвонить. Водящий, не открывая глаз, должен рукой указать направление, откуда доносится звук. Если он укажет правильно, взрослый говорит: «Пора» - и водящий открывает глаза, а тот, кто позвонил, поднимает и показывает звонок. Если водящий ошибся, он отгадывает еще раз, затем назначают другого водящего.</w:t>
      </w:r>
    </w:p>
    <w:p w:rsidR="00373A86" w:rsidRPr="00373A86" w:rsidRDefault="00373A86" w:rsidP="00373A86">
      <w:pPr>
        <w:ind w:firstLine="708"/>
        <w:rPr>
          <w:sz w:val="24"/>
          <w:szCs w:val="24"/>
        </w:rPr>
      </w:pPr>
      <w:r w:rsidRPr="00373A86">
        <w:rPr>
          <w:bCs/>
          <w:sz w:val="24"/>
          <w:szCs w:val="24"/>
        </w:rPr>
        <w:t xml:space="preserve">Нужно следить, чтобы водящий во время игры не открывал глаза. Указывая направление звука, водящий поворачивается лицом к тому месту, откуда слышен звук. </w:t>
      </w:r>
    </w:p>
    <w:p w:rsidR="00373A86" w:rsidRPr="00373A86" w:rsidRDefault="00373A86" w:rsidP="00373A86">
      <w:pPr>
        <w:ind w:firstLine="708"/>
        <w:rPr>
          <w:sz w:val="24"/>
          <w:szCs w:val="24"/>
        </w:rPr>
      </w:pPr>
      <w:r w:rsidRPr="00373A86">
        <w:rPr>
          <w:bCs/>
          <w:sz w:val="24"/>
          <w:szCs w:val="24"/>
        </w:rPr>
        <w:t>Звонить надо не очень громко.</w:t>
      </w:r>
    </w:p>
    <w:p w:rsidR="00C822E1" w:rsidRPr="0068625D" w:rsidRDefault="00EC0B87" w:rsidP="0076014C">
      <w:pPr>
        <w:ind w:firstLine="708"/>
        <w:rPr>
          <w:sz w:val="24"/>
          <w:szCs w:val="24"/>
        </w:rPr>
      </w:pPr>
      <w:r w:rsidRPr="0068625D">
        <w:rPr>
          <w:sz w:val="24"/>
          <w:szCs w:val="24"/>
        </w:rPr>
        <w:t xml:space="preserve"> </w:t>
      </w:r>
      <w:r w:rsidR="00373A86">
        <w:rPr>
          <w:b/>
          <w:color w:val="FF0000"/>
          <w:sz w:val="24"/>
          <w:szCs w:val="24"/>
          <w:u w:val="single"/>
        </w:rPr>
        <w:t>Слайд №8</w:t>
      </w:r>
      <w:r w:rsidR="00897915">
        <w:rPr>
          <w:b/>
          <w:color w:val="FF0000"/>
          <w:sz w:val="24"/>
          <w:szCs w:val="24"/>
          <w:u w:val="single"/>
        </w:rPr>
        <w:t xml:space="preserve"> </w:t>
      </w:r>
      <w:r w:rsidRPr="0068625D">
        <w:rPr>
          <w:sz w:val="24"/>
          <w:szCs w:val="24"/>
        </w:rPr>
        <w:t xml:space="preserve">1. </w:t>
      </w:r>
      <w:r w:rsidRPr="0000719C">
        <w:rPr>
          <w:b/>
          <w:sz w:val="24"/>
          <w:szCs w:val="24"/>
        </w:rPr>
        <w:t>Игра «Что звучало?»</w:t>
      </w:r>
      <w:r w:rsidRPr="0068625D">
        <w:rPr>
          <w:sz w:val="24"/>
          <w:szCs w:val="24"/>
        </w:rPr>
        <w:t xml:space="preserve"> На столе – несколько звучащих игрушек: бубен, погремушка, колокольчик, свистулька и т.д. Взрослый просит ребёнка послушать и запомнить звучание каждого предмета. Далее предметы </w:t>
      </w:r>
      <w:proofErr w:type="gramStart"/>
      <w:r w:rsidRPr="0068625D">
        <w:rPr>
          <w:sz w:val="24"/>
          <w:szCs w:val="24"/>
        </w:rPr>
        <w:t>закрываются ширмой и ребёнку предлагается</w:t>
      </w:r>
      <w:proofErr w:type="gramEnd"/>
      <w:r w:rsidRPr="0068625D">
        <w:rPr>
          <w:sz w:val="24"/>
          <w:szCs w:val="24"/>
        </w:rPr>
        <w:t xml:space="preserve"> только на слух, без зрительной опоры, определить, что звучит. Количество игрушек можно постепенно увеличивать (с трёх до пяти). </w:t>
      </w:r>
    </w:p>
    <w:p w:rsidR="009F2B05" w:rsidRPr="009F2B05" w:rsidRDefault="009F2B05" w:rsidP="009F2B05">
      <w:pPr>
        <w:rPr>
          <w:b/>
          <w:color w:val="FF0000"/>
          <w:sz w:val="24"/>
          <w:szCs w:val="24"/>
          <w:u w:val="single"/>
        </w:rPr>
      </w:pPr>
      <w:r w:rsidRPr="009F2B05">
        <w:rPr>
          <w:b/>
          <w:color w:val="FF0000"/>
          <w:sz w:val="24"/>
          <w:szCs w:val="24"/>
          <w:u w:val="single"/>
        </w:rPr>
        <w:t>Слайд №</w:t>
      </w:r>
      <w:r w:rsidR="00141012">
        <w:rPr>
          <w:b/>
          <w:color w:val="FF0000"/>
          <w:sz w:val="24"/>
          <w:szCs w:val="24"/>
          <w:u w:val="single"/>
        </w:rPr>
        <w:t xml:space="preserve"> 9</w:t>
      </w:r>
    </w:p>
    <w:p w:rsidR="0000719C" w:rsidRPr="0000719C" w:rsidRDefault="00EC0B87" w:rsidP="001D6C47">
      <w:pPr>
        <w:rPr>
          <w:b/>
          <w:sz w:val="24"/>
          <w:szCs w:val="24"/>
          <w:u w:val="single"/>
        </w:rPr>
      </w:pPr>
      <w:r w:rsidRPr="0000719C">
        <w:rPr>
          <w:b/>
          <w:sz w:val="24"/>
          <w:szCs w:val="24"/>
          <w:u w:val="single"/>
        </w:rPr>
        <w:t xml:space="preserve">II. Различение высоты, силы, тембра голоса на материале одинаковых звуков, </w:t>
      </w:r>
      <w:proofErr w:type="spellStart"/>
      <w:r w:rsidRPr="0000719C">
        <w:rPr>
          <w:b/>
          <w:sz w:val="24"/>
          <w:szCs w:val="24"/>
          <w:u w:val="single"/>
        </w:rPr>
        <w:t>звукокомплексов</w:t>
      </w:r>
      <w:proofErr w:type="spellEnd"/>
      <w:r w:rsidRPr="0000719C">
        <w:rPr>
          <w:b/>
          <w:sz w:val="24"/>
          <w:szCs w:val="24"/>
          <w:u w:val="single"/>
        </w:rPr>
        <w:t xml:space="preserve">, слов, фраз. </w:t>
      </w:r>
    </w:p>
    <w:p w:rsidR="00C3629A" w:rsidRPr="009F2B05" w:rsidRDefault="00EC0B87" w:rsidP="001D6C47">
      <w:pPr>
        <w:rPr>
          <w:sz w:val="24"/>
          <w:szCs w:val="24"/>
        </w:rPr>
      </w:pPr>
      <w:r w:rsidRPr="00D449FE">
        <w:rPr>
          <w:b/>
          <w:sz w:val="24"/>
          <w:szCs w:val="24"/>
        </w:rPr>
        <w:t>1. Игра «Узнай по голосу».</w:t>
      </w:r>
      <w:r w:rsidRPr="009F2B05">
        <w:rPr>
          <w:sz w:val="24"/>
          <w:szCs w:val="24"/>
        </w:rPr>
        <w:t xml:space="preserve"> В эту игру можно играть всей семьёй. Ребёнку предлагается отвернуться и догадаться, кто из родных его позвал. Вначале ребёнка зовут по имени, затем произносят </w:t>
      </w:r>
      <w:proofErr w:type="gramStart"/>
      <w:r w:rsidRPr="009F2B05">
        <w:rPr>
          <w:sz w:val="24"/>
          <w:szCs w:val="24"/>
        </w:rPr>
        <w:t>короткие</w:t>
      </w:r>
      <w:proofErr w:type="gramEnd"/>
      <w:r w:rsidRPr="009F2B05">
        <w:rPr>
          <w:sz w:val="24"/>
          <w:szCs w:val="24"/>
        </w:rPr>
        <w:t xml:space="preserve"> </w:t>
      </w:r>
      <w:proofErr w:type="spellStart"/>
      <w:r w:rsidRPr="009F2B05">
        <w:rPr>
          <w:sz w:val="24"/>
          <w:szCs w:val="24"/>
        </w:rPr>
        <w:t>звукокомплексы</w:t>
      </w:r>
      <w:proofErr w:type="spellEnd"/>
      <w:r w:rsidRPr="009F2B05">
        <w:rPr>
          <w:sz w:val="24"/>
          <w:szCs w:val="24"/>
        </w:rPr>
        <w:t xml:space="preserve">, например, АУ. Один и тот же взрослый с целью усложнения игры может менять силу голоса: говорить то низким, то высоким, то средним голосом. </w:t>
      </w:r>
    </w:p>
    <w:p w:rsidR="009F2B05" w:rsidRDefault="00EC0B87" w:rsidP="001D6C47">
      <w:pPr>
        <w:rPr>
          <w:sz w:val="24"/>
          <w:szCs w:val="24"/>
        </w:rPr>
      </w:pPr>
      <w:r w:rsidRPr="00897915">
        <w:rPr>
          <w:b/>
          <w:sz w:val="24"/>
          <w:szCs w:val="24"/>
        </w:rPr>
        <w:t>2. Игра «Эхо».</w:t>
      </w:r>
      <w:r w:rsidRPr="009F2B05">
        <w:rPr>
          <w:sz w:val="24"/>
          <w:szCs w:val="24"/>
        </w:rPr>
        <w:t xml:space="preserve"> Группа детей или взрослых произносят какое-либо звукоподражание (собака лает: </w:t>
      </w:r>
      <w:proofErr w:type="spellStart"/>
      <w:r w:rsidRPr="009F2B05">
        <w:rPr>
          <w:sz w:val="24"/>
          <w:szCs w:val="24"/>
        </w:rPr>
        <w:t>ав</w:t>
      </w:r>
      <w:proofErr w:type="spellEnd"/>
      <w:r w:rsidRPr="009F2B05">
        <w:rPr>
          <w:sz w:val="24"/>
          <w:szCs w:val="24"/>
        </w:rPr>
        <w:t xml:space="preserve"> – </w:t>
      </w:r>
      <w:proofErr w:type="spellStart"/>
      <w:r w:rsidRPr="009F2B05">
        <w:rPr>
          <w:sz w:val="24"/>
          <w:szCs w:val="24"/>
        </w:rPr>
        <w:t>ав</w:t>
      </w:r>
      <w:proofErr w:type="spellEnd"/>
      <w:proofErr w:type="gramStart"/>
      <w:r w:rsidRPr="009F2B05">
        <w:rPr>
          <w:sz w:val="24"/>
          <w:szCs w:val="24"/>
        </w:rPr>
        <w:t xml:space="preserve">!, </w:t>
      </w:r>
      <w:proofErr w:type="gramEnd"/>
      <w:r w:rsidRPr="009F2B05">
        <w:rPr>
          <w:sz w:val="24"/>
          <w:szCs w:val="24"/>
        </w:rPr>
        <w:t xml:space="preserve">корова мычит: </w:t>
      </w:r>
      <w:proofErr w:type="spellStart"/>
      <w:r w:rsidRPr="009F2B05">
        <w:rPr>
          <w:sz w:val="24"/>
          <w:szCs w:val="24"/>
        </w:rPr>
        <w:t>мууу</w:t>
      </w:r>
      <w:proofErr w:type="spellEnd"/>
      <w:r w:rsidRPr="009F2B05">
        <w:rPr>
          <w:sz w:val="24"/>
          <w:szCs w:val="24"/>
        </w:rPr>
        <w:t>!, кот мяукает: мяу! и т.д.). Ребёнок на слух определяет, громко или тихо было произнесено звукоподражание и повторяет его с той же силой.</w:t>
      </w:r>
    </w:p>
    <w:p w:rsidR="009F2B05" w:rsidRPr="004B5C4A" w:rsidRDefault="00EC0B87" w:rsidP="001D6C47">
      <w:pPr>
        <w:rPr>
          <w:b/>
          <w:sz w:val="24"/>
          <w:szCs w:val="24"/>
        </w:rPr>
      </w:pPr>
      <w:r w:rsidRPr="004B5C4A">
        <w:rPr>
          <w:b/>
          <w:sz w:val="24"/>
          <w:szCs w:val="24"/>
        </w:rPr>
        <w:lastRenderedPageBreak/>
        <w:t xml:space="preserve"> </w:t>
      </w:r>
      <w:r w:rsidR="009F2B05" w:rsidRPr="004B5C4A">
        <w:rPr>
          <w:b/>
          <w:color w:val="FF0000"/>
          <w:sz w:val="24"/>
          <w:szCs w:val="24"/>
        </w:rPr>
        <w:t>С</w:t>
      </w:r>
      <w:r w:rsidR="00D449FE" w:rsidRPr="004B5C4A">
        <w:rPr>
          <w:b/>
          <w:color w:val="FF0000"/>
          <w:sz w:val="24"/>
          <w:szCs w:val="24"/>
        </w:rPr>
        <w:t>лайд №10</w:t>
      </w:r>
    </w:p>
    <w:p w:rsidR="0060574B" w:rsidRPr="009F2B05" w:rsidRDefault="00EC0B87" w:rsidP="001D6C47">
      <w:pPr>
        <w:rPr>
          <w:sz w:val="24"/>
          <w:szCs w:val="24"/>
        </w:rPr>
      </w:pPr>
      <w:r w:rsidRPr="009F2B05">
        <w:rPr>
          <w:sz w:val="24"/>
          <w:szCs w:val="24"/>
        </w:rPr>
        <w:t>3. Игра «Скажи, как я». Взрослый произносит один и тот же звук с различной тембровой и эмоциональной окраской, а затем просит ребёнка повторить за ним.</w:t>
      </w:r>
      <w:r w:rsidR="004C45D4" w:rsidRPr="009F2B05">
        <w:rPr>
          <w:sz w:val="24"/>
          <w:szCs w:val="24"/>
        </w:rPr>
        <w:t xml:space="preserve">  </w:t>
      </w:r>
    </w:p>
    <w:p w:rsidR="0060574B" w:rsidRDefault="00B84ABF" w:rsidP="001D6C4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10225" cy="3963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396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4B" w:rsidRPr="00B84ABF" w:rsidRDefault="00D449FE" w:rsidP="001D6C4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Слайд №11</w:t>
      </w:r>
    </w:p>
    <w:p w:rsidR="00B84ABF" w:rsidRPr="00B84ABF" w:rsidRDefault="00B84ABF" w:rsidP="001D6C4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 </w:t>
      </w:r>
      <w:r w:rsidRPr="00B84ABF">
        <w:rPr>
          <w:b/>
          <w:sz w:val="24"/>
          <w:szCs w:val="24"/>
          <w:u w:val="single"/>
        </w:rPr>
        <w:t>Громко или тихо поет Петушок.</w:t>
      </w:r>
    </w:p>
    <w:p w:rsidR="00B84ABF" w:rsidRDefault="00B84ABF" w:rsidP="001D6C4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207651" cy="330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83" cy="33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4B" w:rsidRDefault="0060574B" w:rsidP="001D6C47">
      <w:pPr>
        <w:rPr>
          <w:sz w:val="36"/>
          <w:szCs w:val="36"/>
        </w:rPr>
      </w:pPr>
    </w:p>
    <w:p w:rsidR="004B5C4A" w:rsidRDefault="003704D0" w:rsidP="001D6C47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41848" cy="7229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722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D0" w:rsidRDefault="003704D0" w:rsidP="001D6C47">
      <w:pPr>
        <w:rPr>
          <w:sz w:val="36"/>
          <w:szCs w:val="36"/>
          <w:lang w:val="en-US"/>
        </w:rPr>
      </w:pPr>
    </w:p>
    <w:p w:rsidR="003704D0" w:rsidRDefault="003704D0" w:rsidP="001D6C47">
      <w:pPr>
        <w:rPr>
          <w:sz w:val="36"/>
          <w:szCs w:val="36"/>
          <w:lang w:val="en-US"/>
        </w:rPr>
      </w:pPr>
    </w:p>
    <w:p w:rsidR="003704D0" w:rsidRDefault="003704D0" w:rsidP="001D6C47">
      <w:pPr>
        <w:rPr>
          <w:sz w:val="36"/>
          <w:szCs w:val="36"/>
          <w:lang w:val="en-US"/>
        </w:rPr>
      </w:pPr>
    </w:p>
    <w:p w:rsidR="003704D0" w:rsidRDefault="003704D0" w:rsidP="001D6C47">
      <w:pPr>
        <w:rPr>
          <w:sz w:val="36"/>
          <w:szCs w:val="36"/>
          <w:lang w:val="en-US"/>
        </w:rPr>
      </w:pPr>
    </w:p>
    <w:p w:rsidR="003704D0" w:rsidRPr="003704D0" w:rsidRDefault="003704D0" w:rsidP="001D6C47">
      <w:pPr>
        <w:rPr>
          <w:sz w:val="36"/>
          <w:szCs w:val="36"/>
          <w:lang w:val="en-US"/>
        </w:rPr>
      </w:pPr>
    </w:p>
    <w:p w:rsidR="00B84ABF" w:rsidRPr="004B5C4A" w:rsidRDefault="00EC0B87" w:rsidP="001D6C47">
      <w:pPr>
        <w:rPr>
          <w:sz w:val="32"/>
          <w:szCs w:val="32"/>
        </w:rPr>
      </w:pPr>
      <w:r w:rsidRPr="00330876">
        <w:rPr>
          <w:b/>
          <w:color w:val="FF0000"/>
          <w:sz w:val="36"/>
          <w:szCs w:val="36"/>
        </w:rPr>
        <w:t xml:space="preserve"> </w:t>
      </w:r>
      <w:r w:rsidR="00330876" w:rsidRPr="00330876">
        <w:rPr>
          <w:b/>
          <w:color w:val="FF0000"/>
          <w:sz w:val="36"/>
          <w:szCs w:val="36"/>
        </w:rPr>
        <w:t>Слайд №12.</w:t>
      </w:r>
      <w:r w:rsidR="00330876" w:rsidRPr="00330876">
        <w:rPr>
          <w:color w:val="FF0000"/>
          <w:sz w:val="36"/>
          <w:szCs w:val="36"/>
        </w:rPr>
        <w:t xml:space="preserve"> </w:t>
      </w:r>
      <w:r w:rsidR="00330876" w:rsidRPr="00330876">
        <w:rPr>
          <w:rFonts w:ascii="Franklin Gothic Medium" w:eastAsia="+mj-ea" w:hAnsi="Franklin Gothic Medium" w:cs="+mj-cs"/>
          <w:caps/>
          <w:color w:val="1C7E21"/>
          <w:kern w:val="24"/>
          <w:position w:val="1"/>
          <w:sz w:val="32"/>
          <w:szCs w:val="32"/>
        </w:rPr>
        <w:t>Игры на различение слов, близких по звуковому составу</w:t>
      </w:r>
    </w:p>
    <w:p w:rsidR="001004EF" w:rsidRPr="008B0740" w:rsidRDefault="00EC0B87" w:rsidP="001D6C47">
      <w:pPr>
        <w:rPr>
          <w:sz w:val="24"/>
          <w:szCs w:val="24"/>
        </w:rPr>
      </w:pPr>
      <w:r w:rsidRPr="008B0740">
        <w:rPr>
          <w:b/>
          <w:color w:val="FF0000"/>
          <w:sz w:val="24"/>
          <w:szCs w:val="24"/>
        </w:rPr>
        <w:t>III. Различение близких по звуковому составу слов.</w:t>
      </w:r>
      <w:r w:rsidRPr="008B0740">
        <w:rPr>
          <w:sz w:val="24"/>
          <w:szCs w:val="24"/>
        </w:rPr>
        <w:t xml:space="preserve"> </w:t>
      </w:r>
    </w:p>
    <w:p w:rsidR="00D927C8" w:rsidRPr="00B345BC" w:rsidRDefault="00330876" w:rsidP="001D6C4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Слайд №13 </w:t>
      </w:r>
      <w:r w:rsidR="00EC0B87" w:rsidRPr="008B0740">
        <w:rPr>
          <w:b/>
          <w:sz w:val="24"/>
          <w:szCs w:val="24"/>
        </w:rPr>
        <w:t>1. Игра «</w:t>
      </w:r>
      <w:proofErr w:type="spellStart"/>
      <w:r w:rsidR="00EC0B87" w:rsidRPr="008B0740">
        <w:rPr>
          <w:b/>
          <w:sz w:val="24"/>
          <w:szCs w:val="24"/>
        </w:rPr>
        <w:t>Светофорик</w:t>
      </w:r>
      <w:proofErr w:type="spellEnd"/>
      <w:r w:rsidR="00EC0B87" w:rsidRPr="008B0740">
        <w:rPr>
          <w:b/>
          <w:sz w:val="24"/>
          <w:szCs w:val="24"/>
        </w:rPr>
        <w:t>».</w:t>
      </w:r>
      <w:r w:rsidR="00EC0B87" w:rsidRPr="008B0740">
        <w:rPr>
          <w:sz w:val="24"/>
          <w:szCs w:val="24"/>
        </w:rPr>
        <w:t xml:space="preserve"> У ребёнка – красный и зелёный кружки. Взрослый показывает ребёнку картинку, например,</w:t>
      </w:r>
      <w:proofErr w:type="gramStart"/>
      <w:r w:rsidR="00EC0B87" w:rsidRPr="008B0740">
        <w:rPr>
          <w:sz w:val="24"/>
          <w:szCs w:val="24"/>
        </w:rPr>
        <w:t xml:space="preserve"> ,</w:t>
      </w:r>
      <w:proofErr w:type="gramEnd"/>
      <w:r w:rsidR="00EC0B87" w:rsidRPr="008B0740">
        <w:rPr>
          <w:sz w:val="24"/>
          <w:szCs w:val="24"/>
        </w:rPr>
        <w:t xml:space="preserve"> и просит его поднимать зелёный кружок, если он услышит правильное название изображённого на картинке предмета, и красный кружок, если название предмета прозвучит неправильно: </w:t>
      </w:r>
      <w:proofErr w:type="spellStart"/>
      <w:r w:rsidR="00EC0B87" w:rsidRPr="008B0740">
        <w:rPr>
          <w:sz w:val="24"/>
          <w:szCs w:val="24"/>
        </w:rPr>
        <w:t>баман</w:t>
      </w:r>
      <w:proofErr w:type="spellEnd"/>
      <w:r w:rsidR="00EC0B87" w:rsidRPr="008B0740">
        <w:rPr>
          <w:sz w:val="24"/>
          <w:szCs w:val="24"/>
        </w:rPr>
        <w:t xml:space="preserve"> – </w:t>
      </w:r>
      <w:proofErr w:type="spellStart"/>
      <w:r w:rsidR="00EC0B87" w:rsidRPr="008B0740">
        <w:rPr>
          <w:sz w:val="24"/>
          <w:szCs w:val="24"/>
        </w:rPr>
        <w:t>паман</w:t>
      </w:r>
      <w:proofErr w:type="spellEnd"/>
      <w:r w:rsidR="00EC0B87" w:rsidRPr="008B0740">
        <w:rPr>
          <w:sz w:val="24"/>
          <w:szCs w:val="24"/>
        </w:rPr>
        <w:t xml:space="preserve"> – банан – </w:t>
      </w:r>
      <w:proofErr w:type="spellStart"/>
      <w:r w:rsidR="00EC0B87" w:rsidRPr="008B0740">
        <w:rPr>
          <w:sz w:val="24"/>
          <w:szCs w:val="24"/>
        </w:rPr>
        <w:t>банам</w:t>
      </w:r>
      <w:proofErr w:type="spellEnd"/>
      <w:r w:rsidR="00EC0B87" w:rsidRPr="008B0740">
        <w:rPr>
          <w:sz w:val="24"/>
          <w:szCs w:val="24"/>
        </w:rPr>
        <w:t xml:space="preserve"> – </w:t>
      </w:r>
      <w:proofErr w:type="spellStart"/>
      <w:r w:rsidR="00EC0B87" w:rsidRPr="008B0740">
        <w:rPr>
          <w:sz w:val="24"/>
          <w:szCs w:val="24"/>
        </w:rPr>
        <w:t>баван</w:t>
      </w:r>
      <w:proofErr w:type="spellEnd"/>
      <w:r w:rsidR="00EC0B87" w:rsidRPr="008B0740">
        <w:rPr>
          <w:sz w:val="24"/>
          <w:szCs w:val="24"/>
        </w:rPr>
        <w:t xml:space="preserve"> – </w:t>
      </w:r>
      <w:proofErr w:type="spellStart"/>
      <w:r w:rsidR="00EC0B87" w:rsidRPr="008B0740">
        <w:rPr>
          <w:sz w:val="24"/>
          <w:szCs w:val="24"/>
        </w:rPr>
        <w:t>даван</w:t>
      </w:r>
      <w:proofErr w:type="spellEnd"/>
      <w:r w:rsidR="00EC0B87" w:rsidRPr="008B0740">
        <w:rPr>
          <w:sz w:val="24"/>
          <w:szCs w:val="24"/>
        </w:rPr>
        <w:t xml:space="preserve"> – </w:t>
      </w:r>
      <w:proofErr w:type="spellStart"/>
      <w:r w:rsidR="00EC0B87" w:rsidRPr="008B0740">
        <w:rPr>
          <w:sz w:val="24"/>
          <w:szCs w:val="24"/>
        </w:rPr>
        <w:t>ванам</w:t>
      </w:r>
      <w:proofErr w:type="spellEnd"/>
      <w:r w:rsidR="00EC0B87" w:rsidRPr="008B0740">
        <w:rPr>
          <w:sz w:val="24"/>
          <w:szCs w:val="24"/>
        </w:rPr>
        <w:t>. Далее взрослый громко, медленно произносит слово – название картинки.</w:t>
      </w:r>
    </w:p>
    <w:p w:rsidR="003704D0" w:rsidRPr="006C4765" w:rsidRDefault="003704D0" w:rsidP="00685161">
      <w:pPr>
        <w:pStyle w:val="a7"/>
        <w:spacing w:before="0" w:beforeAutospacing="0" w:after="0" w:afterAutospacing="0"/>
        <w:jc w:val="center"/>
        <w:textAlignment w:val="baseline"/>
        <w:rPr>
          <w:rFonts w:ascii="Arial" w:eastAsia="+mn-ea" w:hAnsi="Arial" w:cs="+mn-cs"/>
          <w:b/>
          <w:color w:val="F06D0A"/>
          <w:kern w:val="24"/>
        </w:rPr>
      </w:pPr>
    </w:p>
    <w:p w:rsidR="003704D0" w:rsidRPr="006C4765" w:rsidRDefault="003704D0" w:rsidP="00685161">
      <w:pPr>
        <w:pStyle w:val="a7"/>
        <w:spacing w:before="0" w:beforeAutospacing="0" w:after="0" w:afterAutospacing="0"/>
        <w:jc w:val="center"/>
        <w:textAlignment w:val="baseline"/>
        <w:rPr>
          <w:rFonts w:ascii="Arial" w:eastAsia="+mn-ea" w:hAnsi="Arial" w:cs="+mn-cs"/>
          <w:b/>
          <w:color w:val="F06D0A"/>
          <w:kern w:val="24"/>
        </w:rPr>
      </w:pPr>
    </w:p>
    <w:p w:rsidR="003704D0" w:rsidRPr="006C4765" w:rsidRDefault="003704D0" w:rsidP="00685161">
      <w:pPr>
        <w:pStyle w:val="a7"/>
        <w:spacing w:before="0" w:beforeAutospacing="0" w:after="0" w:afterAutospacing="0"/>
        <w:jc w:val="center"/>
        <w:textAlignment w:val="baseline"/>
        <w:rPr>
          <w:rFonts w:ascii="Arial" w:eastAsia="+mn-ea" w:hAnsi="Arial" w:cs="+mn-cs"/>
          <w:b/>
          <w:color w:val="F06D0A"/>
          <w:kern w:val="24"/>
        </w:rPr>
      </w:pPr>
    </w:p>
    <w:p w:rsidR="00685161" w:rsidRPr="008B0740" w:rsidRDefault="00685161" w:rsidP="00685161">
      <w:pPr>
        <w:pStyle w:val="a7"/>
        <w:spacing w:before="0" w:beforeAutospacing="0" w:after="0" w:afterAutospacing="0"/>
        <w:jc w:val="center"/>
        <w:textAlignment w:val="baseline"/>
        <w:rPr>
          <w:b/>
        </w:rPr>
      </w:pPr>
      <w:r w:rsidRPr="008B0740">
        <w:rPr>
          <w:rFonts w:ascii="Arial" w:eastAsia="+mn-ea" w:hAnsi="Arial" w:cs="+mn-cs"/>
          <w:b/>
          <w:color w:val="F06D0A"/>
          <w:kern w:val="24"/>
        </w:rPr>
        <w:t>2. Обвести картинку столько раз, сколько она будет названа правильно.</w:t>
      </w:r>
    </w:p>
    <w:p w:rsidR="00685161" w:rsidRPr="008B0740" w:rsidRDefault="00685161" w:rsidP="00685161">
      <w:pPr>
        <w:pStyle w:val="a7"/>
        <w:spacing w:before="160" w:beforeAutospacing="0" w:after="0" w:afterAutospacing="0"/>
        <w:ind w:left="547" w:hanging="547"/>
      </w:pPr>
      <w:r w:rsidRPr="008B0740">
        <w:rPr>
          <w:rFonts w:eastAsia="+mn-ea"/>
          <w:b/>
          <w:bCs/>
          <w:color w:val="0066CC"/>
          <w:kern w:val="24"/>
        </w:rPr>
        <w:t>3-4\</w:t>
      </w:r>
      <w:r w:rsidRPr="008B0740">
        <w:rPr>
          <w:rFonts w:eastAsia="+mn-ea"/>
          <w:b/>
          <w:bCs/>
          <w:color w:val="000000"/>
          <w:kern w:val="24"/>
        </w:rPr>
        <w:t xml:space="preserve">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Гйуфа</w:t>
      </w:r>
      <w:proofErr w:type="spellEnd"/>
      <w:r w:rsidRPr="008B0740">
        <w:rPr>
          <w:rFonts w:eastAsia="+mn-ea"/>
          <w:b/>
          <w:bCs/>
          <w:color w:val="000000"/>
          <w:kern w:val="24"/>
        </w:rPr>
        <w:t xml:space="preserve">,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груфа</w:t>
      </w:r>
      <w:proofErr w:type="spellEnd"/>
      <w:r w:rsidRPr="008B0740">
        <w:rPr>
          <w:rFonts w:eastAsia="+mn-ea"/>
          <w:b/>
          <w:bCs/>
          <w:color w:val="000000"/>
          <w:kern w:val="24"/>
        </w:rPr>
        <w:t xml:space="preserve">,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глуса</w:t>
      </w:r>
      <w:proofErr w:type="gramStart"/>
      <w:r w:rsidRPr="008B0740">
        <w:rPr>
          <w:rFonts w:eastAsia="+mn-ea"/>
          <w:b/>
          <w:bCs/>
          <w:color w:val="000000"/>
          <w:kern w:val="24"/>
        </w:rPr>
        <w:t>,г</w:t>
      </w:r>
      <w:proofErr w:type="gramEnd"/>
      <w:r w:rsidRPr="008B0740">
        <w:rPr>
          <w:rFonts w:eastAsia="+mn-ea"/>
          <w:b/>
          <w:bCs/>
          <w:color w:val="000000"/>
          <w:kern w:val="24"/>
        </w:rPr>
        <w:t>йуша,груша.глюса</w:t>
      </w:r>
      <w:proofErr w:type="spellEnd"/>
    </w:p>
    <w:p w:rsidR="00685161" w:rsidRPr="008B0740" w:rsidRDefault="00685161" w:rsidP="00685161">
      <w:pPr>
        <w:pStyle w:val="a7"/>
        <w:spacing w:before="160" w:beforeAutospacing="0" w:after="0" w:afterAutospacing="0"/>
        <w:ind w:left="547" w:hanging="547"/>
      </w:pPr>
      <w:proofErr w:type="spellStart"/>
      <w:r w:rsidRPr="008B0740">
        <w:rPr>
          <w:rFonts w:eastAsia="+mn-ea"/>
          <w:b/>
          <w:bCs/>
          <w:color w:val="000000"/>
          <w:kern w:val="24"/>
        </w:rPr>
        <w:t>Фапка</w:t>
      </w:r>
      <w:proofErr w:type="spellEnd"/>
      <w:r w:rsidRPr="008B0740">
        <w:rPr>
          <w:rFonts w:eastAsia="+mn-ea"/>
          <w:b/>
          <w:bCs/>
          <w:color w:val="000000"/>
          <w:kern w:val="24"/>
        </w:rPr>
        <w:t xml:space="preserve">,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хапка</w:t>
      </w:r>
      <w:proofErr w:type="spellEnd"/>
      <w:r w:rsidRPr="008B0740">
        <w:rPr>
          <w:rFonts w:eastAsia="+mn-ea"/>
          <w:b/>
          <w:bCs/>
          <w:color w:val="000000"/>
          <w:kern w:val="24"/>
        </w:rPr>
        <w:t xml:space="preserve">,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сяпка</w:t>
      </w:r>
      <w:proofErr w:type="spellEnd"/>
      <w:r w:rsidRPr="008B0740">
        <w:rPr>
          <w:rFonts w:eastAsia="+mn-ea"/>
          <w:b/>
          <w:bCs/>
          <w:color w:val="000000"/>
          <w:kern w:val="24"/>
        </w:rPr>
        <w:t>, шапка, сапка</w:t>
      </w:r>
    </w:p>
    <w:p w:rsidR="00685161" w:rsidRPr="008B0740" w:rsidRDefault="00685161" w:rsidP="00685161">
      <w:pPr>
        <w:pStyle w:val="a7"/>
        <w:spacing w:before="160" w:beforeAutospacing="0" w:after="0" w:afterAutospacing="0"/>
        <w:ind w:left="547" w:hanging="547"/>
      </w:pPr>
      <w:r w:rsidRPr="008B0740">
        <w:rPr>
          <w:rFonts w:eastAsia="+mn-ea"/>
          <w:b/>
          <w:bCs/>
          <w:color w:val="0066CC"/>
          <w:kern w:val="24"/>
        </w:rPr>
        <w:t xml:space="preserve">5-6\ </w:t>
      </w:r>
      <w:proofErr w:type="spellStart"/>
      <w:r w:rsidRPr="008B0740">
        <w:rPr>
          <w:rFonts w:eastAsia="+mn-ea"/>
          <w:b/>
          <w:bCs/>
          <w:color w:val="000000"/>
          <w:kern w:val="24"/>
        </w:rPr>
        <w:t>Суска</w:t>
      </w:r>
      <w:proofErr w:type="gramStart"/>
      <w:r w:rsidRPr="008B0740">
        <w:rPr>
          <w:rFonts w:eastAsia="+mn-ea"/>
          <w:b/>
          <w:bCs/>
          <w:color w:val="000000"/>
          <w:kern w:val="24"/>
        </w:rPr>
        <w:t>,ш</w:t>
      </w:r>
      <w:proofErr w:type="gramEnd"/>
      <w:r w:rsidRPr="008B0740">
        <w:rPr>
          <w:rFonts w:eastAsia="+mn-ea"/>
          <w:b/>
          <w:bCs/>
          <w:color w:val="000000"/>
          <w:kern w:val="24"/>
        </w:rPr>
        <w:t>ушка,сушка,фуфка,суфка,сушка,шуфка</w:t>
      </w:r>
      <w:proofErr w:type="spellEnd"/>
    </w:p>
    <w:p w:rsidR="00685161" w:rsidRPr="008B0740" w:rsidRDefault="00685161" w:rsidP="008B0740">
      <w:pPr>
        <w:pStyle w:val="a7"/>
        <w:spacing w:before="160" w:beforeAutospacing="0" w:after="0" w:afterAutospacing="0"/>
        <w:ind w:left="547" w:hanging="547"/>
      </w:pPr>
      <w:r w:rsidRPr="008B0740">
        <w:rPr>
          <w:rFonts w:eastAsia="+mn-ea"/>
          <w:b/>
          <w:bCs/>
          <w:color w:val="000000"/>
          <w:kern w:val="24"/>
        </w:rPr>
        <w:t>Йасладуська</w:t>
      </w:r>
      <w:proofErr w:type="gramStart"/>
      <w:r w:rsidRPr="008B0740">
        <w:rPr>
          <w:rFonts w:eastAsia="+mn-ea"/>
          <w:b/>
          <w:bCs/>
          <w:color w:val="000000"/>
          <w:kern w:val="24"/>
        </w:rPr>
        <w:t>,р</w:t>
      </w:r>
      <w:proofErr w:type="gramEnd"/>
      <w:r w:rsidRPr="008B0740">
        <w:rPr>
          <w:rFonts w:eastAsia="+mn-ea"/>
          <w:b/>
          <w:bCs/>
          <w:color w:val="000000"/>
          <w:kern w:val="24"/>
        </w:rPr>
        <w:t>аскйфдушка,раскладушка,раскладуска,ласкрадушка,раскладушка.</w:t>
      </w:r>
    </w:p>
    <w:p w:rsidR="00511F6B" w:rsidRPr="00B345BC" w:rsidRDefault="00863149" w:rsidP="001D6C47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Слайд 14</w:t>
      </w:r>
      <w:r w:rsidR="00C11EF4">
        <w:rPr>
          <w:color w:val="FF0000"/>
          <w:sz w:val="24"/>
          <w:szCs w:val="24"/>
        </w:rPr>
        <w:t xml:space="preserve"> </w:t>
      </w:r>
      <w:r w:rsidR="00C11EF4">
        <w:rPr>
          <w:sz w:val="36"/>
          <w:szCs w:val="36"/>
        </w:rPr>
        <w:t xml:space="preserve">  3</w:t>
      </w:r>
      <w:r w:rsidR="00EC0B87" w:rsidRPr="00511F6B">
        <w:rPr>
          <w:sz w:val="24"/>
          <w:szCs w:val="24"/>
        </w:rPr>
        <w:t xml:space="preserve">. </w:t>
      </w:r>
      <w:r w:rsidR="00EC0B87" w:rsidRPr="00511F6B">
        <w:rPr>
          <w:b/>
          <w:sz w:val="24"/>
          <w:szCs w:val="24"/>
        </w:rPr>
        <w:t>Игра «Хлопни – топни».</w:t>
      </w:r>
      <w:r w:rsidR="00EC0B87" w:rsidRPr="00511F6B">
        <w:rPr>
          <w:sz w:val="24"/>
          <w:szCs w:val="24"/>
        </w:rPr>
        <w:t xml:space="preserve"> Взрослый предлагает ребёнку хлопать, если слова из пары </w:t>
      </w:r>
      <w:proofErr w:type="gramStart"/>
      <w:r w:rsidR="00EC0B87" w:rsidRPr="00511F6B">
        <w:rPr>
          <w:sz w:val="24"/>
          <w:szCs w:val="24"/>
        </w:rPr>
        <w:t>звучат</w:t>
      </w:r>
      <w:proofErr w:type="gramEnd"/>
      <w:r w:rsidR="00EC0B87" w:rsidRPr="00511F6B">
        <w:rPr>
          <w:sz w:val="24"/>
          <w:szCs w:val="24"/>
        </w:rPr>
        <w:t xml:space="preserve"> похоже, топать, если не похоже: дом — ком танк – кубик майка – сайка куст – банан тучка – ручка Таня – Ваня карета — нота жар – пар карта – книга палка – галка</w:t>
      </w:r>
      <w:r w:rsidR="00EC0B87" w:rsidRPr="00EC0B87">
        <w:rPr>
          <w:sz w:val="36"/>
          <w:szCs w:val="36"/>
        </w:rPr>
        <w:t xml:space="preserve"> </w:t>
      </w:r>
    </w:p>
    <w:p w:rsidR="00B345BC" w:rsidRDefault="00C11EF4" w:rsidP="001D6C47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EC0B87" w:rsidRPr="00B345BC">
        <w:rPr>
          <w:sz w:val="24"/>
          <w:szCs w:val="24"/>
        </w:rPr>
        <w:t xml:space="preserve">. </w:t>
      </w:r>
      <w:r w:rsidR="00EC0B87" w:rsidRPr="00B345BC">
        <w:rPr>
          <w:b/>
          <w:sz w:val="24"/>
          <w:szCs w:val="24"/>
        </w:rPr>
        <w:t>Игра «Исправь ошибку».</w:t>
      </w:r>
      <w:r w:rsidR="00EC0B87" w:rsidRPr="00B345BC">
        <w:rPr>
          <w:sz w:val="24"/>
          <w:szCs w:val="24"/>
        </w:rPr>
        <w:t xml:space="preserve"> Взрослый предлагает ребёнку послушать стихотворение, найти в нём неправильное слово и заменить его другим, подходящим по смыслу и звуковому составу. </w:t>
      </w:r>
    </w:p>
    <w:p w:rsidR="00B345BC" w:rsidRDefault="00EC0B87" w:rsidP="001D6C47">
      <w:pPr>
        <w:rPr>
          <w:sz w:val="24"/>
          <w:szCs w:val="24"/>
        </w:rPr>
      </w:pPr>
      <w:r w:rsidRPr="00B345BC">
        <w:rPr>
          <w:sz w:val="24"/>
          <w:szCs w:val="24"/>
        </w:rPr>
        <w:t>Мама с БОЧКАМИ (ДОЧКАМИ) пошла</w:t>
      </w:r>
      <w:proofErr w:type="gramStart"/>
      <w:r w:rsidRPr="00B345BC">
        <w:rPr>
          <w:sz w:val="24"/>
          <w:szCs w:val="24"/>
        </w:rPr>
        <w:t xml:space="preserve"> П</w:t>
      </w:r>
      <w:proofErr w:type="gramEnd"/>
      <w:r w:rsidRPr="00B345BC">
        <w:rPr>
          <w:sz w:val="24"/>
          <w:szCs w:val="24"/>
        </w:rPr>
        <w:t xml:space="preserve">о дороге вдоль села. </w:t>
      </w:r>
    </w:p>
    <w:p w:rsidR="00B345BC" w:rsidRDefault="00EC0B87" w:rsidP="001D6C47">
      <w:pPr>
        <w:rPr>
          <w:sz w:val="24"/>
          <w:szCs w:val="24"/>
        </w:rPr>
      </w:pPr>
      <w:r w:rsidRPr="00B345BC">
        <w:rPr>
          <w:sz w:val="24"/>
          <w:szCs w:val="24"/>
        </w:rPr>
        <w:t xml:space="preserve">Пёс Барбос совсем не глуп, Он не хочет рыбный ДУБ (СУП). </w:t>
      </w:r>
    </w:p>
    <w:p w:rsidR="00B345BC" w:rsidRDefault="00EC0B87" w:rsidP="001D6C47">
      <w:pPr>
        <w:rPr>
          <w:sz w:val="24"/>
          <w:szCs w:val="24"/>
        </w:rPr>
      </w:pPr>
      <w:r w:rsidRPr="00B345BC">
        <w:rPr>
          <w:sz w:val="24"/>
          <w:szCs w:val="24"/>
        </w:rPr>
        <w:t xml:space="preserve">Много снега во дворе – Едут ТАНКИ (САНКИ) по горе. </w:t>
      </w: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3704D0" w:rsidRPr="006C4765" w:rsidRDefault="003704D0" w:rsidP="00662FF7">
      <w:pPr>
        <w:pStyle w:val="a7"/>
        <w:spacing w:before="160" w:beforeAutospacing="0" w:after="0" w:afterAutospacing="0" w:line="192" w:lineRule="auto"/>
        <w:ind w:left="547" w:hanging="547"/>
        <w:rPr>
          <w:b/>
          <w:color w:val="FF0000"/>
        </w:rPr>
      </w:pPr>
    </w:p>
    <w:p w:rsidR="00662FF7" w:rsidRPr="00662FF7" w:rsidRDefault="00C11EF4" w:rsidP="00662FF7">
      <w:pPr>
        <w:pStyle w:val="a7"/>
        <w:spacing w:before="160" w:beforeAutospacing="0" w:after="0" w:afterAutospacing="0" w:line="192" w:lineRule="auto"/>
        <w:ind w:left="547" w:hanging="547"/>
      </w:pPr>
      <w:r w:rsidRPr="00C11EF4">
        <w:rPr>
          <w:b/>
          <w:color w:val="FF0000"/>
        </w:rPr>
        <w:t xml:space="preserve">Слайд №15 </w:t>
      </w:r>
      <w:r>
        <w:rPr>
          <w:b/>
        </w:rPr>
        <w:t>5</w:t>
      </w:r>
      <w:r w:rsidR="00662FF7" w:rsidRPr="009D0F89">
        <w:rPr>
          <w:b/>
        </w:rPr>
        <w:t>. «Цепочка»</w:t>
      </w:r>
      <w:r w:rsidR="00662FF7"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36"/>
          <w:szCs w:val="36"/>
        </w:rPr>
        <w:t xml:space="preserve"> </w:t>
      </w:r>
      <w:r w:rsidR="00662FF7" w:rsidRPr="00662FF7">
        <w:rPr>
          <w:rFonts w:eastAsia="+mn-ea"/>
          <w:bCs/>
          <w:color w:val="000000"/>
          <w:kern w:val="24"/>
        </w:rPr>
        <w:t>Ребёнку предлагается повторить похожие слова в названном порядке (вначале по два, затем -  по  три).</w:t>
      </w:r>
    </w:p>
    <w:p w:rsidR="00662FF7" w:rsidRPr="00662FF7" w:rsidRDefault="00662FF7" w:rsidP="00662FF7">
      <w:pPr>
        <w:pStyle w:val="a7"/>
        <w:spacing w:before="160" w:beforeAutospacing="0" w:after="0" w:afterAutospacing="0" w:line="192" w:lineRule="auto"/>
        <w:ind w:left="547" w:hanging="547"/>
      </w:pPr>
      <w:r w:rsidRPr="00662FF7">
        <w:rPr>
          <w:rFonts w:eastAsia="+mn-ea"/>
          <w:bCs/>
          <w:i/>
          <w:iCs/>
          <w:color w:val="000000"/>
          <w:kern w:val="24"/>
        </w:rPr>
        <w:t xml:space="preserve">     Примечание:</w:t>
      </w:r>
      <w:r w:rsidRPr="00662FF7">
        <w:rPr>
          <w:rFonts w:eastAsia="+mn-ea"/>
          <w:bCs/>
          <w:color w:val="000000"/>
          <w:kern w:val="24"/>
        </w:rPr>
        <w:t xml:space="preserve"> При воспроизведении слов необязательно знание понятий. Особенность подбора слов в том, что они аналогичны  по звуковому составу и не содержат труднопроизносимых звуков.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МАК – БАК  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ТОК – ТУК 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БЫК – БОК 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ДОМ – ДЫМ 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КОМ – СОМ 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>МОТОК – КАТОК – ПОТОК</w:t>
      </w:r>
    </w:p>
    <w:p w:rsidR="00662FF7" w:rsidRPr="00662FF7" w:rsidRDefault="00662FF7" w:rsidP="00662FF7">
      <w:pPr>
        <w:numPr>
          <w:ilvl w:val="0"/>
          <w:numId w:val="2"/>
        </w:numPr>
        <w:spacing w:after="0" w:line="192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>БАТОН – БУТОН – БЕТОН</w:t>
      </w:r>
    </w:p>
    <w:p w:rsidR="00C11EF4" w:rsidRDefault="00662FF7" w:rsidP="00C11EF4">
      <w:pPr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</w:pPr>
      <w:r w:rsidRPr="00662FF7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ВАТКА – ВЕТКА – КЕПКА </w:t>
      </w:r>
    </w:p>
    <w:p w:rsidR="00C11EF4" w:rsidRDefault="00C11EF4" w:rsidP="00C11EF4">
      <w:pPr>
        <w:rPr>
          <w:rFonts w:cs="Times New Roman"/>
          <w:b/>
          <w:sz w:val="24"/>
          <w:szCs w:val="24"/>
        </w:rPr>
      </w:pPr>
    </w:p>
    <w:p w:rsidR="004B5C4A" w:rsidRDefault="004B5C4A" w:rsidP="00C11EF4">
      <w:pPr>
        <w:rPr>
          <w:rFonts w:cs="Times New Roman"/>
          <w:b/>
          <w:sz w:val="24"/>
          <w:szCs w:val="24"/>
        </w:rPr>
      </w:pPr>
    </w:p>
    <w:p w:rsidR="00F01B7C" w:rsidRDefault="00C11EF4" w:rsidP="00C11EF4">
      <w:pPr>
        <w:rPr>
          <w:rFonts w:cs="Times New Roman"/>
          <w:b/>
          <w:color w:val="FF0000"/>
          <w:sz w:val="24"/>
          <w:szCs w:val="24"/>
        </w:rPr>
      </w:pPr>
      <w:r w:rsidRPr="00C11EF4">
        <w:rPr>
          <w:rFonts w:cs="Times New Roman"/>
          <w:b/>
          <w:color w:val="FF0000"/>
          <w:sz w:val="24"/>
          <w:szCs w:val="24"/>
        </w:rPr>
        <w:t xml:space="preserve">Слайд №16 </w:t>
      </w:r>
    </w:p>
    <w:p w:rsidR="00C11EF4" w:rsidRDefault="00C11EF4" w:rsidP="00C11EF4">
      <w:pPr>
        <w:rPr>
          <w:rFonts w:cs="Times New Roman"/>
          <w:b/>
          <w:sz w:val="24"/>
          <w:szCs w:val="24"/>
        </w:rPr>
      </w:pPr>
      <w:r w:rsidRPr="00D449FE">
        <w:rPr>
          <w:rFonts w:cs="Times New Roman"/>
          <w:b/>
          <w:sz w:val="24"/>
          <w:szCs w:val="24"/>
        </w:rPr>
        <w:t xml:space="preserve">5. Игра «Подбери картинку»   </w:t>
      </w:r>
    </w:p>
    <w:p w:rsidR="00C11EF4" w:rsidRPr="00C11EF4" w:rsidRDefault="00C11EF4" w:rsidP="00C11EF4">
      <w:pPr>
        <w:spacing w:before="160" w:after="0" w:line="192" w:lineRule="auto"/>
        <w:ind w:left="547" w:hanging="547"/>
        <w:rPr>
          <w:rFonts w:eastAsia="Times New Roman" w:cs="Times New Roman"/>
          <w:szCs w:val="28"/>
          <w:lang w:eastAsia="ru-RU"/>
        </w:rPr>
      </w:pPr>
      <w:r w:rsidRPr="00C11EF4">
        <w:rPr>
          <w:rFonts w:eastAsia="+mn-ea" w:cs="Times New Roman"/>
          <w:bCs/>
          <w:color w:val="000000"/>
          <w:kern w:val="24"/>
          <w:szCs w:val="28"/>
          <w:lang w:eastAsia="ru-RU"/>
        </w:rPr>
        <w:t xml:space="preserve">Педагог выставляет следующие картинки: сом, мак, жук, сетка, моток. </w:t>
      </w:r>
    </w:p>
    <w:p w:rsidR="00C11EF4" w:rsidRPr="00C11EF4" w:rsidRDefault="00C11EF4" w:rsidP="00C11EF4">
      <w:pPr>
        <w:spacing w:before="160" w:after="0" w:line="192" w:lineRule="auto"/>
        <w:ind w:left="547" w:hanging="547"/>
        <w:rPr>
          <w:rFonts w:eastAsia="Times New Roman" w:cs="Times New Roman"/>
          <w:szCs w:val="28"/>
          <w:lang w:eastAsia="ru-RU"/>
        </w:rPr>
      </w:pPr>
      <w:r w:rsidRPr="00C11EF4">
        <w:rPr>
          <w:rFonts w:eastAsia="+mn-ea" w:cs="Times New Roman"/>
          <w:bCs/>
          <w:color w:val="000000"/>
          <w:kern w:val="24"/>
          <w:szCs w:val="28"/>
          <w:lang w:eastAsia="ru-RU"/>
        </w:rPr>
        <w:t xml:space="preserve">Ребенок подходит к полотну, ему дается  картинка, которую он должен поместить под той картинкой, название которой близко по звучанию. </w:t>
      </w:r>
    </w:p>
    <w:p w:rsidR="00C11EF4" w:rsidRPr="00C11EF4" w:rsidRDefault="00C11EF4" w:rsidP="00C11EF4">
      <w:pPr>
        <w:numPr>
          <w:ilvl w:val="0"/>
          <w:numId w:val="4"/>
        </w:numPr>
        <w:spacing w:after="0" w:line="216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C11EF4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«СОМ» дом, ком, лом; </w:t>
      </w:r>
    </w:p>
    <w:p w:rsidR="00C11EF4" w:rsidRPr="00C11EF4" w:rsidRDefault="00C11EF4" w:rsidP="00C11EF4">
      <w:pPr>
        <w:numPr>
          <w:ilvl w:val="0"/>
          <w:numId w:val="4"/>
        </w:numPr>
        <w:spacing w:after="0" w:line="216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C11EF4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«МАК» рак, бак, лак; </w:t>
      </w:r>
    </w:p>
    <w:p w:rsidR="00C11EF4" w:rsidRPr="00C11EF4" w:rsidRDefault="00C11EF4" w:rsidP="00C11EF4">
      <w:pPr>
        <w:numPr>
          <w:ilvl w:val="0"/>
          <w:numId w:val="4"/>
        </w:numPr>
        <w:spacing w:after="0" w:line="216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C11EF4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«ЖУК» лук, сук, тук; </w:t>
      </w:r>
    </w:p>
    <w:p w:rsidR="00C11EF4" w:rsidRPr="00C11EF4" w:rsidRDefault="00C11EF4" w:rsidP="00C11EF4">
      <w:pPr>
        <w:numPr>
          <w:ilvl w:val="0"/>
          <w:numId w:val="4"/>
        </w:numPr>
        <w:spacing w:after="0" w:line="216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C11EF4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«СЕТКА» клетка, ветка, пятка; </w:t>
      </w:r>
    </w:p>
    <w:p w:rsidR="00C11EF4" w:rsidRPr="00F01B7C" w:rsidRDefault="00C11EF4" w:rsidP="00C11EF4">
      <w:pPr>
        <w:numPr>
          <w:ilvl w:val="0"/>
          <w:numId w:val="4"/>
        </w:numPr>
        <w:spacing w:after="0" w:line="216" w:lineRule="auto"/>
        <w:ind w:left="1267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C11EF4">
        <w:rPr>
          <w:rFonts w:ascii="Franklin Gothic Book" w:eastAsia="+mn-ea" w:hAnsi="Franklin Gothic Book" w:cs="+mn-cs"/>
          <w:b/>
          <w:bCs/>
          <w:color w:val="000000"/>
          <w:kern w:val="24"/>
          <w:sz w:val="24"/>
          <w:szCs w:val="24"/>
          <w:lang w:eastAsia="ru-RU"/>
        </w:rPr>
        <w:t xml:space="preserve">«МОТОК» платок, листок, каток. </w:t>
      </w:r>
    </w:p>
    <w:p w:rsidR="00F01B7C" w:rsidRDefault="00F01B7C" w:rsidP="00C11EF4">
      <w:pPr>
        <w:rPr>
          <w:rFonts w:cs="Times New Roman"/>
          <w:b/>
          <w:color w:val="FF0000"/>
          <w:sz w:val="24"/>
          <w:szCs w:val="24"/>
        </w:rPr>
      </w:pPr>
      <w:r w:rsidRPr="00F01B7C">
        <w:rPr>
          <w:rFonts w:cs="Times New Roman"/>
          <w:b/>
          <w:color w:val="FF0000"/>
          <w:sz w:val="24"/>
          <w:szCs w:val="24"/>
        </w:rPr>
        <w:t xml:space="preserve">Слайд №17 </w:t>
      </w:r>
    </w:p>
    <w:p w:rsidR="00C11EF4" w:rsidRDefault="00C11EF4" w:rsidP="00C11EF4">
      <w:pPr>
        <w:rPr>
          <w:rFonts w:cs="Times New Roman"/>
          <w:b/>
          <w:sz w:val="24"/>
          <w:szCs w:val="24"/>
        </w:rPr>
      </w:pPr>
      <w:r w:rsidRPr="00D449FE">
        <w:rPr>
          <w:rFonts w:cs="Times New Roman"/>
          <w:b/>
          <w:sz w:val="24"/>
          <w:szCs w:val="24"/>
        </w:rPr>
        <w:t xml:space="preserve">6.  </w:t>
      </w:r>
      <w:r w:rsidRPr="00F01B7C">
        <w:rPr>
          <w:rFonts w:cs="Times New Roman"/>
          <w:b/>
          <w:color w:val="C00000"/>
          <w:sz w:val="24"/>
          <w:szCs w:val="24"/>
        </w:rPr>
        <w:t>Игра «Какое слово лишнее?»</w:t>
      </w:r>
      <w:r w:rsidR="00F01B7C" w:rsidRPr="00F01B7C">
        <w:rPr>
          <w:rFonts w:cs="Times New Roman"/>
          <w:b/>
          <w:color w:val="C00000"/>
          <w:sz w:val="24"/>
          <w:szCs w:val="24"/>
        </w:rPr>
        <w:t xml:space="preserve"> </w:t>
      </w:r>
      <w:r w:rsidR="00F01B7C" w:rsidRPr="00F01B7C">
        <w:rPr>
          <w:rFonts w:cs="Times New Roman"/>
          <w:b/>
          <w:color w:val="00B050"/>
          <w:sz w:val="24"/>
          <w:szCs w:val="24"/>
        </w:rPr>
        <w:t>«Самое короткое слово»</w:t>
      </w:r>
    </w:p>
    <w:p w:rsidR="00F01B7C" w:rsidRPr="00F01B7C" w:rsidRDefault="00F01B7C" w:rsidP="00F01B7C">
      <w:pPr>
        <w:numPr>
          <w:ilvl w:val="0"/>
          <w:numId w:val="5"/>
        </w:numPr>
        <w:spacing w:after="0" w:line="216" w:lineRule="auto"/>
        <w:ind w:left="1267"/>
        <w:contextualSpacing/>
        <w:rPr>
          <w:rFonts w:eastAsia="Times New Roman" w:cs="Times New Roman"/>
          <w:color w:val="C00000"/>
          <w:sz w:val="22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КОМ – КОМ –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u w:val="single"/>
          <w:lang w:eastAsia="ru-RU"/>
        </w:rPr>
        <w:t xml:space="preserve">КОТ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>– КОМ</w:t>
      </w:r>
    </w:p>
    <w:p w:rsidR="00F01B7C" w:rsidRPr="00F01B7C" w:rsidRDefault="00F01B7C" w:rsidP="00F01B7C">
      <w:pPr>
        <w:numPr>
          <w:ilvl w:val="0"/>
          <w:numId w:val="5"/>
        </w:numPr>
        <w:spacing w:after="0" w:line="216" w:lineRule="auto"/>
        <w:ind w:left="1267"/>
        <w:contextualSpacing/>
        <w:rPr>
          <w:rFonts w:eastAsia="Times New Roman" w:cs="Times New Roman"/>
          <w:color w:val="C00000"/>
          <w:sz w:val="22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ВИНТ – ВИНТ –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u w:val="single"/>
          <w:lang w:eastAsia="ru-RU"/>
        </w:rPr>
        <w:t>БИНТ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 – ВИНТ</w:t>
      </w:r>
    </w:p>
    <w:p w:rsidR="00F01B7C" w:rsidRPr="00F01B7C" w:rsidRDefault="00F01B7C" w:rsidP="00F01B7C">
      <w:pPr>
        <w:numPr>
          <w:ilvl w:val="0"/>
          <w:numId w:val="5"/>
        </w:numPr>
        <w:spacing w:after="0" w:line="216" w:lineRule="auto"/>
        <w:ind w:left="1267"/>
        <w:contextualSpacing/>
        <w:rPr>
          <w:rFonts w:eastAsia="Times New Roman" w:cs="Times New Roman"/>
          <w:color w:val="C00000"/>
          <w:sz w:val="22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БУДКА –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u w:val="single"/>
          <w:lang w:eastAsia="ru-RU"/>
        </w:rPr>
        <w:t xml:space="preserve">БУКВА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>– БУДКА – БУДКА</w:t>
      </w:r>
    </w:p>
    <w:p w:rsidR="00F01B7C" w:rsidRPr="00F01B7C" w:rsidRDefault="00F01B7C" w:rsidP="00F01B7C">
      <w:pPr>
        <w:numPr>
          <w:ilvl w:val="0"/>
          <w:numId w:val="5"/>
        </w:numPr>
        <w:spacing w:after="0" w:line="216" w:lineRule="auto"/>
        <w:ind w:left="1267"/>
        <w:contextualSpacing/>
        <w:rPr>
          <w:rFonts w:eastAsia="Times New Roman" w:cs="Times New Roman"/>
          <w:color w:val="C00000"/>
          <w:sz w:val="22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КАНАВА – КАНАВА – 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u w:val="single"/>
          <w:lang w:eastAsia="ru-RU"/>
        </w:rPr>
        <w:t>КАКАО</w:t>
      </w:r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 xml:space="preserve"> </w:t>
      </w:r>
      <w:proofErr w:type="gramStart"/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>–К</w:t>
      </w:r>
      <w:proofErr w:type="gramEnd"/>
      <w:r w:rsidRPr="00F01B7C">
        <w:rPr>
          <w:rFonts w:ascii="Franklin Gothic Book" w:eastAsia="+mn-ea" w:hAnsi="Franklin Gothic Book" w:cs="+mn-cs"/>
          <w:b/>
          <w:bCs/>
          <w:color w:val="C00000"/>
          <w:kern w:val="24"/>
          <w:sz w:val="22"/>
          <w:lang w:eastAsia="ru-RU"/>
        </w:rPr>
        <w:t>АНАВА</w:t>
      </w:r>
    </w:p>
    <w:p w:rsidR="00F01B7C" w:rsidRPr="00F01B7C" w:rsidRDefault="00F01B7C" w:rsidP="00F01B7C">
      <w:pPr>
        <w:spacing w:after="0" w:line="216" w:lineRule="auto"/>
        <w:ind w:left="1267"/>
        <w:contextualSpacing/>
        <w:rPr>
          <w:rFonts w:eastAsia="Times New Roman" w:cs="Times New Roman"/>
          <w:sz w:val="22"/>
          <w:szCs w:val="24"/>
          <w:lang w:eastAsia="ru-RU"/>
        </w:rPr>
      </w:pPr>
    </w:p>
    <w:p w:rsidR="00662FF7" w:rsidRPr="00662FF7" w:rsidRDefault="00662FF7" w:rsidP="00F01B7C">
      <w:pPr>
        <w:spacing w:after="0" w:line="192" w:lineRule="auto"/>
        <w:ind w:left="360"/>
        <w:contextualSpacing/>
        <w:rPr>
          <w:rFonts w:eastAsia="Times New Roman" w:cs="Times New Roman"/>
          <w:sz w:val="24"/>
          <w:szCs w:val="24"/>
          <w:lang w:eastAsia="ru-RU"/>
        </w:rPr>
      </w:pPr>
    </w:p>
    <w:p w:rsidR="00F01B7C" w:rsidRPr="00F01B7C" w:rsidRDefault="00F01B7C" w:rsidP="00F01B7C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lang w:eastAsia="ru-RU"/>
        </w:rPr>
        <w:t xml:space="preserve">СТРОИТЕЛЬ – ПЛОТНИК – </w:t>
      </w: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u w:val="single"/>
          <w:lang w:eastAsia="ru-RU"/>
        </w:rPr>
        <w:t>ДОМ</w:t>
      </w:r>
    </w:p>
    <w:p w:rsidR="00F01B7C" w:rsidRPr="00F01B7C" w:rsidRDefault="00F01B7C" w:rsidP="00F01B7C">
      <w:pPr>
        <w:spacing w:before="160" w:after="0" w:line="240" w:lineRule="auto"/>
        <w:ind w:left="547" w:hanging="547"/>
        <w:rPr>
          <w:rFonts w:eastAsia="Times New Roman" w:cs="Times New Roman"/>
          <w:color w:val="00B050"/>
          <w:sz w:val="24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u w:val="single"/>
          <w:lang w:eastAsia="ru-RU"/>
        </w:rPr>
        <w:t xml:space="preserve">  </w:t>
      </w: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lang w:eastAsia="ru-RU"/>
        </w:rPr>
        <w:t xml:space="preserve"> </w:t>
      </w:r>
    </w:p>
    <w:p w:rsidR="00F01B7C" w:rsidRPr="00F01B7C" w:rsidRDefault="00F01B7C" w:rsidP="00F01B7C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lang w:eastAsia="ru-RU"/>
        </w:rPr>
        <w:t xml:space="preserve">СОСУЛЬКА – </w:t>
      </w: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u w:val="single"/>
          <w:lang w:eastAsia="ru-RU"/>
        </w:rPr>
        <w:t>МАЙ</w:t>
      </w: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lang w:eastAsia="ru-RU"/>
        </w:rPr>
        <w:t xml:space="preserve"> – ВЕСНА  </w:t>
      </w:r>
    </w:p>
    <w:p w:rsidR="00F01B7C" w:rsidRPr="00F01B7C" w:rsidRDefault="00F01B7C" w:rsidP="00F01B7C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ru-RU"/>
        </w:rPr>
      </w:pP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u w:val="single"/>
          <w:lang w:eastAsia="ru-RU"/>
        </w:rPr>
        <w:t>ДОЧЬ</w:t>
      </w:r>
      <w:r w:rsidRPr="00F01B7C">
        <w:rPr>
          <w:rFonts w:ascii="Franklin Gothic Book" w:eastAsia="+mn-ea" w:hAnsi="Franklin Gothic Book" w:cs="+mn-cs"/>
          <w:b/>
          <w:bCs/>
          <w:color w:val="00B050"/>
          <w:kern w:val="24"/>
          <w:sz w:val="24"/>
          <w:szCs w:val="24"/>
          <w:lang w:eastAsia="ru-RU"/>
        </w:rPr>
        <w:t xml:space="preserve"> – ДОЧЕНЬКА – ДОЧУРКА</w:t>
      </w:r>
    </w:p>
    <w:p w:rsidR="00D449FE" w:rsidRDefault="00D449FE" w:rsidP="001D6C47">
      <w:pPr>
        <w:rPr>
          <w:rFonts w:cs="Times New Roman"/>
          <w:b/>
          <w:sz w:val="24"/>
          <w:szCs w:val="24"/>
          <w:lang w:val="en-US"/>
        </w:rPr>
      </w:pPr>
    </w:p>
    <w:p w:rsidR="003704D0" w:rsidRDefault="003704D0" w:rsidP="001D6C47">
      <w:pPr>
        <w:rPr>
          <w:rFonts w:cs="Times New Roman"/>
          <w:b/>
          <w:sz w:val="24"/>
          <w:szCs w:val="24"/>
          <w:lang w:val="en-US"/>
        </w:rPr>
      </w:pPr>
    </w:p>
    <w:p w:rsidR="003704D0" w:rsidRDefault="003704D0" w:rsidP="001D6C47">
      <w:pPr>
        <w:rPr>
          <w:rFonts w:cs="Times New Roman"/>
          <w:b/>
          <w:sz w:val="24"/>
          <w:szCs w:val="24"/>
          <w:lang w:val="en-US"/>
        </w:rPr>
      </w:pPr>
    </w:p>
    <w:p w:rsidR="003704D0" w:rsidRPr="003704D0" w:rsidRDefault="003704D0" w:rsidP="001D6C47">
      <w:pPr>
        <w:rPr>
          <w:rFonts w:cs="Times New Roman"/>
          <w:b/>
          <w:sz w:val="24"/>
          <w:szCs w:val="24"/>
          <w:lang w:val="en-US"/>
        </w:rPr>
      </w:pPr>
    </w:p>
    <w:p w:rsidR="004603A3" w:rsidRPr="0037488C" w:rsidRDefault="00EC0B87" w:rsidP="004603A3">
      <w:pPr>
        <w:rPr>
          <w:color w:val="FF0000"/>
          <w:sz w:val="36"/>
          <w:szCs w:val="36"/>
        </w:rPr>
      </w:pPr>
      <w:r w:rsidRPr="0098700C">
        <w:rPr>
          <w:b/>
          <w:color w:val="FF0000"/>
          <w:sz w:val="36"/>
          <w:szCs w:val="36"/>
        </w:rPr>
        <w:lastRenderedPageBreak/>
        <w:t>IV. Различение</w:t>
      </w:r>
      <w:r w:rsidR="004603A3" w:rsidRPr="0098700C">
        <w:rPr>
          <w:b/>
          <w:color w:val="FF0000"/>
          <w:sz w:val="36"/>
          <w:szCs w:val="36"/>
        </w:rPr>
        <w:t xml:space="preserve"> Фонем</w:t>
      </w:r>
      <w:r w:rsidRPr="0098700C">
        <w:rPr>
          <w:b/>
          <w:color w:val="FF0000"/>
          <w:sz w:val="36"/>
          <w:szCs w:val="36"/>
        </w:rPr>
        <w:t>.</w:t>
      </w:r>
      <w:r w:rsidRPr="0098700C">
        <w:rPr>
          <w:color w:val="FF0000"/>
          <w:sz w:val="36"/>
          <w:szCs w:val="36"/>
        </w:rPr>
        <w:t xml:space="preserve"> </w:t>
      </w:r>
      <w:r w:rsidR="004603A3" w:rsidRPr="0098700C">
        <w:rPr>
          <w:sz w:val="36"/>
          <w:szCs w:val="36"/>
        </w:rPr>
        <w:t xml:space="preserve"> </w:t>
      </w:r>
      <w:r w:rsidR="00E14EEB">
        <w:rPr>
          <w:sz w:val="36"/>
          <w:szCs w:val="36"/>
          <w:u w:val="single"/>
        </w:rPr>
        <w:t>Различение фонем:</w:t>
      </w:r>
      <w:r w:rsidR="004603A3" w:rsidRPr="0098700C">
        <w:rPr>
          <w:sz w:val="36"/>
          <w:szCs w:val="36"/>
          <w:u w:val="single"/>
        </w:rPr>
        <w:t xml:space="preserve"> </w:t>
      </w:r>
    </w:p>
    <w:p w:rsidR="004603A3" w:rsidRPr="0098700C" w:rsidRDefault="004603A3" w:rsidP="004603A3">
      <w:pPr>
        <w:rPr>
          <w:sz w:val="36"/>
          <w:szCs w:val="36"/>
        </w:rPr>
      </w:pPr>
      <w:r w:rsidRPr="0098700C">
        <w:rPr>
          <w:sz w:val="36"/>
          <w:szCs w:val="36"/>
        </w:rPr>
        <w:t xml:space="preserve">Нужно объяснить ребёнку, что слова состоят из звуков и с ними можно поиграть. </w:t>
      </w:r>
    </w:p>
    <w:p w:rsidR="0098700C" w:rsidRPr="00E14EEB" w:rsidRDefault="0037488C" w:rsidP="0098700C">
      <w:pPr>
        <w:pStyle w:val="a7"/>
        <w:spacing w:before="160" w:beforeAutospacing="0" w:after="0" w:afterAutospacing="0" w:line="216" w:lineRule="auto"/>
        <w:ind w:left="547" w:hanging="547"/>
      </w:pPr>
      <w:r w:rsidRPr="0037488C">
        <w:rPr>
          <w:b/>
          <w:color w:val="FF0000"/>
        </w:rPr>
        <w:t xml:space="preserve">Слайд №18 </w:t>
      </w:r>
      <w:r w:rsidR="004603A3" w:rsidRPr="00E14EEB">
        <w:rPr>
          <w:b/>
        </w:rPr>
        <w:t xml:space="preserve">1. Игра </w:t>
      </w:r>
      <w:r w:rsidR="0098700C" w:rsidRPr="00E14EEB">
        <w:rPr>
          <w:b/>
        </w:rPr>
        <w:t>«Чей звук?»</w:t>
      </w:r>
      <w:r w:rsidR="0098700C" w:rsidRPr="00E14EEB">
        <w:rPr>
          <w:rFonts w:ascii="Franklin Gothic Book" w:eastAsia="+mn-ea" w:hAnsi="Franklin Gothic Book" w:cs="+mn-cs"/>
          <w:bCs/>
          <w:kern w:val="24"/>
        </w:rPr>
        <w:t xml:space="preserve"> Детям раздаются картинки с изображением самолета, малыша, ослика, и объясняется: «Самолет гудит: у-у-у», «Малыш плачет: а-а-а», «Ослик кричит: и-и-и».</w:t>
      </w:r>
    </w:p>
    <w:p w:rsidR="0098700C" w:rsidRPr="0098700C" w:rsidRDefault="0098700C" w:rsidP="0098700C">
      <w:pPr>
        <w:spacing w:before="160" w:after="0" w:line="216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 xml:space="preserve"> Далее педагог произносит звукоподражания, а дети выбирают нужные картинки. </w:t>
      </w:r>
    </w:p>
    <w:p w:rsidR="0022376C" w:rsidRPr="00E14EEB" w:rsidRDefault="0098700C" w:rsidP="00E14EEB">
      <w:pPr>
        <w:spacing w:before="160" w:after="0" w:line="216" w:lineRule="auto"/>
        <w:ind w:left="547" w:hanging="547"/>
        <w:rPr>
          <w:rFonts w:eastAsia="Times New Roman" w:cs="Times New Roman"/>
          <w:sz w:val="24"/>
          <w:szCs w:val="24"/>
          <w:lang w:eastAsia="ru-RU"/>
        </w:rPr>
      </w:pPr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 xml:space="preserve">Затем проводится такая же работа по дифференциации согласных звуков. Например, «ф — воздушный шарик, </w:t>
      </w:r>
      <w:proofErr w:type="gramStart"/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>с</w:t>
      </w:r>
      <w:proofErr w:type="gramEnd"/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 xml:space="preserve"> – </w:t>
      </w:r>
      <w:proofErr w:type="gramStart"/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>водичка</w:t>
      </w:r>
      <w:proofErr w:type="gramEnd"/>
      <w:r w:rsidRPr="0098700C">
        <w:rPr>
          <w:rFonts w:ascii="Franklin Gothic Book" w:eastAsia="+mn-ea" w:hAnsi="Franklin Gothic Book" w:cs="+mn-cs"/>
          <w:bCs/>
          <w:kern w:val="24"/>
          <w:sz w:val="24"/>
          <w:szCs w:val="24"/>
          <w:lang w:eastAsia="ru-RU"/>
        </w:rPr>
        <w:t xml:space="preserve"> из крана, ш – шипит змея». </w:t>
      </w:r>
    </w:p>
    <w:p w:rsidR="0022376C" w:rsidRPr="00E14EEB" w:rsidRDefault="004603A3" w:rsidP="004603A3">
      <w:pPr>
        <w:rPr>
          <w:color w:val="0D0D0D" w:themeColor="text1" w:themeTint="F2"/>
          <w:sz w:val="24"/>
          <w:szCs w:val="24"/>
        </w:rPr>
      </w:pPr>
      <w:r w:rsidRPr="00E14EEB">
        <w:rPr>
          <w:b/>
          <w:color w:val="0D0D0D" w:themeColor="text1" w:themeTint="F2"/>
          <w:sz w:val="24"/>
          <w:szCs w:val="24"/>
        </w:rPr>
        <w:t>2. Игра «Отгадай, кто это?»</w:t>
      </w:r>
      <w:r w:rsidRPr="00E14EEB">
        <w:rPr>
          <w:color w:val="0D0D0D" w:themeColor="text1" w:themeTint="F2"/>
          <w:sz w:val="24"/>
          <w:szCs w:val="24"/>
        </w:rPr>
        <w:t xml:space="preserve"> Взрослый говорит ребёнку: комар звенит так: «</w:t>
      </w:r>
      <w:proofErr w:type="spellStart"/>
      <w:r w:rsidRPr="00E14EEB">
        <w:rPr>
          <w:color w:val="0D0D0D" w:themeColor="text1" w:themeTint="F2"/>
          <w:sz w:val="24"/>
          <w:szCs w:val="24"/>
        </w:rPr>
        <w:t>зззз</w:t>
      </w:r>
      <w:proofErr w:type="spellEnd"/>
      <w:r w:rsidRPr="00E14EEB">
        <w:rPr>
          <w:color w:val="0D0D0D" w:themeColor="text1" w:themeTint="F2"/>
          <w:sz w:val="24"/>
          <w:szCs w:val="24"/>
        </w:rPr>
        <w:t>», ветер воет так: «</w:t>
      </w:r>
      <w:proofErr w:type="spellStart"/>
      <w:r w:rsidRPr="00E14EEB">
        <w:rPr>
          <w:color w:val="0D0D0D" w:themeColor="text1" w:themeTint="F2"/>
          <w:sz w:val="24"/>
          <w:szCs w:val="24"/>
        </w:rPr>
        <w:t>ууу</w:t>
      </w:r>
      <w:proofErr w:type="spellEnd"/>
      <w:r w:rsidRPr="00E14EEB">
        <w:rPr>
          <w:color w:val="0D0D0D" w:themeColor="text1" w:themeTint="F2"/>
          <w:sz w:val="24"/>
          <w:szCs w:val="24"/>
        </w:rPr>
        <w:t>», жук жужжит так: «</w:t>
      </w:r>
      <w:proofErr w:type="spellStart"/>
      <w:r w:rsidRPr="00E14EEB">
        <w:rPr>
          <w:color w:val="0D0D0D" w:themeColor="text1" w:themeTint="F2"/>
          <w:sz w:val="24"/>
          <w:szCs w:val="24"/>
        </w:rPr>
        <w:t>жжж</w:t>
      </w:r>
      <w:proofErr w:type="spellEnd"/>
      <w:r w:rsidRPr="00E14EEB">
        <w:rPr>
          <w:color w:val="0D0D0D" w:themeColor="text1" w:themeTint="F2"/>
          <w:sz w:val="24"/>
          <w:szCs w:val="24"/>
        </w:rPr>
        <w:t>», вода из крана льётся так: «</w:t>
      </w:r>
      <w:proofErr w:type="spellStart"/>
      <w:r w:rsidRPr="00E14EEB">
        <w:rPr>
          <w:color w:val="0D0D0D" w:themeColor="text1" w:themeTint="F2"/>
          <w:sz w:val="24"/>
          <w:szCs w:val="24"/>
        </w:rPr>
        <w:t>ссс</w:t>
      </w:r>
      <w:proofErr w:type="spellEnd"/>
      <w:r w:rsidRPr="00E14EEB">
        <w:rPr>
          <w:color w:val="0D0D0D" w:themeColor="text1" w:themeTint="F2"/>
          <w:sz w:val="24"/>
          <w:szCs w:val="24"/>
        </w:rPr>
        <w:t xml:space="preserve">» и т.д. Далее взрослый произносит звук, а ребёнок отгадывает, кто этот звук издаёт. </w:t>
      </w:r>
    </w:p>
    <w:p w:rsidR="00A40E7F" w:rsidRDefault="004603A3" w:rsidP="001D6C47">
      <w:pPr>
        <w:rPr>
          <w:b/>
          <w:color w:val="FF0000"/>
          <w:sz w:val="36"/>
          <w:szCs w:val="36"/>
          <w:u w:val="single"/>
        </w:rPr>
      </w:pPr>
      <w:r w:rsidRPr="00E14EEB">
        <w:rPr>
          <w:b/>
          <w:color w:val="0D0D0D" w:themeColor="text1" w:themeTint="F2"/>
          <w:sz w:val="24"/>
          <w:szCs w:val="24"/>
        </w:rPr>
        <w:t>3. Упражнение «</w:t>
      </w:r>
      <w:proofErr w:type="spellStart"/>
      <w:r w:rsidRPr="00E14EEB">
        <w:rPr>
          <w:b/>
          <w:color w:val="0D0D0D" w:themeColor="text1" w:themeTint="F2"/>
          <w:sz w:val="24"/>
          <w:szCs w:val="24"/>
        </w:rPr>
        <w:t>Повторялки</w:t>
      </w:r>
      <w:proofErr w:type="spellEnd"/>
      <w:r w:rsidRPr="00E14EEB">
        <w:rPr>
          <w:b/>
          <w:color w:val="0D0D0D" w:themeColor="text1" w:themeTint="F2"/>
          <w:sz w:val="24"/>
          <w:szCs w:val="24"/>
        </w:rPr>
        <w:t>».</w:t>
      </w:r>
      <w:r w:rsidRPr="00E14EEB">
        <w:rPr>
          <w:color w:val="0D0D0D" w:themeColor="text1" w:themeTint="F2"/>
          <w:sz w:val="24"/>
          <w:szCs w:val="24"/>
        </w:rPr>
        <w:t xml:space="preserve"> Взрослый предлагает повторить за ним сочетания гласных звуков сначала по два, далее по три: АО, УА, АИ, ЫИ; АУИ, ИАО, ОИЫ и т.д. Играть в предлагаемые игры можно с детьми с любым уровнем речевого развития: от </w:t>
      </w:r>
      <w:proofErr w:type="spellStart"/>
      <w:r w:rsidRPr="00E14EEB">
        <w:rPr>
          <w:color w:val="0D0D0D" w:themeColor="text1" w:themeTint="F2"/>
          <w:sz w:val="24"/>
          <w:szCs w:val="24"/>
        </w:rPr>
        <w:t>лепетной</w:t>
      </w:r>
      <w:proofErr w:type="spellEnd"/>
      <w:r w:rsidRPr="00E14EEB">
        <w:rPr>
          <w:color w:val="0D0D0D" w:themeColor="text1" w:themeTint="F2"/>
          <w:sz w:val="24"/>
          <w:szCs w:val="24"/>
        </w:rPr>
        <w:t xml:space="preserve"> речи и полного отсутствия фонематического слуха до речи с элементами фонетико-фонематического недоразвития.</w:t>
      </w:r>
      <w:r w:rsidRPr="00E14EEB">
        <w:rPr>
          <w:color w:val="0D0D0D" w:themeColor="text1" w:themeTint="F2"/>
          <w:sz w:val="36"/>
          <w:szCs w:val="36"/>
        </w:rPr>
        <w:t xml:space="preserve"> </w:t>
      </w:r>
      <w:r w:rsidRPr="00E14EEB">
        <w:rPr>
          <w:color w:val="0D0D0D" w:themeColor="text1" w:themeTint="F2"/>
          <w:sz w:val="36"/>
          <w:szCs w:val="36"/>
        </w:rPr>
        <w:br/>
      </w:r>
    </w:p>
    <w:p w:rsidR="004603A3" w:rsidRPr="00A40E7F" w:rsidRDefault="00E14EEB" w:rsidP="001D6C47">
      <w:pPr>
        <w:rPr>
          <w:color w:val="0D0D0D" w:themeColor="text1" w:themeTint="F2"/>
          <w:sz w:val="24"/>
          <w:szCs w:val="24"/>
        </w:rPr>
      </w:pPr>
      <w:r w:rsidRPr="0037488C">
        <w:rPr>
          <w:b/>
          <w:color w:val="4F6228" w:themeColor="accent3" w:themeShade="80"/>
          <w:sz w:val="36"/>
          <w:szCs w:val="36"/>
          <w:u w:val="single"/>
        </w:rPr>
        <w:t>Различение слогов:</w:t>
      </w:r>
      <w:r w:rsidR="004603A3" w:rsidRPr="00A40E7F">
        <w:rPr>
          <w:b/>
          <w:color w:val="FF0000"/>
          <w:sz w:val="36"/>
          <w:szCs w:val="36"/>
          <w:u w:val="single"/>
        </w:rPr>
        <w:br/>
      </w:r>
      <w:r w:rsidR="0037488C" w:rsidRPr="0037488C">
        <w:rPr>
          <w:b/>
          <w:color w:val="FF0000"/>
          <w:sz w:val="24"/>
          <w:szCs w:val="24"/>
        </w:rPr>
        <w:t>Слайд №19</w:t>
      </w:r>
      <w:r w:rsidR="0037488C" w:rsidRPr="0037488C">
        <w:rPr>
          <w:color w:val="FF0000"/>
          <w:sz w:val="24"/>
          <w:szCs w:val="24"/>
        </w:rPr>
        <w:t xml:space="preserve"> </w:t>
      </w:r>
      <w:r w:rsidR="00EC0B87" w:rsidRPr="00A40E7F">
        <w:rPr>
          <w:sz w:val="24"/>
          <w:szCs w:val="24"/>
        </w:rPr>
        <w:t>1. Игра «</w:t>
      </w:r>
      <w:proofErr w:type="spellStart"/>
      <w:r w:rsidR="00EC0B87" w:rsidRPr="00A40E7F">
        <w:rPr>
          <w:sz w:val="24"/>
          <w:szCs w:val="24"/>
        </w:rPr>
        <w:t>Повторюшки</w:t>
      </w:r>
      <w:proofErr w:type="spellEnd"/>
      <w:r w:rsidR="00EC0B87" w:rsidRPr="00A40E7F">
        <w:rPr>
          <w:sz w:val="24"/>
          <w:szCs w:val="24"/>
        </w:rPr>
        <w:t>». Взрослый предлагает ребёнку повторить за ним слоговые ряды: со сменой ударного слога: т</w:t>
      </w:r>
      <w:proofErr w:type="gramStart"/>
      <w:r w:rsidR="00EC0B87" w:rsidRPr="00A40E7F">
        <w:rPr>
          <w:sz w:val="24"/>
          <w:szCs w:val="24"/>
        </w:rPr>
        <w:t>а-</w:t>
      </w:r>
      <w:proofErr w:type="gramEnd"/>
      <w:r w:rsidR="00EC0B87" w:rsidRPr="00A40E7F">
        <w:rPr>
          <w:sz w:val="24"/>
          <w:szCs w:val="24"/>
        </w:rPr>
        <w:t xml:space="preserve"> та-та, та-та-та, та-та-та; с общим согласным и разными гласными: да-</w:t>
      </w:r>
      <w:proofErr w:type="spellStart"/>
      <w:r w:rsidR="00EC0B87" w:rsidRPr="00A40E7F">
        <w:rPr>
          <w:sz w:val="24"/>
          <w:szCs w:val="24"/>
        </w:rPr>
        <w:t>ды</w:t>
      </w:r>
      <w:proofErr w:type="spellEnd"/>
      <w:r w:rsidR="00EC0B87" w:rsidRPr="00A40E7F">
        <w:rPr>
          <w:sz w:val="24"/>
          <w:szCs w:val="24"/>
        </w:rPr>
        <w:t>-до, вы-</w:t>
      </w:r>
      <w:proofErr w:type="spellStart"/>
      <w:r w:rsidR="00EC0B87" w:rsidRPr="00A40E7F">
        <w:rPr>
          <w:sz w:val="24"/>
          <w:szCs w:val="24"/>
        </w:rPr>
        <w:t>ва</w:t>
      </w:r>
      <w:proofErr w:type="spellEnd"/>
      <w:r w:rsidR="00EC0B87" w:rsidRPr="00A40E7F">
        <w:rPr>
          <w:sz w:val="24"/>
          <w:szCs w:val="24"/>
        </w:rPr>
        <w:t>-</w:t>
      </w:r>
      <w:proofErr w:type="spellStart"/>
      <w:r w:rsidR="00EC0B87" w:rsidRPr="00A40E7F">
        <w:rPr>
          <w:sz w:val="24"/>
          <w:szCs w:val="24"/>
        </w:rPr>
        <w:t>ву</w:t>
      </w:r>
      <w:proofErr w:type="spellEnd"/>
      <w:r w:rsidR="00EC0B87" w:rsidRPr="00A40E7F">
        <w:rPr>
          <w:sz w:val="24"/>
          <w:szCs w:val="24"/>
        </w:rPr>
        <w:t xml:space="preserve"> и т.д.; с общим гласным и разными согласными: та-ка-па, </w:t>
      </w:r>
      <w:proofErr w:type="spellStart"/>
      <w:r w:rsidR="00EC0B87" w:rsidRPr="00A40E7F">
        <w:rPr>
          <w:sz w:val="24"/>
          <w:szCs w:val="24"/>
        </w:rPr>
        <w:t>ма</w:t>
      </w:r>
      <w:proofErr w:type="spellEnd"/>
      <w:r w:rsidR="00EC0B87" w:rsidRPr="00A40E7F">
        <w:rPr>
          <w:sz w:val="24"/>
          <w:szCs w:val="24"/>
        </w:rPr>
        <w:t>-на-</w:t>
      </w:r>
      <w:proofErr w:type="spellStart"/>
      <w:r w:rsidR="00EC0B87" w:rsidRPr="00A40E7F">
        <w:rPr>
          <w:sz w:val="24"/>
          <w:szCs w:val="24"/>
        </w:rPr>
        <w:t>ва</w:t>
      </w:r>
      <w:proofErr w:type="spellEnd"/>
      <w:r w:rsidR="00EC0B87" w:rsidRPr="00A40E7F">
        <w:rPr>
          <w:sz w:val="24"/>
          <w:szCs w:val="24"/>
        </w:rPr>
        <w:t xml:space="preserve"> и т.д.; с парными звонкими — глухими согласными сначала по два, далее по три слога: па-ба, та-да, ка-га; па-ба-па, та-да-та, ка-га-ка и т.д.; с парными твёрдыми – мягкими: па-</w:t>
      </w:r>
      <w:proofErr w:type="spellStart"/>
      <w:r w:rsidR="00EC0B87" w:rsidRPr="00A40E7F">
        <w:rPr>
          <w:sz w:val="24"/>
          <w:szCs w:val="24"/>
        </w:rPr>
        <w:t>пя</w:t>
      </w:r>
      <w:proofErr w:type="spellEnd"/>
      <w:r w:rsidR="00EC0B87" w:rsidRPr="00A40E7F">
        <w:rPr>
          <w:sz w:val="24"/>
          <w:szCs w:val="24"/>
        </w:rPr>
        <w:t xml:space="preserve">, </w:t>
      </w:r>
      <w:proofErr w:type="spellStart"/>
      <w:proofErr w:type="gramStart"/>
      <w:r w:rsidR="00EC0B87" w:rsidRPr="00A40E7F">
        <w:rPr>
          <w:sz w:val="24"/>
          <w:szCs w:val="24"/>
        </w:rPr>
        <w:t>по-пё</w:t>
      </w:r>
      <w:proofErr w:type="spellEnd"/>
      <w:proofErr w:type="gramEnd"/>
      <w:r w:rsidR="00EC0B87" w:rsidRPr="00A40E7F">
        <w:rPr>
          <w:sz w:val="24"/>
          <w:szCs w:val="24"/>
        </w:rPr>
        <w:t xml:space="preserve">, </w:t>
      </w:r>
      <w:proofErr w:type="spellStart"/>
      <w:r w:rsidR="00EC0B87" w:rsidRPr="00A40E7F">
        <w:rPr>
          <w:sz w:val="24"/>
          <w:szCs w:val="24"/>
        </w:rPr>
        <w:t>пу-пю</w:t>
      </w:r>
      <w:proofErr w:type="spellEnd"/>
      <w:r w:rsidR="00EC0B87" w:rsidRPr="00A40E7F">
        <w:rPr>
          <w:sz w:val="24"/>
          <w:szCs w:val="24"/>
        </w:rPr>
        <w:t xml:space="preserve">, </w:t>
      </w:r>
      <w:proofErr w:type="spellStart"/>
      <w:r w:rsidR="00EC0B87" w:rsidRPr="00A40E7F">
        <w:rPr>
          <w:sz w:val="24"/>
          <w:szCs w:val="24"/>
        </w:rPr>
        <w:t>пы</w:t>
      </w:r>
      <w:proofErr w:type="spellEnd"/>
      <w:r w:rsidR="00EC0B87" w:rsidRPr="00A40E7F">
        <w:rPr>
          <w:sz w:val="24"/>
          <w:szCs w:val="24"/>
        </w:rPr>
        <w:t xml:space="preserve">-пи и т.д.; с добавлением одного согласного: </w:t>
      </w:r>
      <w:proofErr w:type="spellStart"/>
      <w:r w:rsidR="00EC0B87" w:rsidRPr="00A40E7F">
        <w:rPr>
          <w:sz w:val="24"/>
          <w:szCs w:val="24"/>
        </w:rPr>
        <w:t>ма-кма</w:t>
      </w:r>
      <w:proofErr w:type="spellEnd"/>
      <w:r w:rsidR="00EC0B87" w:rsidRPr="00A40E7F">
        <w:rPr>
          <w:sz w:val="24"/>
          <w:szCs w:val="24"/>
        </w:rPr>
        <w:t>, на-</w:t>
      </w:r>
      <w:proofErr w:type="spellStart"/>
      <w:r w:rsidR="00EC0B87" w:rsidRPr="00A40E7F">
        <w:rPr>
          <w:sz w:val="24"/>
          <w:szCs w:val="24"/>
        </w:rPr>
        <w:t>фна</w:t>
      </w:r>
      <w:proofErr w:type="spellEnd"/>
      <w:r w:rsidR="00EC0B87" w:rsidRPr="00A40E7F">
        <w:rPr>
          <w:sz w:val="24"/>
          <w:szCs w:val="24"/>
        </w:rPr>
        <w:t>, та-</w:t>
      </w:r>
      <w:proofErr w:type="spellStart"/>
      <w:r w:rsidR="00EC0B87" w:rsidRPr="00A40E7F">
        <w:rPr>
          <w:sz w:val="24"/>
          <w:szCs w:val="24"/>
        </w:rPr>
        <w:t>кта</w:t>
      </w:r>
      <w:proofErr w:type="spellEnd"/>
      <w:r w:rsidR="00EC0B87" w:rsidRPr="00A40E7F">
        <w:rPr>
          <w:sz w:val="24"/>
          <w:szCs w:val="24"/>
        </w:rPr>
        <w:t xml:space="preserve"> и т.д. </w:t>
      </w:r>
    </w:p>
    <w:p w:rsidR="004603A3" w:rsidRPr="00A40E7F" w:rsidRDefault="00EC0B87" w:rsidP="001D6C47">
      <w:pPr>
        <w:rPr>
          <w:sz w:val="24"/>
          <w:szCs w:val="24"/>
        </w:rPr>
      </w:pPr>
      <w:r w:rsidRPr="00A40E7F">
        <w:rPr>
          <w:sz w:val="24"/>
          <w:szCs w:val="24"/>
        </w:rPr>
        <w:t>2. Игра «Сигнальщик». Взрослый просит ребёнка подать заранее условленный сигнал (хлопок, удар рукой по столу и т.д.), когда услышит слог, отличающийся от других: па-па-ба-па, фа-</w:t>
      </w:r>
      <w:proofErr w:type="spellStart"/>
      <w:r w:rsidRPr="00A40E7F">
        <w:rPr>
          <w:sz w:val="24"/>
          <w:szCs w:val="24"/>
        </w:rPr>
        <w:t>ва</w:t>
      </w:r>
      <w:proofErr w:type="spellEnd"/>
      <w:r w:rsidRPr="00A40E7F">
        <w:rPr>
          <w:sz w:val="24"/>
          <w:szCs w:val="24"/>
        </w:rPr>
        <w:t xml:space="preserve">-фа-фа и т.д. </w:t>
      </w:r>
    </w:p>
    <w:p w:rsidR="004603A3" w:rsidRDefault="004603A3" w:rsidP="001D6C47">
      <w:pPr>
        <w:rPr>
          <w:sz w:val="36"/>
          <w:szCs w:val="36"/>
        </w:rPr>
      </w:pPr>
    </w:p>
    <w:p w:rsidR="0032266C" w:rsidRPr="00D26692" w:rsidRDefault="0032266C" w:rsidP="001D6C47">
      <w:pPr>
        <w:rPr>
          <w:sz w:val="24"/>
          <w:szCs w:val="24"/>
        </w:rPr>
      </w:pPr>
    </w:p>
    <w:sectPr w:rsidR="0032266C" w:rsidRPr="00D2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7pt;height:11.7pt" o:bullet="t">
        <v:imagedata r:id="rId1" o:title="msoEDEC"/>
      </v:shape>
    </w:pict>
  </w:numPicBullet>
  <w:abstractNum w:abstractNumId="0">
    <w:nsid w:val="14C9065F"/>
    <w:multiLevelType w:val="hybridMultilevel"/>
    <w:tmpl w:val="5762A98A"/>
    <w:lvl w:ilvl="0" w:tplc="8312B2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6202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F410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E47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D6F4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F817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46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C19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72E0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F46CC9"/>
    <w:multiLevelType w:val="hybridMultilevel"/>
    <w:tmpl w:val="326843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4E90EEB"/>
    <w:multiLevelType w:val="hybridMultilevel"/>
    <w:tmpl w:val="09CAEC64"/>
    <w:lvl w:ilvl="0" w:tplc="726613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3424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502D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BABC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D221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82E3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248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5A4F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8ADA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4B39FF"/>
    <w:multiLevelType w:val="hybridMultilevel"/>
    <w:tmpl w:val="72385E02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AE44559"/>
    <w:multiLevelType w:val="hybridMultilevel"/>
    <w:tmpl w:val="4B5C5A9C"/>
    <w:lvl w:ilvl="0" w:tplc="8340CB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2D8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E6A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9C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1E9F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E409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04FF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F6D2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EEA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6619B5"/>
    <w:multiLevelType w:val="hybridMultilevel"/>
    <w:tmpl w:val="ED58ED98"/>
    <w:lvl w:ilvl="0" w:tplc="A418C4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FA5E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30CA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6A6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CA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FA73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6FE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010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6FA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DE19EA"/>
    <w:multiLevelType w:val="hybridMultilevel"/>
    <w:tmpl w:val="C128A76C"/>
    <w:lvl w:ilvl="0" w:tplc="5398633E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CC4AC280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63ECB3D4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5504DCB4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81C838CE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C4A0B4DE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467EC3A8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B558A732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93B28BC0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DC"/>
    <w:rsid w:val="0000719C"/>
    <w:rsid w:val="001004EF"/>
    <w:rsid w:val="00103440"/>
    <w:rsid w:val="00110DD0"/>
    <w:rsid w:val="0011386D"/>
    <w:rsid w:val="00141012"/>
    <w:rsid w:val="001C72DC"/>
    <w:rsid w:val="001D6C47"/>
    <w:rsid w:val="0022376C"/>
    <w:rsid w:val="002A1085"/>
    <w:rsid w:val="002D26B5"/>
    <w:rsid w:val="0032266C"/>
    <w:rsid w:val="00330876"/>
    <w:rsid w:val="003704D0"/>
    <w:rsid w:val="00373A86"/>
    <w:rsid w:val="0037488C"/>
    <w:rsid w:val="003A71CE"/>
    <w:rsid w:val="003C4019"/>
    <w:rsid w:val="003F5958"/>
    <w:rsid w:val="004603A3"/>
    <w:rsid w:val="00472344"/>
    <w:rsid w:val="0047415D"/>
    <w:rsid w:val="004B5C4A"/>
    <w:rsid w:val="004C45D4"/>
    <w:rsid w:val="0050488C"/>
    <w:rsid w:val="00511F6B"/>
    <w:rsid w:val="00515AB3"/>
    <w:rsid w:val="0060574B"/>
    <w:rsid w:val="00662FF7"/>
    <w:rsid w:val="00676954"/>
    <w:rsid w:val="00685161"/>
    <w:rsid w:val="0068625D"/>
    <w:rsid w:val="006C4765"/>
    <w:rsid w:val="0076014C"/>
    <w:rsid w:val="008458D3"/>
    <w:rsid w:val="00863149"/>
    <w:rsid w:val="00897915"/>
    <w:rsid w:val="008B0740"/>
    <w:rsid w:val="00945335"/>
    <w:rsid w:val="0098700C"/>
    <w:rsid w:val="009D0F89"/>
    <w:rsid w:val="009F1673"/>
    <w:rsid w:val="009F2B05"/>
    <w:rsid w:val="00A40E7F"/>
    <w:rsid w:val="00A74B5B"/>
    <w:rsid w:val="00B345BC"/>
    <w:rsid w:val="00B41BB2"/>
    <w:rsid w:val="00B84ABF"/>
    <w:rsid w:val="00BA2201"/>
    <w:rsid w:val="00C11EF4"/>
    <w:rsid w:val="00C3629A"/>
    <w:rsid w:val="00C61624"/>
    <w:rsid w:val="00C822E1"/>
    <w:rsid w:val="00CA4156"/>
    <w:rsid w:val="00D26692"/>
    <w:rsid w:val="00D449FE"/>
    <w:rsid w:val="00D927C8"/>
    <w:rsid w:val="00DD21B8"/>
    <w:rsid w:val="00DE5BE8"/>
    <w:rsid w:val="00E14EEB"/>
    <w:rsid w:val="00E15E63"/>
    <w:rsid w:val="00E91765"/>
    <w:rsid w:val="00EC0B87"/>
    <w:rsid w:val="00F01B7C"/>
    <w:rsid w:val="00F13A77"/>
    <w:rsid w:val="00FC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DD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72DC"/>
  </w:style>
  <w:style w:type="character" w:styleId="a3">
    <w:name w:val="Hyperlink"/>
    <w:basedOn w:val="a0"/>
    <w:uiPriority w:val="99"/>
    <w:unhideWhenUsed/>
    <w:rsid w:val="001C72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A22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AB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51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DD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72DC"/>
  </w:style>
  <w:style w:type="character" w:styleId="a3">
    <w:name w:val="Hyperlink"/>
    <w:basedOn w:val="a0"/>
    <w:uiPriority w:val="99"/>
    <w:unhideWhenUsed/>
    <w:rsid w:val="001C72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A22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AB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51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977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2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50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56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16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26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48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07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924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38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098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85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126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70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0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092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94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16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31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cp:lastPrinted>2015-10-31T16:16:00Z</cp:lastPrinted>
  <dcterms:created xsi:type="dcterms:W3CDTF">2015-10-31T16:37:00Z</dcterms:created>
  <dcterms:modified xsi:type="dcterms:W3CDTF">2015-11-03T20:33:00Z</dcterms:modified>
</cp:coreProperties>
</file>