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E0" w:rsidRPr="009952E0" w:rsidRDefault="009952E0" w:rsidP="009952E0">
      <w:pPr>
        <w:jc w:val="center"/>
        <w:rPr>
          <w:rFonts w:ascii="Franklin Gothic Heavy" w:hAnsi="Franklin Gothic Heavy"/>
          <w:sz w:val="28"/>
          <w:szCs w:val="28"/>
        </w:rPr>
      </w:pPr>
      <w:r w:rsidRPr="009952E0">
        <w:rPr>
          <w:rFonts w:ascii="Franklin Gothic Heavy" w:hAnsi="Franklin Gothic Heavy"/>
          <w:sz w:val="28"/>
          <w:szCs w:val="28"/>
        </w:rPr>
        <w:t>В ЧЕМ ЗАКЛЮЧАЕТСЯ ВЛИЯНИЕ ПАЛЬЦЕВ НА РАЗВИТИЕ РЕЧИ</w:t>
      </w:r>
    </w:p>
    <w:p w:rsidR="009952E0" w:rsidRPr="00470158" w:rsidRDefault="009952E0" w:rsidP="0074071D">
      <w:pPr>
        <w:ind w:firstLine="567"/>
        <w:rPr>
          <w:color w:val="7F7F7F" w:themeColor="text1" w:themeTint="80"/>
          <w:sz w:val="24"/>
          <w:szCs w:val="24"/>
        </w:rPr>
      </w:pPr>
      <w:r w:rsidRPr="00470158">
        <w:rPr>
          <w:color w:val="7F7F7F" w:themeColor="text1" w:themeTint="80"/>
          <w:sz w:val="24"/>
          <w:szCs w:val="24"/>
        </w:rPr>
        <w:t xml:space="preserve"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</w:t>
      </w:r>
      <w:proofErr w:type="spellStart"/>
      <w:r w:rsidRPr="00470158">
        <w:rPr>
          <w:color w:val="7F7F7F" w:themeColor="text1" w:themeTint="80"/>
          <w:sz w:val="24"/>
          <w:szCs w:val="24"/>
        </w:rPr>
        <w:t>воспитательно</w:t>
      </w:r>
      <w:proofErr w:type="spellEnd"/>
      <w:r w:rsidRPr="00470158">
        <w:rPr>
          <w:color w:val="7F7F7F" w:themeColor="text1" w:themeTint="80"/>
          <w:sz w:val="24"/>
          <w:szCs w:val="24"/>
        </w:rPr>
        <w:t>-коррекционные мероприятия в данном направлении. 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сформированности тонких движений пальцев рук.</w:t>
      </w:r>
      <w:bookmarkStart w:id="0" w:name="_GoBack"/>
      <w:bookmarkEnd w:id="0"/>
      <w:r w:rsidRPr="00470158">
        <w:rPr>
          <w:color w:val="7F7F7F" w:themeColor="text1" w:themeTint="80"/>
          <w:sz w:val="24"/>
          <w:szCs w:val="24"/>
        </w:rPr>
        <w:br/>
        <w:t xml:space="preserve">         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</w:t>
      </w:r>
      <w:r w:rsidR="00845330" w:rsidRPr="00470158">
        <w:rPr>
          <w:color w:val="7F7F7F" w:themeColor="text1" w:themeTint="80"/>
          <w:sz w:val="24"/>
          <w:szCs w:val="24"/>
        </w:rPr>
        <w:t>,</w:t>
      </w:r>
      <w:r w:rsidRPr="00470158">
        <w:rPr>
          <w:color w:val="7F7F7F" w:themeColor="text1" w:themeTint="80"/>
          <w:sz w:val="24"/>
          <w:szCs w:val="24"/>
        </w:rPr>
        <w:t xml:space="preserve"> </w:t>
      </w:r>
      <w:r w:rsidR="00845330" w:rsidRPr="00470158">
        <w:rPr>
          <w:color w:val="7F7F7F" w:themeColor="text1" w:themeTint="80"/>
          <w:sz w:val="24"/>
          <w:szCs w:val="24"/>
        </w:rPr>
        <w:t>т</w:t>
      </w:r>
      <w:r w:rsidRPr="00470158">
        <w:rPr>
          <w:color w:val="7F7F7F" w:themeColor="text1" w:themeTint="80"/>
          <w:sz w:val="24"/>
          <w:szCs w:val="24"/>
        </w:rPr>
        <w:t>о задерживается и речевое развитие, хотя общая моторика при этом может быть нормальной и даже выше нормы</w:t>
      </w:r>
      <w:r w:rsidR="00845330" w:rsidRPr="00470158">
        <w:rPr>
          <w:color w:val="7F7F7F" w:themeColor="text1" w:themeTint="80"/>
          <w:sz w:val="24"/>
          <w:szCs w:val="24"/>
        </w:rPr>
        <w:t>.</w:t>
      </w:r>
      <w:r w:rsidRPr="00470158">
        <w:rPr>
          <w:color w:val="7F7F7F" w:themeColor="text1" w:themeTint="80"/>
          <w:sz w:val="24"/>
          <w:szCs w:val="24"/>
        </w:rPr>
        <w:t xml:space="preserve"> </w:t>
      </w:r>
      <w:r w:rsidR="00845330" w:rsidRPr="00470158">
        <w:rPr>
          <w:color w:val="7F7F7F" w:themeColor="text1" w:themeTint="80"/>
          <w:sz w:val="24"/>
          <w:szCs w:val="24"/>
        </w:rPr>
        <w:t xml:space="preserve"> Ф</w:t>
      </w:r>
      <w:r w:rsidRPr="00470158">
        <w:rPr>
          <w:color w:val="7F7F7F" w:themeColor="text1" w:themeTint="80"/>
          <w:sz w:val="24"/>
          <w:szCs w:val="24"/>
        </w:rPr>
        <w:t xml:space="preserve">ормирование речевых областей совершается под влиянием кинестетических импульсов от рук, а точнее, от пальцев. 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 Тренировку пальцев рук уже можно начинать в возрасте 6-7 месяцев: сюда входит массаж кисти рук и каждого пальчика, каждой его фаланги. Проводится </w:t>
      </w:r>
      <w:proofErr w:type="gramStart"/>
      <w:r w:rsidRPr="00470158">
        <w:rPr>
          <w:color w:val="7F7F7F" w:themeColor="text1" w:themeTint="80"/>
          <w:sz w:val="24"/>
          <w:szCs w:val="24"/>
        </w:rPr>
        <w:t>разминание</w:t>
      </w:r>
      <w:proofErr w:type="gramEnd"/>
      <w:r w:rsidRPr="00470158">
        <w:rPr>
          <w:color w:val="7F7F7F" w:themeColor="text1" w:themeTint="80"/>
          <w:sz w:val="24"/>
          <w:szCs w:val="24"/>
        </w:rPr>
        <w:t xml:space="preserve"> и поглаживание ежедневно в течение 2-3 минут.</w:t>
      </w:r>
      <w:r w:rsidRPr="00470158">
        <w:rPr>
          <w:color w:val="7F7F7F" w:themeColor="text1" w:themeTint="80"/>
          <w:sz w:val="24"/>
          <w:szCs w:val="24"/>
        </w:rPr>
        <w:br/>
      </w:r>
      <w:r w:rsidR="00845330" w:rsidRPr="00470158">
        <w:rPr>
          <w:color w:val="7F7F7F" w:themeColor="text1" w:themeTint="80"/>
          <w:sz w:val="24"/>
          <w:szCs w:val="24"/>
        </w:rPr>
        <w:t xml:space="preserve">           </w:t>
      </w:r>
      <w:r w:rsidRPr="00470158">
        <w:rPr>
          <w:color w:val="7F7F7F" w:themeColor="text1" w:themeTint="80"/>
          <w:sz w:val="24"/>
          <w:szCs w:val="24"/>
        </w:rPr>
        <w:t>Уже с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малышам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</w:r>
      <w:r w:rsidRPr="00470158">
        <w:rPr>
          <w:color w:val="7F7F7F" w:themeColor="text1" w:themeTint="80"/>
          <w:sz w:val="24"/>
          <w:szCs w:val="24"/>
        </w:rPr>
        <w:br/>
      </w:r>
      <w:r w:rsidR="00845330" w:rsidRPr="00470158">
        <w:rPr>
          <w:color w:val="7F7F7F" w:themeColor="text1" w:themeTint="80"/>
          <w:sz w:val="24"/>
          <w:szCs w:val="24"/>
        </w:rPr>
        <w:t xml:space="preserve">            </w:t>
      </w:r>
      <w:r w:rsidRPr="00470158">
        <w:rPr>
          <w:color w:val="7F7F7F" w:themeColor="text1" w:themeTint="80"/>
          <w:sz w:val="24"/>
          <w:szCs w:val="24"/>
        </w:rPr>
        <w:t>В полугодовалом возрасте детям даются более сложные задания: застегивание пуговиц, завязывание и развязывание узлов, шнуровка.</w:t>
      </w:r>
      <w:r w:rsidRPr="00470158">
        <w:rPr>
          <w:color w:val="7F7F7F" w:themeColor="text1" w:themeTint="80"/>
          <w:sz w:val="24"/>
          <w:szCs w:val="24"/>
        </w:rPr>
        <w:br/>
        <w:t xml:space="preserve">Очень хорошую тренировку движений для пальцев дают </w:t>
      </w:r>
      <w:proofErr w:type="gramStart"/>
      <w:r w:rsidRPr="00470158">
        <w:rPr>
          <w:color w:val="7F7F7F" w:themeColor="text1" w:themeTint="80"/>
          <w:sz w:val="24"/>
          <w:szCs w:val="24"/>
        </w:rPr>
        <w:t>народные</w:t>
      </w:r>
      <w:proofErr w:type="gramEnd"/>
      <w:r w:rsidRPr="00470158">
        <w:rPr>
          <w:color w:val="7F7F7F" w:themeColor="text1" w:themeTint="80"/>
          <w:sz w:val="24"/>
          <w:szCs w:val="24"/>
        </w:rPr>
        <w:t xml:space="preserve"> игры-</w:t>
      </w:r>
      <w:proofErr w:type="spellStart"/>
      <w:r w:rsidRPr="00470158">
        <w:rPr>
          <w:color w:val="7F7F7F" w:themeColor="text1" w:themeTint="80"/>
          <w:sz w:val="24"/>
          <w:szCs w:val="24"/>
        </w:rPr>
        <w:t>потешки</w:t>
      </w:r>
      <w:proofErr w:type="spellEnd"/>
      <w:r w:rsidRPr="00470158">
        <w:rPr>
          <w:color w:val="7F7F7F" w:themeColor="text1" w:themeTint="80"/>
          <w:sz w:val="24"/>
          <w:szCs w:val="24"/>
        </w:rPr>
        <w:t>.</w:t>
      </w:r>
    </w:p>
    <w:p w:rsidR="009952E0" w:rsidRPr="00470158" w:rsidRDefault="009952E0" w:rsidP="009952E0">
      <w:pPr>
        <w:rPr>
          <w:color w:val="7F7F7F" w:themeColor="text1" w:themeTint="80"/>
          <w:sz w:val="24"/>
          <w:szCs w:val="24"/>
        </w:rPr>
      </w:pPr>
      <w:proofErr w:type="gramStart"/>
      <w:r w:rsidRPr="00470158">
        <w:rPr>
          <w:color w:val="7F7F7F" w:themeColor="text1" w:themeTint="80"/>
          <w:sz w:val="24"/>
          <w:szCs w:val="24"/>
        </w:rPr>
        <w:t>Сорока-белобока</w:t>
      </w:r>
      <w:proofErr w:type="gramEnd"/>
      <w:r w:rsidRPr="00470158">
        <w:rPr>
          <w:color w:val="7F7F7F" w:themeColor="text1" w:themeTint="80"/>
          <w:sz w:val="24"/>
          <w:szCs w:val="24"/>
        </w:rPr>
        <w:br/>
        <w:t>Кашку варила,</w:t>
      </w:r>
      <w:r w:rsidRPr="00470158">
        <w:rPr>
          <w:color w:val="7F7F7F" w:themeColor="text1" w:themeTint="80"/>
          <w:sz w:val="24"/>
          <w:szCs w:val="24"/>
        </w:rPr>
        <w:br/>
        <w:t>Детишек кормила.</w:t>
      </w:r>
      <w:r w:rsidRPr="00470158">
        <w:rPr>
          <w:color w:val="7F7F7F" w:themeColor="text1" w:themeTint="80"/>
          <w:sz w:val="24"/>
          <w:szCs w:val="24"/>
        </w:rPr>
        <w:br/>
        <w:t>Этому дала,</w:t>
      </w:r>
      <w:r w:rsidRPr="00470158">
        <w:rPr>
          <w:color w:val="7F7F7F" w:themeColor="text1" w:themeTint="80"/>
          <w:sz w:val="24"/>
          <w:szCs w:val="24"/>
        </w:rPr>
        <w:br/>
        <w:t>Этому дала,</w:t>
      </w:r>
      <w:r w:rsidRPr="00470158">
        <w:rPr>
          <w:color w:val="7F7F7F" w:themeColor="text1" w:themeTint="80"/>
          <w:sz w:val="24"/>
          <w:szCs w:val="24"/>
        </w:rPr>
        <w:br/>
        <w:t>Этому дала,</w:t>
      </w:r>
      <w:r w:rsidRPr="00470158">
        <w:rPr>
          <w:color w:val="7F7F7F" w:themeColor="text1" w:themeTint="80"/>
          <w:sz w:val="24"/>
          <w:szCs w:val="24"/>
        </w:rPr>
        <w:br/>
        <w:t>Этому дала,</w:t>
      </w:r>
      <w:r w:rsidRPr="00470158">
        <w:rPr>
          <w:color w:val="7F7F7F" w:themeColor="text1" w:themeTint="80"/>
          <w:sz w:val="24"/>
          <w:szCs w:val="24"/>
        </w:rPr>
        <w:br/>
        <w:t>Этому дала.</w:t>
      </w:r>
    </w:p>
    <w:p w:rsidR="009952E0" w:rsidRPr="00470158" w:rsidRDefault="00845330" w:rsidP="009952E0">
      <w:pPr>
        <w:rPr>
          <w:color w:val="7F7F7F" w:themeColor="text1" w:themeTint="80"/>
          <w:sz w:val="24"/>
          <w:szCs w:val="24"/>
        </w:rPr>
      </w:pPr>
      <w:r w:rsidRPr="00470158">
        <w:rPr>
          <w:color w:val="7F7F7F" w:themeColor="text1" w:themeTint="80"/>
          <w:sz w:val="24"/>
          <w:szCs w:val="24"/>
        </w:rPr>
        <w:t xml:space="preserve">           </w:t>
      </w:r>
      <w:r w:rsidR="009952E0" w:rsidRPr="00470158">
        <w:rPr>
          <w:color w:val="7F7F7F" w:themeColor="text1" w:themeTint="80"/>
          <w:sz w:val="24"/>
          <w:szCs w:val="24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  <w:r w:rsidR="009952E0" w:rsidRPr="00470158">
        <w:rPr>
          <w:color w:val="7F7F7F" w:themeColor="text1" w:themeTint="80"/>
          <w:sz w:val="24"/>
          <w:szCs w:val="24"/>
        </w:rPr>
        <w:br/>
        <w:t xml:space="preserve">Другой вариант этой </w:t>
      </w:r>
      <w:proofErr w:type="spellStart"/>
      <w:r w:rsidR="009952E0" w:rsidRPr="00470158">
        <w:rPr>
          <w:color w:val="7F7F7F" w:themeColor="text1" w:themeTint="80"/>
          <w:sz w:val="24"/>
          <w:szCs w:val="24"/>
        </w:rPr>
        <w:t>потешки</w:t>
      </w:r>
      <w:proofErr w:type="spellEnd"/>
      <w:r w:rsidR="009952E0" w:rsidRPr="00470158">
        <w:rPr>
          <w:color w:val="7F7F7F" w:themeColor="text1" w:themeTint="80"/>
          <w:sz w:val="24"/>
          <w:szCs w:val="24"/>
        </w:rPr>
        <w:t>:</w:t>
      </w:r>
    </w:p>
    <w:p w:rsidR="009952E0" w:rsidRPr="00470158" w:rsidRDefault="009952E0" w:rsidP="009952E0">
      <w:pPr>
        <w:rPr>
          <w:color w:val="7F7F7F" w:themeColor="text1" w:themeTint="80"/>
          <w:sz w:val="24"/>
          <w:szCs w:val="24"/>
        </w:rPr>
      </w:pPr>
      <w:r w:rsidRPr="00470158">
        <w:rPr>
          <w:color w:val="7F7F7F" w:themeColor="text1" w:themeTint="80"/>
          <w:sz w:val="24"/>
          <w:szCs w:val="24"/>
        </w:rPr>
        <w:t>Этому не дала:</w:t>
      </w:r>
      <w:r w:rsidRPr="00470158">
        <w:rPr>
          <w:color w:val="7F7F7F" w:themeColor="text1" w:themeTint="80"/>
          <w:sz w:val="24"/>
          <w:szCs w:val="24"/>
        </w:rPr>
        <w:br/>
        <w:t>Ты воды не носил,</w:t>
      </w:r>
      <w:r w:rsidRPr="00470158">
        <w:rPr>
          <w:color w:val="7F7F7F" w:themeColor="text1" w:themeTint="80"/>
          <w:sz w:val="24"/>
          <w:szCs w:val="24"/>
        </w:rPr>
        <w:br/>
        <w:t>Дров не рубил,</w:t>
      </w:r>
      <w:r w:rsidRPr="00470158">
        <w:rPr>
          <w:color w:val="7F7F7F" w:themeColor="text1" w:themeTint="80"/>
          <w:sz w:val="24"/>
          <w:szCs w:val="24"/>
        </w:rPr>
        <w:br/>
      </w:r>
      <w:r w:rsidRPr="00470158">
        <w:rPr>
          <w:color w:val="7F7F7F" w:themeColor="text1" w:themeTint="80"/>
          <w:sz w:val="24"/>
          <w:szCs w:val="24"/>
        </w:rPr>
        <w:lastRenderedPageBreak/>
        <w:t>Каши не вари</w:t>
      </w:r>
      <w:proofErr w:type="gramStart"/>
      <w:r w:rsidRPr="00470158">
        <w:rPr>
          <w:color w:val="7F7F7F" w:themeColor="text1" w:themeTint="80"/>
          <w:sz w:val="24"/>
          <w:szCs w:val="24"/>
        </w:rPr>
        <w:t>л-</w:t>
      </w:r>
      <w:proofErr w:type="gramEnd"/>
      <w:r w:rsidRPr="00470158">
        <w:rPr>
          <w:color w:val="7F7F7F" w:themeColor="text1" w:themeTint="80"/>
          <w:sz w:val="24"/>
          <w:szCs w:val="24"/>
        </w:rPr>
        <w:br/>
        <w:t>Тебе ничего нет!</w:t>
      </w:r>
    </w:p>
    <w:p w:rsidR="009952E0" w:rsidRPr="00470158" w:rsidRDefault="009952E0" w:rsidP="009952E0">
      <w:pPr>
        <w:rPr>
          <w:color w:val="7F7F7F" w:themeColor="text1" w:themeTint="80"/>
          <w:sz w:val="24"/>
          <w:szCs w:val="24"/>
        </w:rPr>
      </w:pPr>
      <w:r w:rsidRPr="00470158">
        <w:rPr>
          <w:color w:val="7F7F7F" w:themeColor="text1" w:themeTint="80"/>
          <w:sz w:val="24"/>
          <w:szCs w:val="24"/>
        </w:rPr>
        <w:t>При этом большой палец не загибается.</w:t>
      </w:r>
      <w:r w:rsidRPr="00470158">
        <w:rPr>
          <w:color w:val="7F7F7F" w:themeColor="text1" w:themeTint="80"/>
          <w:sz w:val="24"/>
          <w:szCs w:val="24"/>
        </w:rPr>
        <w:br/>
        <w:t>Предлагается детям загибать и разгибать в кулачок пальчики как левой, так и правой руки.</w:t>
      </w:r>
      <w:r w:rsidRPr="00470158">
        <w:rPr>
          <w:color w:val="7F7F7F" w:themeColor="text1" w:themeTint="80"/>
          <w:sz w:val="24"/>
          <w:szCs w:val="24"/>
        </w:rPr>
        <w:br/>
        <w:t>Можно использовать следующие стишки:</w:t>
      </w:r>
    </w:p>
    <w:p w:rsidR="009952E0" w:rsidRPr="00470158" w:rsidRDefault="009952E0" w:rsidP="009952E0">
      <w:pPr>
        <w:rPr>
          <w:color w:val="7F7F7F" w:themeColor="text1" w:themeTint="80"/>
          <w:sz w:val="24"/>
          <w:szCs w:val="24"/>
        </w:rPr>
      </w:pPr>
      <w:r w:rsidRPr="00470158">
        <w:rPr>
          <w:color w:val="7F7F7F" w:themeColor="text1" w:themeTint="80"/>
          <w:sz w:val="24"/>
          <w:szCs w:val="24"/>
        </w:rPr>
        <w:t>Этот пальчик дедушка,</w:t>
      </w:r>
      <w:r w:rsidRPr="00470158">
        <w:rPr>
          <w:color w:val="7F7F7F" w:themeColor="text1" w:themeTint="80"/>
          <w:sz w:val="24"/>
          <w:szCs w:val="24"/>
        </w:rPr>
        <w:br/>
        <w:t>Этот пальчик бабушка,</w:t>
      </w:r>
      <w:r w:rsidRPr="00470158">
        <w:rPr>
          <w:color w:val="7F7F7F" w:themeColor="text1" w:themeTint="80"/>
          <w:sz w:val="24"/>
          <w:szCs w:val="24"/>
        </w:rPr>
        <w:br/>
        <w:t>Этот пальчик папочка,</w:t>
      </w:r>
      <w:r w:rsidRPr="00470158">
        <w:rPr>
          <w:color w:val="7F7F7F" w:themeColor="text1" w:themeTint="80"/>
          <w:sz w:val="24"/>
          <w:szCs w:val="24"/>
        </w:rPr>
        <w:br/>
        <w:t>Этот пальчик мамочка,</w:t>
      </w:r>
      <w:r w:rsidRPr="00470158">
        <w:rPr>
          <w:color w:val="7F7F7F" w:themeColor="text1" w:themeTint="80"/>
          <w:sz w:val="24"/>
          <w:szCs w:val="24"/>
        </w:rPr>
        <w:br/>
        <w:t>Этот пальчик я.</w:t>
      </w:r>
    </w:p>
    <w:p w:rsidR="009952E0" w:rsidRPr="00470158" w:rsidRDefault="009952E0" w:rsidP="009952E0">
      <w:pPr>
        <w:rPr>
          <w:color w:val="7F7F7F" w:themeColor="text1" w:themeTint="80"/>
          <w:sz w:val="24"/>
          <w:szCs w:val="24"/>
        </w:rPr>
      </w:pPr>
      <w:r w:rsidRPr="00470158">
        <w:rPr>
          <w:color w:val="7F7F7F" w:themeColor="text1" w:themeTint="80"/>
          <w:sz w:val="24"/>
          <w:szCs w:val="24"/>
        </w:rPr>
        <w:t>Если упражнения пальчиковой гимнастикой вызывают у детей некоторые трудности, то родители помогают ребенку удерживать остальные пальчики от непроизвольных движений.</w:t>
      </w:r>
    </w:p>
    <w:p w:rsidR="009952E0" w:rsidRPr="00470158" w:rsidRDefault="009952E0" w:rsidP="009952E0">
      <w:pPr>
        <w:rPr>
          <w:color w:val="7F7F7F" w:themeColor="text1" w:themeTint="80"/>
          <w:sz w:val="24"/>
          <w:szCs w:val="24"/>
        </w:rPr>
      </w:pPr>
      <w:r w:rsidRPr="00470158">
        <w:rPr>
          <w:color w:val="7F7F7F" w:themeColor="text1" w:themeTint="80"/>
          <w:sz w:val="24"/>
          <w:szCs w:val="24"/>
        </w:rPr>
        <w:t>Этот пальчик хочет спать.</w:t>
      </w:r>
      <w:r w:rsidRPr="00470158">
        <w:rPr>
          <w:color w:val="7F7F7F" w:themeColor="text1" w:themeTint="80"/>
          <w:sz w:val="24"/>
          <w:szCs w:val="24"/>
        </w:rPr>
        <w:br/>
        <w:t xml:space="preserve">Этот пальчик - </w:t>
      </w:r>
      <w:proofErr w:type="gramStart"/>
      <w:r w:rsidRPr="00470158">
        <w:rPr>
          <w:color w:val="7F7F7F" w:themeColor="text1" w:themeTint="80"/>
          <w:sz w:val="24"/>
          <w:szCs w:val="24"/>
        </w:rPr>
        <w:t>прыг</w:t>
      </w:r>
      <w:proofErr w:type="gramEnd"/>
      <w:r w:rsidRPr="00470158">
        <w:rPr>
          <w:color w:val="7F7F7F" w:themeColor="text1" w:themeTint="80"/>
          <w:sz w:val="24"/>
          <w:szCs w:val="24"/>
        </w:rPr>
        <w:t xml:space="preserve"> в кровать!</w:t>
      </w:r>
      <w:r w:rsidRPr="00470158">
        <w:rPr>
          <w:color w:val="7F7F7F" w:themeColor="text1" w:themeTint="80"/>
          <w:sz w:val="24"/>
          <w:szCs w:val="24"/>
        </w:rPr>
        <w:br/>
        <w:t>Этот пальчик прикорнул.</w:t>
      </w:r>
      <w:r w:rsidRPr="00470158">
        <w:rPr>
          <w:color w:val="7F7F7F" w:themeColor="text1" w:themeTint="80"/>
          <w:sz w:val="24"/>
          <w:szCs w:val="24"/>
        </w:rPr>
        <w:br/>
        <w:t>Этот пальчик уж заснул.</w:t>
      </w:r>
      <w:r w:rsidRPr="00470158">
        <w:rPr>
          <w:color w:val="7F7F7F" w:themeColor="text1" w:themeTint="80"/>
          <w:sz w:val="24"/>
          <w:szCs w:val="24"/>
        </w:rPr>
        <w:br/>
        <w:t>Встали пальчики. Ура!</w:t>
      </w:r>
      <w:r w:rsidRPr="00470158">
        <w:rPr>
          <w:color w:val="7F7F7F" w:themeColor="text1" w:themeTint="80"/>
          <w:sz w:val="24"/>
          <w:szCs w:val="24"/>
        </w:rPr>
        <w:br/>
        <w:t>В детский сад идти пора.</w:t>
      </w:r>
    </w:p>
    <w:p w:rsidR="003C02F6" w:rsidRPr="00470158" w:rsidRDefault="00845330" w:rsidP="009952E0">
      <w:pPr>
        <w:rPr>
          <w:color w:val="7F7F7F" w:themeColor="text1" w:themeTint="80"/>
          <w:sz w:val="24"/>
          <w:szCs w:val="24"/>
        </w:rPr>
      </w:pPr>
      <w:r w:rsidRPr="00470158">
        <w:rPr>
          <w:color w:val="7F7F7F" w:themeColor="text1" w:themeTint="80"/>
          <w:sz w:val="24"/>
          <w:szCs w:val="24"/>
        </w:rPr>
        <w:t xml:space="preserve">         </w:t>
      </w:r>
      <w:proofErr w:type="gramStart"/>
      <w:r w:rsidR="009952E0" w:rsidRPr="00470158">
        <w:rPr>
          <w:color w:val="7F7F7F" w:themeColor="text1" w:themeTint="80"/>
          <w:sz w:val="24"/>
          <w:szCs w:val="24"/>
        </w:rPr>
        <w:t>В этих стишках можно сгибать пальцы, начиная то с большого, то с мизинца, то на правой, то на левой руке.</w:t>
      </w:r>
      <w:proofErr w:type="gramEnd"/>
      <w:r w:rsidR="009952E0" w:rsidRPr="00470158">
        <w:rPr>
          <w:color w:val="7F7F7F" w:themeColor="text1" w:themeTint="80"/>
          <w:sz w:val="24"/>
          <w:szCs w:val="24"/>
        </w:rPr>
        <w:br/>
      </w:r>
      <w:r w:rsidRPr="00470158">
        <w:rPr>
          <w:color w:val="7F7F7F" w:themeColor="text1" w:themeTint="80"/>
          <w:sz w:val="24"/>
          <w:szCs w:val="24"/>
        </w:rPr>
        <w:t xml:space="preserve">         </w:t>
      </w:r>
      <w:r w:rsidR="009952E0" w:rsidRPr="00470158">
        <w:rPr>
          <w:color w:val="7F7F7F" w:themeColor="text1" w:themeTint="80"/>
          <w:sz w:val="24"/>
          <w:szCs w:val="24"/>
        </w:rPr>
        <w:t xml:space="preserve">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все демонстрируют. "Пальчики здороваются" </w:t>
      </w:r>
      <w:proofErr w:type="gramStart"/>
      <w:r w:rsidR="009952E0" w:rsidRPr="00470158">
        <w:rPr>
          <w:color w:val="7F7F7F" w:themeColor="text1" w:themeTint="80"/>
          <w:sz w:val="24"/>
          <w:szCs w:val="24"/>
        </w:rPr>
        <w:t>-к</w:t>
      </w:r>
      <w:proofErr w:type="gramEnd"/>
      <w:r w:rsidR="009952E0" w:rsidRPr="00470158">
        <w:rPr>
          <w:color w:val="7F7F7F" w:themeColor="text1" w:themeTint="80"/>
          <w:sz w:val="24"/>
          <w:szCs w:val="24"/>
        </w:rPr>
        <w:t>ончик большого пальца правой руки поочередно касается кончиков указательного, среднего, безымянного и мизинца. "Человечек" - указательный и средний пальцы правой руки "бегают" по столу. "Слоненок" - средний палец выставлен вперед (хобот), а указательный и безымянный - ноги. Слоненок "идет" по столу. "Корни деревьев" - кисти рук сплетены, растопыренные пальцы опущены вниз.</w:t>
      </w:r>
      <w:r w:rsidR="009952E0" w:rsidRPr="00470158">
        <w:rPr>
          <w:color w:val="7F7F7F" w:themeColor="text1" w:themeTint="80"/>
          <w:sz w:val="24"/>
          <w:szCs w:val="24"/>
        </w:rPr>
        <w:br/>
      </w:r>
      <w:r w:rsidRPr="00470158">
        <w:rPr>
          <w:color w:val="7F7F7F" w:themeColor="text1" w:themeTint="80"/>
          <w:sz w:val="24"/>
          <w:szCs w:val="24"/>
        </w:rPr>
        <w:t xml:space="preserve">          </w:t>
      </w:r>
      <w:r w:rsidR="009952E0" w:rsidRPr="00470158">
        <w:rPr>
          <w:color w:val="7F7F7F" w:themeColor="text1" w:themeTint="80"/>
          <w:sz w:val="24"/>
          <w:szCs w:val="24"/>
        </w:rPr>
        <w:t>Выполняя пальчиками различные упражнения, ребенок достигает хорошего развития мелкой моторики рук, которая н</w:t>
      </w:r>
      <w:r w:rsidRPr="00470158">
        <w:rPr>
          <w:color w:val="7F7F7F" w:themeColor="text1" w:themeTint="80"/>
          <w:sz w:val="24"/>
          <w:szCs w:val="24"/>
        </w:rPr>
        <w:t xml:space="preserve">е </w:t>
      </w:r>
      <w:r w:rsidR="009952E0" w:rsidRPr="00470158">
        <w:rPr>
          <w:color w:val="7F7F7F" w:themeColor="text1" w:themeTint="80"/>
          <w:sz w:val="24"/>
          <w:szCs w:val="24"/>
        </w:rPr>
        <w:t>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</w:t>
      </w:r>
      <w:r w:rsidR="009952E0" w:rsidRPr="00470158">
        <w:rPr>
          <w:color w:val="7F7F7F" w:themeColor="text1" w:themeTint="80"/>
          <w:sz w:val="24"/>
          <w:szCs w:val="24"/>
        </w:rPr>
        <w:br/>
      </w:r>
      <w:r w:rsidRPr="00470158">
        <w:rPr>
          <w:color w:val="7F7F7F" w:themeColor="text1" w:themeTint="80"/>
          <w:sz w:val="24"/>
          <w:szCs w:val="24"/>
        </w:rPr>
        <w:t xml:space="preserve">          К</w:t>
      </w:r>
      <w:r w:rsidR="009952E0" w:rsidRPr="00470158">
        <w:rPr>
          <w:color w:val="7F7F7F" w:themeColor="text1" w:themeTint="80"/>
          <w:sz w:val="24"/>
          <w:szCs w:val="24"/>
        </w:rPr>
        <w:t>исти рук приобретают хорошую подвижность, гибкость, исчезает скованность движений, это в дальнейшем облегчит приобретение навыков письма.</w:t>
      </w:r>
      <w:r w:rsidR="009952E0" w:rsidRPr="00470158">
        <w:rPr>
          <w:color w:val="7F7F7F" w:themeColor="text1" w:themeTint="80"/>
          <w:sz w:val="24"/>
          <w:szCs w:val="24"/>
        </w:rPr>
        <w:br/>
      </w:r>
      <w:r w:rsidRPr="00470158">
        <w:rPr>
          <w:color w:val="7F7F7F" w:themeColor="text1" w:themeTint="80"/>
          <w:sz w:val="24"/>
          <w:szCs w:val="24"/>
        </w:rPr>
        <w:t xml:space="preserve">          </w:t>
      </w:r>
      <w:r w:rsidR="009952E0" w:rsidRPr="00470158">
        <w:rPr>
          <w:color w:val="7F7F7F" w:themeColor="text1" w:themeTint="80"/>
          <w:sz w:val="24"/>
          <w:szCs w:val="24"/>
        </w:rPr>
        <w:t>При выполнении каждого упражнения нужно стараться вовлекать все пальчики, упражнения выполнять как правой, так и левой рукой.</w:t>
      </w:r>
      <w:r w:rsidR="009952E0" w:rsidRPr="00470158">
        <w:rPr>
          <w:color w:val="7F7F7F" w:themeColor="text1" w:themeTint="80"/>
          <w:sz w:val="24"/>
          <w:szCs w:val="24"/>
        </w:rPr>
        <w:br/>
      </w:r>
      <w:r w:rsidRPr="00470158">
        <w:rPr>
          <w:color w:val="7F7F7F" w:themeColor="text1" w:themeTint="80"/>
          <w:sz w:val="24"/>
          <w:szCs w:val="24"/>
        </w:rPr>
        <w:t xml:space="preserve">         </w:t>
      </w:r>
      <w:r w:rsidR="009952E0" w:rsidRPr="00470158">
        <w:rPr>
          <w:color w:val="7F7F7F" w:themeColor="text1" w:themeTint="80"/>
          <w:sz w:val="24"/>
          <w:szCs w:val="24"/>
        </w:rPr>
        <w:t>Когда ребенок освоит свободное выполнение, то упражнения можно усложнить: разыгрывание небольших сценок, пересказ коротких рассказов с сопровождением построения фигур из кисти и пальцев рук.</w:t>
      </w:r>
      <w:r w:rsidR="009952E0" w:rsidRPr="00470158">
        <w:rPr>
          <w:color w:val="7F7F7F" w:themeColor="text1" w:themeTint="80"/>
          <w:sz w:val="24"/>
          <w:szCs w:val="24"/>
        </w:rPr>
        <w:br/>
      </w:r>
      <w:r w:rsidR="009952E0" w:rsidRPr="00470158">
        <w:rPr>
          <w:i/>
          <w:color w:val="7F7F7F" w:themeColor="text1" w:themeTint="80"/>
          <w:sz w:val="24"/>
          <w:szCs w:val="24"/>
        </w:rPr>
        <w:t>Например, такой рассказ.</w:t>
      </w:r>
      <w:r w:rsidR="009952E0" w:rsidRPr="00470158">
        <w:rPr>
          <w:i/>
          <w:color w:val="7F7F7F" w:themeColor="text1" w:themeTint="80"/>
          <w:sz w:val="24"/>
          <w:szCs w:val="24"/>
        </w:rPr>
        <w:br/>
        <w:t>Кот Васька увидел на дереве гнездо. В гнезде жили птенчики (изображаем фигурку кота, дерево, гнездо с 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 (изобразить кота).</w:t>
      </w:r>
      <w:r w:rsidR="009952E0" w:rsidRPr="00470158">
        <w:rPr>
          <w:color w:val="7F7F7F" w:themeColor="text1" w:themeTint="80"/>
          <w:sz w:val="24"/>
          <w:szCs w:val="24"/>
        </w:rPr>
        <w:t xml:space="preserve"> </w:t>
      </w:r>
      <w:r w:rsidRPr="00470158">
        <w:rPr>
          <w:color w:val="7F7F7F" w:themeColor="text1" w:themeTint="80"/>
          <w:sz w:val="24"/>
          <w:szCs w:val="24"/>
        </w:rPr>
        <w:t xml:space="preserve"> </w:t>
      </w:r>
      <w:r w:rsidR="009952E0" w:rsidRPr="00470158">
        <w:rPr>
          <w:color w:val="7F7F7F" w:themeColor="text1" w:themeTint="80"/>
          <w:sz w:val="24"/>
          <w:szCs w:val="24"/>
        </w:rPr>
        <w:t xml:space="preserve">При хорошей фантазии родителей можно придумывать и рассказывать сказки, которые тоже можно сопровождать изображением различных фигурок из пальцев. Нужно добиваться, чтобы все упражнения выполнялись ребенком легко, без труда, чтобы занятия приносили ему радость. </w:t>
      </w:r>
    </w:p>
    <w:sectPr w:rsidR="003C02F6" w:rsidRPr="00470158" w:rsidSect="0074071D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0"/>
    <w:rsid w:val="00470158"/>
    <w:rsid w:val="00517FFC"/>
    <w:rsid w:val="0074071D"/>
    <w:rsid w:val="00845330"/>
    <w:rsid w:val="009952E0"/>
    <w:rsid w:val="00D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2011-08-18T19:06:00Z</cp:lastPrinted>
  <dcterms:created xsi:type="dcterms:W3CDTF">2011-08-18T18:43:00Z</dcterms:created>
  <dcterms:modified xsi:type="dcterms:W3CDTF">2011-08-18T19:08:00Z</dcterms:modified>
</cp:coreProperties>
</file>