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84" w:rsidRDefault="005B0184" w:rsidP="00187F5F">
      <w:pPr>
        <w:spacing w:after="0"/>
        <w:rPr>
          <w:rFonts w:ascii="Times New Roman" w:eastAsia="Times New Roman" w:hAnsi="Times New Roman" w:cs="Times New Roman"/>
          <w:sz w:val="44"/>
        </w:rPr>
      </w:pPr>
    </w:p>
    <w:p w:rsidR="005B0184" w:rsidRDefault="00187F5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«Развитие познавательных способностей детей посредством</w:t>
      </w:r>
    </w:p>
    <w:p w:rsidR="005B0184" w:rsidRDefault="00187F5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опытно-исследовательской деятельности и экспериментирования в ДОУ»</w:t>
      </w:r>
    </w:p>
    <w:p w:rsidR="005B0184" w:rsidRDefault="005B01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Детский мир чист, светел и прекрасен, полон удивления и волнения. Это наша беда, что для большинства из нас подобное видение, такое подлинное переживание прекрасного и трепет благоговения уже утрачены, когда мы достигаем взрослости. </w:t>
      </w:r>
      <w:proofErr w:type="gramStart"/>
      <w:r>
        <w:rPr>
          <w:rFonts w:ascii="Times New Roman" w:eastAsia="Times New Roman" w:hAnsi="Times New Roman" w:cs="Times New Roman"/>
          <w:sz w:val="28"/>
        </w:rPr>
        <w:t>Если бы я смогла повлия</w:t>
      </w:r>
      <w:r>
        <w:rPr>
          <w:rFonts w:ascii="Times New Roman" w:eastAsia="Times New Roman" w:hAnsi="Times New Roman" w:cs="Times New Roman"/>
          <w:sz w:val="28"/>
        </w:rPr>
        <w:t>ть на добрую фею, которая незримо присутствует при крещении всех детей, я бы попросила, чтоб её подарком всем детям в мире стало чувство удивления, которое сохранялось бы на протяжении всей жизни, как противоядие против скуки и разочарований последующих ле</w:t>
      </w:r>
      <w:r>
        <w:rPr>
          <w:rFonts w:ascii="Times New Roman" w:eastAsia="Times New Roman" w:hAnsi="Times New Roman" w:cs="Times New Roman"/>
          <w:sz w:val="28"/>
        </w:rPr>
        <w:t>т, бесплодных занятий с искусственными вещами, как независимый источник нашей силы…»</w:t>
      </w:r>
      <w:proofErr w:type="gramEnd"/>
    </w:p>
    <w:p w:rsidR="005B0184" w:rsidRDefault="00187F5F">
      <w:pPr>
        <w:spacing w:after="0"/>
        <w:ind w:left="44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Рейчел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Карсон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B0184" w:rsidRDefault="00187F5F">
      <w:pPr>
        <w:spacing w:after="0"/>
        <w:ind w:left="44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«Чувство удивления»  1956 г.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Природа оставляет глубокий след в душе ребёнка, воздействуя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чувства своей яркостью, многообразием, динамичностью.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Каждый ребёнок – первооткрыватель. Ему кажется, что он первый увидел, что снег – это много красивых снежинок, что он первый услышал, как чирикает воробей, понял, что ветер может быть ла</w:t>
      </w:r>
      <w:r>
        <w:rPr>
          <w:rFonts w:ascii="Times New Roman" w:eastAsia="Times New Roman" w:hAnsi="Times New Roman" w:cs="Times New Roman"/>
          <w:sz w:val="28"/>
        </w:rPr>
        <w:t>сковым и прохладным – летом, злым и колючим – зимой. Так дети впервые воспринимают природу, её явления, тянутся к ней, пытаются понять окружающий мир. Но иногда загадки природы ставят их в тупик, и они в растерянности бегут с вопросами к нам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взрослым. И </w:t>
      </w:r>
      <w:r>
        <w:rPr>
          <w:rFonts w:ascii="Times New Roman" w:eastAsia="Times New Roman" w:hAnsi="Times New Roman" w:cs="Times New Roman"/>
          <w:sz w:val="28"/>
        </w:rPr>
        <w:t>тут наша очередь прийти к ним на помощь. Очень часто из-за отсутствия знаний дети не могут выбрать правильную линию поведения и в природе, и среди людей, что во многом осложняет их жизнь в будущем.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Приоритетным направлением в моей работе является ф</w:t>
      </w:r>
      <w:r>
        <w:rPr>
          <w:rFonts w:ascii="Times New Roman" w:eastAsia="Times New Roman" w:hAnsi="Times New Roman" w:cs="Times New Roman"/>
          <w:sz w:val="28"/>
        </w:rPr>
        <w:t>ормирование у детей элементарных естественнонаучных представлений, развитие познавательных способностей.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Многочисленные исследования последних десятилетий убедительно показали, что если механизм познания окружающего мира взрослым и ребёнком различны</w:t>
      </w:r>
      <w:r>
        <w:rPr>
          <w:rFonts w:ascii="Times New Roman" w:eastAsia="Times New Roman" w:hAnsi="Times New Roman" w:cs="Times New Roman"/>
          <w:sz w:val="28"/>
        </w:rPr>
        <w:t>, то сам принцип познания остается одни и тем же – ребёнок, как и взрослый, познаёт окружающий мир в процессе самостоятельного взаимодействия с этим миром, активного экспериментирования с ним. Овладение способами практического взаимодействия с окружающей с</w:t>
      </w:r>
      <w:r>
        <w:rPr>
          <w:rFonts w:ascii="Times New Roman" w:eastAsia="Times New Roman" w:hAnsi="Times New Roman" w:cs="Times New Roman"/>
          <w:sz w:val="28"/>
        </w:rPr>
        <w:t>редой обеспечивает становление мировидения ребёнка, его личностный рост.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Существенную роль в этом направлении играет поисково-исследовательская деятельность дошкольников, протекающая в форме экспериментальных действий.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своей работе в этом </w:t>
      </w:r>
      <w:r>
        <w:rPr>
          <w:rFonts w:ascii="Times New Roman" w:eastAsia="Times New Roman" w:hAnsi="Times New Roman" w:cs="Times New Roman"/>
          <w:sz w:val="28"/>
        </w:rPr>
        <w:t>направлении отдаю предпочтение опытам, экспериментам, занятиям-исследованиям, самостоятельной поисковой деятельности детей. Я вижу, что проведение опытов и экспериментов вызывает у детей восторг. Опыт – это весело и увлекательно, но в тоже время в каждом о</w:t>
      </w:r>
      <w:r>
        <w:rPr>
          <w:rFonts w:ascii="Times New Roman" w:eastAsia="Times New Roman" w:hAnsi="Times New Roman" w:cs="Times New Roman"/>
          <w:sz w:val="28"/>
        </w:rPr>
        <w:t>пыте раскрывается причина наблюдаемого явления, дети подводятся к суждению, умозаключению, уточняются их знания о свойствах и качествах объектов, об их изменениях. Каждый опыт помогает находить решение всевозможных задач и даёт возможность понять, почему в</w:t>
      </w:r>
      <w:r>
        <w:rPr>
          <w:rFonts w:ascii="Times New Roman" w:eastAsia="Times New Roman" w:hAnsi="Times New Roman" w:cs="Times New Roman"/>
          <w:sz w:val="28"/>
        </w:rPr>
        <w:t xml:space="preserve">сё происходит так, а не  иначе, побуждает к самостоятельному поиску причин, способов действий, проявлению творчества. 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Многие наши «исследования» начинаются с вопросов, которые возникают у детей в процессе наблюдения ими явлений окружающего мира.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озможность наблюдать 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экспериментировать нам предоставлена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самой природой. В зимний период года детям очень доступны и понятны три состояния воды, т.к. не нужно создавать специальных условий для опытов и экспериментов. Особенно интересны длительные наблюд</w:t>
      </w:r>
      <w:r>
        <w:rPr>
          <w:rFonts w:ascii="Times New Roman" w:eastAsia="Times New Roman" w:hAnsi="Times New Roman" w:cs="Times New Roman"/>
          <w:sz w:val="28"/>
        </w:rPr>
        <w:t xml:space="preserve">ения и опыты весной, когда происходит пробуждение природы. На большом картографе можно вместе с детьми отмечать все изменения, которые происходят со снегом, солнцем, деревьями, животными, птицами, насекомыми. Можно также отмечать рост и развитие растений, </w:t>
      </w:r>
      <w:r>
        <w:rPr>
          <w:rFonts w:ascii="Times New Roman" w:eastAsia="Times New Roman" w:hAnsi="Times New Roman" w:cs="Times New Roman"/>
          <w:sz w:val="28"/>
        </w:rPr>
        <w:t>которые мы сажаем в группе. Дети с удовольствием каждое утро приходят к ним и интересуются, что произошло с посадкой. Я с детьми проводила и такие длительные опыты, которые наглядно помогают понять зависимость жизни растений от воды, кислорода и света: «вы</w:t>
      </w:r>
      <w:r>
        <w:rPr>
          <w:rFonts w:ascii="Times New Roman" w:eastAsia="Times New Roman" w:hAnsi="Times New Roman" w:cs="Times New Roman"/>
          <w:sz w:val="28"/>
        </w:rPr>
        <w:t xml:space="preserve">прямляющийся стебель», «дыхание листа», «в погоне за светом». 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Опыты я подбираю простые для выполнения, но некоторые  из них требуют специального оборудования и материалов.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Большинство таких материалов найти довольно просто: бумага, картон, пластик</w:t>
      </w:r>
      <w:r>
        <w:rPr>
          <w:rFonts w:ascii="Times New Roman" w:eastAsia="Times New Roman" w:hAnsi="Times New Roman" w:cs="Times New Roman"/>
          <w:sz w:val="28"/>
        </w:rPr>
        <w:t>овые бутылки, обрезки дерева, верёвок, нитки, болтики, магниты и другое.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вот специальные инструменты и простейшие приборы собраны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минилаборатории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«Маленький исследователь» силами родителей и друзей детского сада. Таким образом, лаборатория оснащена сис</w:t>
      </w:r>
      <w:r>
        <w:rPr>
          <w:rFonts w:ascii="Times New Roman" w:eastAsia="Times New Roman" w:hAnsi="Times New Roman" w:cs="Times New Roman"/>
          <w:sz w:val="28"/>
        </w:rPr>
        <w:t>темой сит и переливающихся сосудов. Это даёт возможность показать детям, как можно просеивать сыпучие вещества, очистить (профильтровать) воду, перемещение жидкости в сосудах. В моей группе созданы центры активности и детям предоставлена возможность свобод</w:t>
      </w:r>
      <w:r>
        <w:rPr>
          <w:rFonts w:ascii="Times New Roman" w:eastAsia="Times New Roman" w:hAnsi="Times New Roman" w:cs="Times New Roman"/>
          <w:sz w:val="28"/>
        </w:rPr>
        <w:t xml:space="preserve">ного перехода от  одного вида деятельности к другому: от игры к рисованию, конструированию, слушанию </w:t>
      </w:r>
      <w:r>
        <w:rPr>
          <w:rFonts w:ascii="Times New Roman" w:eastAsia="Times New Roman" w:hAnsi="Times New Roman" w:cs="Times New Roman"/>
          <w:sz w:val="28"/>
        </w:rPr>
        <w:lastRenderedPageBreak/>
        <w:t>сказок и т.д. Оборудование, материалы и обстановка способствуют развитию каждого ребёнка и виды деятельности, которые они выбирают, хороши для каждого. Я с</w:t>
      </w:r>
      <w:r>
        <w:rPr>
          <w:rFonts w:ascii="Times New Roman" w:eastAsia="Times New Roman" w:hAnsi="Times New Roman" w:cs="Times New Roman"/>
          <w:sz w:val="28"/>
        </w:rPr>
        <w:t>тараюсь, чтобы тема исследования нашла своё продолжение в максимальном количестве центров, используемых в группе, при этом в центрах присутствуют материалы для самостоятельной исследовательской деятельности, которая может быть подсказана фантазией ребёнка.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Например, в центре «ИЗОДЕЯТЕЛЬНОСТИ» дети всегда могут найти необходимые материалы и оборудование для собственных исследований по смешению различных цветов, получения нового цвета, создания нового способа рисования: различные виды красок, бумаги</w:t>
      </w:r>
      <w:r>
        <w:rPr>
          <w:rFonts w:ascii="Times New Roman" w:eastAsia="Times New Roman" w:hAnsi="Times New Roman" w:cs="Times New Roman"/>
          <w:sz w:val="28"/>
        </w:rPr>
        <w:t xml:space="preserve"> для рисования, вата, салфетки, прозрачные стаканчики, палитра, кисти,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паролоновые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резиновые губки, щёточки, мыльный и жирный растворы и т.д.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В центре «Следопыты» дети знакомятся и действуют с различными природными материалами: песком, водой, ж</w:t>
      </w:r>
      <w:r>
        <w:rPr>
          <w:rFonts w:ascii="Times New Roman" w:eastAsia="Times New Roman" w:hAnsi="Times New Roman" w:cs="Times New Roman"/>
          <w:sz w:val="28"/>
        </w:rPr>
        <w:t>елудями, шишками, каштанами, различными крупами и т.п.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работе я использую большие контейнеры, наполненные песком и водой. Опуская в воду деревянные, металлические, резиновые, пластмассовые предметы, дети обращают внимание на их плавучесть,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смачиваемость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растворяемость. Свои наблюдения дети заносят в индивидуальный журнал опытов и наблюдений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картограф. Этот центр - своего рода лаборатория детских исследований. Приведу небольшой перечень материалов, которыми можно наполнить такой центр:</w:t>
      </w:r>
    </w:p>
    <w:p w:rsidR="005B0184" w:rsidRDefault="00187F5F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Прозрачные и </w:t>
      </w:r>
      <w:r>
        <w:rPr>
          <w:rFonts w:ascii="Times New Roman" w:eastAsia="Times New Roman" w:hAnsi="Times New Roman" w:cs="Times New Roman"/>
          <w:sz w:val="28"/>
        </w:rPr>
        <w:t>непрозрачные сосуды разной конфигурации и объёма (пластиковые бутылки, стаканы, ковши, миски).</w:t>
      </w:r>
    </w:p>
    <w:p w:rsidR="005B0184" w:rsidRDefault="00187F5F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Мерные ложки и мензурки.</w:t>
      </w:r>
    </w:p>
    <w:p w:rsidR="005B0184" w:rsidRDefault="00187F5F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Сита и воронки разного размера и материала.</w:t>
      </w:r>
    </w:p>
    <w:p w:rsidR="005B0184" w:rsidRDefault="00187F5F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Резиновые и силиконовые груши разного объёма.</w:t>
      </w:r>
    </w:p>
    <w:p w:rsidR="005B0184" w:rsidRDefault="00187F5F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Пипетки с закруглёнными концами, пластиковые ш</w:t>
      </w:r>
      <w:r>
        <w:rPr>
          <w:rFonts w:ascii="Times New Roman" w:eastAsia="Times New Roman" w:hAnsi="Times New Roman" w:cs="Times New Roman"/>
          <w:sz w:val="28"/>
        </w:rPr>
        <w:t>прицы без игл.</w:t>
      </w:r>
    </w:p>
    <w:p w:rsidR="005B0184" w:rsidRDefault="00187F5F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Гибкие пластиковые и силиконовые шланги и </w:t>
      </w:r>
      <w:proofErr w:type="spellStart"/>
      <w:r>
        <w:rPr>
          <w:rFonts w:ascii="Times New Roman" w:eastAsia="Times New Roman" w:hAnsi="Times New Roman" w:cs="Times New Roman"/>
          <w:sz w:val="28"/>
        </w:rPr>
        <w:t>трубоки</w:t>
      </w:r>
      <w:proofErr w:type="spellEnd"/>
      <w:r>
        <w:rPr>
          <w:rFonts w:ascii="Times New Roman" w:eastAsia="Times New Roman" w:hAnsi="Times New Roman" w:cs="Times New Roman"/>
          <w:sz w:val="28"/>
        </w:rPr>
        <w:t>, соломка для коктейля.</w:t>
      </w:r>
    </w:p>
    <w:p w:rsidR="005B0184" w:rsidRDefault="00187F5F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Гигиенически безопасные пищевые красители, растворимые ароматические вещества (ваниль) и продукты (соль, сахар, кофе, чай).</w:t>
      </w:r>
      <w:proofErr w:type="gramEnd"/>
    </w:p>
    <w:p w:rsidR="005B0184" w:rsidRDefault="00187F5F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Природный материал (камешки, ракушки, шишки, семена, скорлупа, кусочки коры, листья, веточки, мех, и т.п.)</w:t>
      </w:r>
      <w:proofErr w:type="gramEnd"/>
    </w:p>
    <w:p w:rsidR="005B0184" w:rsidRDefault="00187F5F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Бросовый материал (бумага разной фактуры  цвета, кусочки кожи, поролона, резины, пластмассы, металлические предметы, пробка, проволока и т.п.)</w:t>
      </w:r>
      <w:proofErr w:type="gramEnd"/>
    </w:p>
    <w:p w:rsidR="005B0184" w:rsidRDefault="00187F5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Ма</w:t>
      </w:r>
      <w:r>
        <w:rPr>
          <w:rFonts w:ascii="Times New Roman" w:eastAsia="Times New Roman" w:hAnsi="Times New Roman" w:cs="Times New Roman"/>
          <w:sz w:val="28"/>
        </w:rPr>
        <w:t>гниты.</w:t>
      </w:r>
    </w:p>
    <w:p w:rsidR="005B0184" w:rsidRDefault="00187F5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Увеличительные стёкла, микроскоп.</w:t>
      </w:r>
    </w:p>
    <w:p w:rsidR="005B0184" w:rsidRDefault="00187F5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Портновский метр, линейки, треугольник.</w:t>
      </w:r>
    </w:p>
    <w:p w:rsidR="005B0184" w:rsidRDefault="00187F5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13. Часы песочные, механические.</w:t>
      </w:r>
    </w:p>
    <w:p w:rsidR="005B0184" w:rsidRDefault="00187F5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Весы, безмен.</w:t>
      </w:r>
    </w:p>
    <w:p w:rsidR="005B0184" w:rsidRDefault="00187F5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Мельницы песочные, водяные.</w:t>
      </w:r>
    </w:p>
    <w:p w:rsidR="005B0184" w:rsidRDefault="00187F5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Бумага для записей и зарисовок, карандаши, фломастеры.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В работе с детьми важно учитывать следующие основные правила проведения экспериментов:</w:t>
      </w:r>
    </w:p>
    <w:p w:rsidR="005B0184" w:rsidRDefault="00187F5F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 цель эксперимента: для чего мы проводим опыт.</w:t>
      </w:r>
    </w:p>
    <w:p w:rsidR="005B0184" w:rsidRDefault="00187F5F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Подобрать все необходимые материалы для проведения опыта.</w:t>
      </w:r>
    </w:p>
    <w:p w:rsidR="005B0184" w:rsidRDefault="00187F5F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Обсудить весь процесс эксперимента: как мы будем дейст</w:t>
      </w:r>
      <w:r>
        <w:rPr>
          <w:rFonts w:ascii="Times New Roman" w:eastAsia="Times New Roman" w:hAnsi="Times New Roman" w:cs="Times New Roman"/>
          <w:sz w:val="28"/>
        </w:rPr>
        <w:t>вовать, проговорить все шаги опыта (по схеме алгоритма, рисунка или модели).</w:t>
      </w:r>
    </w:p>
    <w:p w:rsidR="005B0184" w:rsidRDefault="00187F5F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Подвести итог эксперимента: что получилось, произошло. Обязательно установить соответствие с </w:t>
      </w:r>
      <w:proofErr w:type="gramStart"/>
      <w:r>
        <w:rPr>
          <w:rFonts w:ascii="Times New Roman" w:eastAsia="Times New Roman" w:hAnsi="Times New Roman" w:cs="Times New Roman"/>
          <w:sz w:val="28"/>
        </w:rPr>
        <w:t>явлениями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происходящими в природе (если это являлось целью).</w:t>
      </w:r>
    </w:p>
    <w:p w:rsidR="005B0184" w:rsidRDefault="00187F5F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эксперимента о</w:t>
      </w:r>
      <w:r>
        <w:rPr>
          <w:rFonts w:ascii="Times New Roman" w:eastAsia="Times New Roman" w:hAnsi="Times New Roman" w:cs="Times New Roman"/>
          <w:sz w:val="28"/>
        </w:rPr>
        <w:t>тобразить в один из проектов развивающей среды: дневник наблюдений, картограф, коллекция, макет и т.д.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Обобщение многолетнего опыта работы педагогов, анализ методик и программ позволяет сделать вывод, что опытная и исследовательская деятельность несё</w:t>
      </w:r>
      <w:r>
        <w:rPr>
          <w:rFonts w:ascii="Times New Roman" w:eastAsia="Times New Roman" w:hAnsi="Times New Roman" w:cs="Times New Roman"/>
          <w:sz w:val="28"/>
        </w:rPr>
        <w:t>т в себе большие возможности для всестороннего развития детей: развивает их мышление, обогащает знания, активный и пассивный словарный запас, побуждает желание созидать, а не разрушать. В подтверждение данного утверждения рассмотрим, какие виды деятельност</w:t>
      </w:r>
      <w:r>
        <w:rPr>
          <w:rFonts w:ascii="Times New Roman" w:eastAsia="Times New Roman" w:hAnsi="Times New Roman" w:cs="Times New Roman"/>
          <w:sz w:val="28"/>
        </w:rPr>
        <w:t>и можно включить в сам процесс исследования  на самом простом примере.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Например, во время прогулки после дождя дети спросили: «Откуда появилась </w:t>
      </w:r>
      <w:r>
        <w:rPr>
          <w:rFonts w:ascii="Times New Roman" w:eastAsia="Times New Roman" w:hAnsi="Times New Roman" w:cs="Times New Roman"/>
          <w:i/>
          <w:sz w:val="28"/>
        </w:rPr>
        <w:t>лужа?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Начинаем планирование процесса ознакомления и исследования данного объекта:</w:t>
      </w:r>
    </w:p>
    <w:p w:rsidR="005B0184" w:rsidRDefault="00187F5F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Вводим новое поня</w:t>
      </w:r>
      <w:r>
        <w:rPr>
          <w:rFonts w:ascii="Times New Roman" w:eastAsia="Times New Roman" w:hAnsi="Times New Roman" w:cs="Times New Roman"/>
          <w:sz w:val="28"/>
        </w:rPr>
        <w:t>тие и определяем степень знакомства с ним.</w:t>
      </w:r>
    </w:p>
    <w:p w:rsidR="005B0184" w:rsidRDefault="00187F5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ЛУЖА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184" w:rsidRDefault="00187F5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а) Небольшое углубление с дождевой или подпочвенной водой.</w:t>
      </w:r>
    </w:p>
    <w:p w:rsidR="005B0184" w:rsidRDefault="00187F5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 б) Пролитая на поверхность жидкость.</w:t>
      </w:r>
    </w:p>
    <w:p w:rsidR="005B0184" w:rsidRDefault="00187F5F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Формируем банк данных по предмету исследования.</w:t>
      </w:r>
    </w:p>
    <w:p w:rsidR="005B0184" w:rsidRDefault="00187F5F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Устанавливаем количество занятий и состав рабочих листов.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Занятия по теме: </w:t>
      </w:r>
      <w:r>
        <w:rPr>
          <w:rFonts w:ascii="Times New Roman" w:eastAsia="Times New Roman" w:hAnsi="Times New Roman" w:cs="Times New Roman"/>
          <w:i/>
          <w:sz w:val="28"/>
        </w:rPr>
        <w:t>ЛУЖА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Занятие 1.</w:t>
      </w:r>
    </w:p>
    <w:p w:rsidR="005B0184" w:rsidRDefault="00187F5F">
      <w:pPr>
        <w:numPr>
          <w:ilvl w:val="0"/>
          <w:numId w:val="5"/>
        </w:num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это такое?</w:t>
      </w:r>
    </w:p>
    <w:p w:rsidR="005B0184" w:rsidRDefault="00187F5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Небольшое углубление с дождевой или подпочвенной водой.</w:t>
      </w:r>
    </w:p>
    <w:p w:rsidR="005B0184" w:rsidRDefault="00187F5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Пролитая на поверхность жидкость.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 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акие бывают лужи? 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Цвет, фор</w:t>
      </w:r>
      <w:r>
        <w:rPr>
          <w:rFonts w:ascii="Times New Roman" w:eastAsia="Times New Roman" w:hAnsi="Times New Roman" w:cs="Times New Roman"/>
          <w:sz w:val="28"/>
        </w:rPr>
        <w:t>ма, размер.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Рабочий лист: 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произвольная по форме лужа (раскрасить, цвет)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часть лужи указана пунктиром или точками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большие и маленькие лужи (количество, размер определить с помощью палетки по квадратам)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г</w:t>
      </w:r>
      <w:r>
        <w:rPr>
          <w:rFonts w:ascii="Times New Roman" w:eastAsia="Times New Roman" w:hAnsi="Times New Roman" w:cs="Times New Roman"/>
          <w:sz w:val="28"/>
        </w:rPr>
        <w:t>лубина лужи определяется интенсивностью цвета.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Занятие 2.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sz w:val="28"/>
        </w:rPr>
        <w:t>огда появляется?</w:t>
      </w:r>
    </w:p>
    <w:p w:rsidR="005B0184" w:rsidRDefault="00187F5F">
      <w:pPr>
        <w:numPr>
          <w:ilvl w:val="0"/>
          <w:numId w:val="6"/>
        </w:numPr>
        <w:spacing w:after="0"/>
        <w:ind w:left="139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дождя.</w:t>
      </w:r>
    </w:p>
    <w:p w:rsidR="005B0184" w:rsidRDefault="00187F5F">
      <w:pPr>
        <w:numPr>
          <w:ilvl w:val="0"/>
          <w:numId w:val="6"/>
        </w:numPr>
        <w:spacing w:after="0"/>
        <w:ind w:left="139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поливальной машины.</w:t>
      </w:r>
    </w:p>
    <w:p w:rsidR="005B0184" w:rsidRDefault="00187F5F">
      <w:pPr>
        <w:numPr>
          <w:ilvl w:val="0"/>
          <w:numId w:val="6"/>
        </w:numPr>
        <w:spacing w:after="0"/>
        <w:ind w:left="139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таяния снега.</w:t>
      </w:r>
    </w:p>
    <w:p w:rsidR="005B0184" w:rsidRDefault="00187F5F">
      <w:pPr>
        <w:numPr>
          <w:ilvl w:val="0"/>
          <w:numId w:val="6"/>
        </w:numPr>
        <w:spacing w:after="0"/>
        <w:ind w:left="139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пролива жидкости.</w:t>
      </w:r>
    </w:p>
    <w:p w:rsidR="005B0184" w:rsidRDefault="00187F5F">
      <w:pPr>
        <w:numPr>
          <w:ilvl w:val="0"/>
          <w:numId w:val="6"/>
        </w:numPr>
        <w:spacing w:after="0"/>
        <w:ind w:left="139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незакрытого крана.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Рабочий лист: 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дорисовать недостающий элемент (капли, струи) от дождя, машины, лейки, крана или солнечные лучи к сосульке, снегу, льду.</w:t>
      </w:r>
      <w:proofErr w:type="gramEnd"/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Г</w:t>
      </w:r>
      <w:proofErr w:type="gramEnd"/>
      <w:r>
        <w:rPr>
          <w:rFonts w:ascii="Times New Roman" w:eastAsia="Times New Roman" w:hAnsi="Times New Roman" w:cs="Times New Roman"/>
          <w:sz w:val="28"/>
        </w:rPr>
        <w:t>де бывает?                                                   Где не бывает?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а) на асфальте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а) на песке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б) на полу                                                       б) на снегу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в) на столе                                                      в) на выпуклой поверхности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г) на льду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Рабочий лист: 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- по ситуации дорисовать лужу там, где она возможна или зачеркнуть там, где не возможна.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Занятие 3.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3.1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</w:rPr>
        <w:t>акая в луже вода?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а) тёплая – холодная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б) чистая – грязная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в) прозрачная – мутная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  Кто живёт, купается, пьёт воду из лужи?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Микро</w:t>
      </w:r>
      <w:r>
        <w:rPr>
          <w:rFonts w:ascii="Times New Roman" w:eastAsia="Times New Roman" w:hAnsi="Times New Roman" w:cs="Times New Roman"/>
          <w:sz w:val="28"/>
        </w:rPr>
        <w:t>бы, водомерки, жучки, головастики, лягушки, животные, птицы.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Рабочий лист: 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соединить линией картинку животного с лужей.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разместить животных в луже.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ЛАБОРАТОРНОЕ ИССЛЕДОВАНИЕ.</w:t>
      </w:r>
    </w:p>
    <w:p w:rsidR="005B0184" w:rsidRDefault="00187F5F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Рассматриваем и обсуждаем лабораторное оборудование:</w:t>
      </w:r>
    </w:p>
    <w:p w:rsidR="005B0184" w:rsidRDefault="00187F5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лейка;</w:t>
      </w:r>
    </w:p>
    <w:p w:rsidR="005B0184" w:rsidRDefault="00187F5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палетка, указка, лист бумаги в крупную клетку;</w:t>
      </w:r>
    </w:p>
    <w:p w:rsidR="005B0184" w:rsidRDefault="00187F5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 бачок с краном;</w:t>
      </w:r>
    </w:p>
    <w:p w:rsidR="005B0184" w:rsidRDefault="00187F5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краска, камешки, мелки.</w:t>
      </w:r>
    </w:p>
    <w:p w:rsidR="005B0184" w:rsidRDefault="00187F5F">
      <w:pPr>
        <w:numPr>
          <w:ilvl w:val="0"/>
          <w:numId w:val="8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Проводим монтаж и изготовление моделей:</w:t>
      </w:r>
    </w:p>
    <w:p w:rsidR="005B0184" w:rsidRDefault="00187F5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выполнении работы на улице в качестве моделей используются естественные поверхности с различным покрытием: песок, грун</w:t>
      </w:r>
      <w:r>
        <w:rPr>
          <w:rFonts w:ascii="Times New Roman" w:eastAsia="Times New Roman" w:hAnsi="Times New Roman" w:cs="Times New Roman"/>
          <w:sz w:val="28"/>
        </w:rPr>
        <w:t>т, асфальт;</w:t>
      </w:r>
    </w:p>
    <w:p w:rsidR="005B0184" w:rsidRDefault="00187F5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проведении работы в помещении – заранее подготовленные макеты с различной степенью водопроницаемости.</w:t>
      </w:r>
    </w:p>
    <w:p w:rsidR="005B0184" w:rsidRDefault="00187F5F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Выполняем лабораторную работу и обсуждаем результат:</w:t>
      </w:r>
    </w:p>
    <w:p w:rsidR="005B0184" w:rsidRDefault="00187F5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Поливаем из лейки:</w:t>
      </w:r>
    </w:p>
    <w:p w:rsidR="005B0184" w:rsidRDefault="00187F5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Песок – вода быстро впитывается в пределах места полива.</w:t>
      </w:r>
    </w:p>
    <w:p w:rsidR="005B0184" w:rsidRDefault="00187F5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Грунт</w:t>
      </w:r>
      <w:r>
        <w:rPr>
          <w:rFonts w:ascii="Times New Roman" w:eastAsia="Times New Roman" w:hAnsi="Times New Roman" w:cs="Times New Roman"/>
          <w:sz w:val="28"/>
        </w:rPr>
        <w:t xml:space="preserve"> – вода, стекая по уклону на небольшое расстояние. Впитывается медленно, а после насыщения почвы в бессточных понижениях образуются лужи.</w:t>
      </w:r>
    </w:p>
    <w:p w:rsidR="005B0184" w:rsidRDefault="00187F5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Асфальт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водонепроницаемая поверхность) – вода стекает по уклону на большие расстояния, образуя в углублениях большое</w:t>
      </w:r>
      <w:r>
        <w:rPr>
          <w:rFonts w:ascii="Times New Roman" w:eastAsia="Times New Roman" w:hAnsi="Times New Roman" w:cs="Times New Roman"/>
          <w:sz w:val="28"/>
        </w:rPr>
        <w:t xml:space="preserve"> количество луж разной глубины.</w:t>
      </w:r>
    </w:p>
    <w:p w:rsidR="005B0184" w:rsidRDefault="00187F5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 помощи палетки измеряем размер лужи, очерчиваем её контур, обеспечивая возможность наблюдения изменения размеров в процессе испарения или  наполнения выпадающими осадками. 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Максимальным результатом проведения лаб</w:t>
      </w:r>
      <w:r>
        <w:rPr>
          <w:rFonts w:ascii="Times New Roman" w:eastAsia="Times New Roman" w:hAnsi="Times New Roman" w:cs="Times New Roman"/>
          <w:sz w:val="28"/>
        </w:rPr>
        <w:t>ораторного исследования  считается возможность использования приобретённых знаний при самостоятельной деятельности детей в максимальном количестве развивающих центров:</w:t>
      </w:r>
    </w:p>
    <w:p w:rsidR="005B0184" w:rsidRDefault="00187F5F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Литература: возможность поиска в библиотеке загадок, стихов, скороговорок; оформление вы</w:t>
      </w:r>
      <w:r>
        <w:rPr>
          <w:rFonts w:ascii="Times New Roman" w:eastAsia="Times New Roman" w:hAnsi="Times New Roman" w:cs="Times New Roman"/>
          <w:sz w:val="28"/>
        </w:rPr>
        <w:t xml:space="preserve">ставки книг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с участием родителей).</w:t>
      </w:r>
    </w:p>
    <w:p w:rsidR="005B0184" w:rsidRDefault="00187F5F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Изодеятельность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оформление выставки иллюстраций по теме, использование различных техник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кляксография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5B0184" w:rsidRDefault="00187F5F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Математика: выполнение заданий в рабочих листах.</w:t>
      </w:r>
    </w:p>
    <w:p w:rsidR="005B0184" w:rsidRDefault="00187F5F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Песок-вода: самостоятельное использование моделей.</w:t>
      </w:r>
    </w:p>
    <w:p w:rsidR="005B0184" w:rsidRDefault="00187F5F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Конструктивное творчество: монтаж сооружений и конструкций.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Театрализация и драматизация: обыгрывание ситуаций по тексту песенок и стишков:       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Фостер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отправился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Глостер,</w:t>
      </w:r>
    </w:p>
    <w:p w:rsidR="005B0184" w:rsidRDefault="00187F5F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Весь день его дождь</w:t>
      </w:r>
      <w:r>
        <w:rPr>
          <w:rFonts w:ascii="Times New Roman" w:eastAsia="Times New Roman" w:hAnsi="Times New Roman" w:cs="Times New Roman"/>
          <w:i/>
          <w:sz w:val="28"/>
        </w:rPr>
        <w:t xml:space="preserve"> поливал.</w:t>
      </w:r>
    </w:p>
    <w:p w:rsidR="005B0184" w:rsidRDefault="00187F5F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Свалился он в лужу, промок ещё хуже</w:t>
      </w:r>
    </w:p>
    <w:p w:rsidR="005B0184" w:rsidRDefault="00187F5F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И больше он там не бывал.</w:t>
      </w:r>
    </w:p>
    <w:p w:rsidR="005B0184" w:rsidRDefault="00187F5F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Спортивный: подбор соответствующих упражнений и игр (обойти справа – </w:t>
      </w:r>
      <w:r>
        <w:rPr>
          <w:rFonts w:ascii="Times New Roman" w:eastAsia="Times New Roman" w:hAnsi="Times New Roman" w:cs="Times New Roman"/>
          <w:sz w:val="28"/>
        </w:rPr>
        <w:t>слева, перешагнуть, перепрыгнуть, перейти вброд, по кочкам и т.д.</w:t>
      </w:r>
      <w:proofErr w:type="gramEnd"/>
    </w:p>
    <w:p w:rsidR="005B0184" w:rsidRDefault="00187F5F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Ручной труд: коллективное изготовление итоговой работы.</w:t>
      </w: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Данная форма работы обеспечивает личностно-ориентированное взаимодействие взрослого с ребёнком (вместе, на равных, как партнёров)</w:t>
      </w:r>
      <w:r>
        <w:rPr>
          <w:rFonts w:ascii="Times New Roman" w:eastAsia="Times New Roman" w:hAnsi="Times New Roman" w:cs="Times New Roman"/>
          <w:sz w:val="28"/>
        </w:rPr>
        <w:t xml:space="preserve">, создавая при этом особую атмосферу, которая позволит каждому ребёнку реализовать свою любознательную и познавательную активность.  Активность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 или иначе связана с активностью, идущей от взрослого, затем становится достоянием самого ребёнка. В пр</w:t>
      </w:r>
      <w:r>
        <w:rPr>
          <w:rFonts w:ascii="Times New Roman" w:eastAsia="Times New Roman" w:hAnsi="Times New Roman" w:cs="Times New Roman"/>
          <w:sz w:val="28"/>
        </w:rPr>
        <w:t xml:space="preserve">оцессе такой активности формируются различные интеллектуальные умения, очень важные для обучения в школе – умение анализировать, сравнивать, обобщать, устанавливать причинно-следственные связи. </w:t>
      </w:r>
    </w:p>
    <w:p w:rsidR="005B0184" w:rsidRDefault="005B01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B0184" w:rsidRDefault="005B01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B0184" w:rsidRDefault="00187F5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5B0184" w:rsidRDefault="005B01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B0184" w:rsidRDefault="00187F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</w:p>
    <w:sectPr w:rsidR="005B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5DD"/>
    <w:multiLevelType w:val="multilevel"/>
    <w:tmpl w:val="D6E6C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A1058"/>
    <w:multiLevelType w:val="multilevel"/>
    <w:tmpl w:val="7CBA5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B43AE"/>
    <w:multiLevelType w:val="multilevel"/>
    <w:tmpl w:val="39EC9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D4D79"/>
    <w:multiLevelType w:val="multilevel"/>
    <w:tmpl w:val="C8644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8033D"/>
    <w:multiLevelType w:val="multilevel"/>
    <w:tmpl w:val="EA6A6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31515"/>
    <w:multiLevelType w:val="multilevel"/>
    <w:tmpl w:val="EC7C1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B83005"/>
    <w:multiLevelType w:val="multilevel"/>
    <w:tmpl w:val="F41ED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E33B58"/>
    <w:multiLevelType w:val="multilevel"/>
    <w:tmpl w:val="AC3CF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837970"/>
    <w:multiLevelType w:val="multilevel"/>
    <w:tmpl w:val="15E40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B34DB"/>
    <w:multiLevelType w:val="multilevel"/>
    <w:tmpl w:val="C8668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2073E6"/>
    <w:multiLevelType w:val="multilevel"/>
    <w:tmpl w:val="39FC0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184"/>
    <w:rsid w:val="00187F5F"/>
    <w:rsid w:val="005B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1969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2015-12-03T02:57:00Z</dcterms:created>
  <dcterms:modified xsi:type="dcterms:W3CDTF">2015-12-03T02:58:00Z</dcterms:modified>
</cp:coreProperties>
</file>