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6F" w:rsidRDefault="000D046F" w:rsidP="000D046F">
      <w:pPr>
        <w:jc w:val="center"/>
        <w:rPr>
          <w:b/>
        </w:rPr>
      </w:pPr>
      <w:r w:rsidRPr="000D046F">
        <w:rPr>
          <w:b/>
        </w:rPr>
        <w:t xml:space="preserve">Исследовательская деятельность младшего школьника </w:t>
      </w:r>
    </w:p>
    <w:p w:rsidR="000D046F" w:rsidRPr="000D046F" w:rsidRDefault="000D046F" w:rsidP="000D046F">
      <w:pPr>
        <w:jc w:val="center"/>
        <w:rPr>
          <w:b/>
        </w:rPr>
      </w:pPr>
      <w:r w:rsidRPr="000D046F">
        <w:rPr>
          <w:b/>
        </w:rPr>
        <w:t>в системе самостоятельной работы школьников.</w:t>
      </w:r>
    </w:p>
    <w:p w:rsidR="000D046F" w:rsidRDefault="000D046F" w:rsidP="000D046F"/>
    <w:p w:rsidR="000D046F" w:rsidRDefault="000D046F" w:rsidP="000D046F">
      <w:pPr>
        <w:jc w:val="both"/>
      </w:pPr>
      <w:r>
        <w:t xml:space="preserve">Мысль о том, что в основе подготовки специалистов должен лежать самостоятельный труд, ни у кого не вызывает сомнений. </w:t>
      </w:r>
    </w:p>
    <w:p w:rsidR="00F837AB" w:rsidRDefault="00F837AB" w:rsidP="000D046F">
      <w:pPr>
        <w:jc w:val="both"/>
      </w:pPr>
    </w:p>
    <w:p w:rsidR="000D046F" w:rsidRDefault="000D046F" w:rsidP="000D046F">
      <w:pPr>
        <w:jc w:val="both"/>
      </w:pPr>
      <w:r>
        <w:t xml:space="preserve">Очень важно, чтобы каждый ученик, занимающийся </w:t>
      </w:r>
      <w:r w:rsidR="00F837AB">
        <w:t xml:space="preserve">исследовательской </w:t>
      </w:r>
      <w:r>
        <w:t xml:space="preserve"> работой, понял, что развитие его интеллектуальных и творческих способностей, самостоятельности мышления возможно только путём приобщения к самостоятельной научной деятельности, а учитель является направляющим звеном этой работы. И лишь правильно поставленная работа будет иметь достойный результат.</w:t>
      </w:r>
    </w:p>
    <w:p w:rsidR="000D046F" w:rsidRDefault="000D046F" w:rsidP="000D046F"/>
    <w:p w:rsidR="000D046F" w:rsidRDefault="000D046F" w:rsidP="000D046F"/>
    <w:p w:rsidR="000D046F" w:rsidRPr="000D046F" w:rsidRDefault="000D046F" w:rsidP="000D046F">
      <w:pPr>
        <w:rPr>
          <w:b/>
        </w:rPr>
      </w:pPr>
      <w:r w:rsidRPr="000D046F">
        <w:rPr>
          <w:b/>
        </w:rPr>
        <w:t xml:space="preserve">2. </w:t>
      </w:r>
      <w:r>
        <w:rPr>
          <w:b/>
        </w:rPr>
        <w:t xml:space="preserve">Исследовательская </w:t>
      </w:r>
      <w:r w:rsidRPr="000D046F">
        <w:rPr>
          <w:b/>
        </w:rPr>
        <w:t xml:space="preserve"> </w:t>
      </w:r>
      <w:r>
        <w:rPr>
          <w:b/>
        </w:rPr>
        <w:t>деятельность</w:t>
      </w:r>
      <w:r w:rsidRPr="000D046F">
        <w:rPr>
          <w:b/>
        </w:rPr>
        <w:t xml:space="preserve"> в системе самостоятельной работы школьников</w:t>
      </w:r>
    </w:p>
    <w:p w:rsidR="000D046F" w:rsidRPr="000D046F" w:rsidRDefault="000D046F" w:rsidP="000D046F">
      <w:pPr>
        <w:rPr>
          <w:b/>
        </w:rPr>
      </w:pPr>
    </w:p>
    <w:p w:rsidR="000D046F" w:rsidRDefault="000D046F" w:rsidP="000D046F">
      <w:pPr>
        <w:jc w:val="both"/>
      </w:pPr>
      <w:r>
        <w:t xml:space="preserve">Многие под самообразованием понимают образование, приобретаемое вне школьного заведения, путем самостоятельной работы дома. Это было правильно в те времена, когда оно в значительной степени заменяло образование в силу недостаточно развитой системы учебных заведений. </w:t>
      </w:r>
    </w:p>
    <w:p w:rsidR="00F837AB" w:rsidRDefault="00F837AB" w:rsidP="000D046F">
      <w:pPr>
        <w:jc w:val="both"/>
      </w:pPr>
    </w:p>
    <w:p w:rsidR="000D046F" w:rsidRDefault="000D046F" w:rsidP="000D046F">
      <w:pPr>
        <w:jc w:val="both"/>
      </w:pPr>
      <w:r>
        <w:t>Ведь самообразование - систематическая и добровольная познавательная деятельность, основанная на внутренней потребности познания и реализуемая в процессе целенаправленной самостоятельной работы с целью углубления и расширения знаний, всестороннего развития интеллектуальных качеств личности, формирования научного мировоззрения.</w:t>
      </w:r>
    </w:p>
    <w:p w:rsidR="000D046F" w:rsidRDefault="000D046F" w:rsidP="000D046F">
      <w:pPr>
        <w:jc w:val="both"/>
      </w:pPr>
    </w:p>
    <w:p w:rsidR="000D046F" w:rsidRDefault="000D046F" w:rsidP="000D046F">
      <w:pPr>
        <w:jc w:val="both"/>
      </w:pPr>
      <w:r>
        <w:t xml:space="preserve">Самообразование школьников является составной частью всей системы учебной работы любого образовательного учреждения. Всё это предполагает умение учиться, самостоятельную работу с различными источниками знаний, выработку потребности познавать, формировать любознательность. </w:t>
      </w:r>
    </w:p>
    <w:p w:rsidR="000D046F" w:rsidRDefault="000D046F" w:rsidP="000D046F">
      <w:pPr>
        <w:jc w:val="both"/>
      </w:pPr>
      <w:r>
        <w:t>Путём написания научной работы формируют готовность к постоянному обновлению и приобретению новых знаний и к последующему профессиональному самообразованию. При выполнении такой работы самообразованием получают большой объём знаний, а так же приобретают навыки самостоятельного овладения знаниями, элементами научного мышления, методами научных исследований.</w:t>
      </w:r>
    </w:p>
    <w:p w:rsidR="000D046F" w:rsidRDefault="000D046F" w:rsidP="000D046F">
      <w:pPr>
        <w:jc w:val="both"/>
      </w:pPr>
    </w:p>
    <w:p w:rsidR="000D046F" w:rsidRDefault="000D046F" w:rsidP="000D046F">
      <w:pPr>
        <w:jc w:val="both"/>
      </w:pPr>
      <w:r>
        <w:t xml:space="preserve">Польза от самостоятельной работы, в том числе и работы над научной работой, будет только в том случае, когда в её процессе </w:t>
      </w:r>
      <w:r w:rsidR="00F837AB">
        <w:t>ученик</w:t>
      </w:r>
      <w:r>
        <w:t xml:space="preserve"> воздействует не только на учебный материал, но и на самого себя. Это позволит ему познать собственные психологические особенности (сильные и слабые стороны своего типа восприятия, памяти, мышления, чувств и воли), учит объективно оценивать свою работоспособность, свои познавательные возможности. Тогда самостоятельная работа над учебным курсом и над самим собой образует прочное единство и способствует сознательному, творческому овладению наукой.</w:t>
      </w:r>
    </w:p>
    <w:p w:rsidR="000D046F" w:rsidRDefault="000D046F" w:rsidP="000D046F"/>
    <w:p w:rsidR="000D046F" w:rsidRDefault="000D046F" w:rsidP="000D046F"/>
    <w:p w:rsidR="000D046F" w:rsidRDefault="000D046F" w:rsidP="000D046F">
      <w:r>
        <w:t>3. Примерный алгоритм разработки программы исследования</w:t>
      </w:r>
    </w:p>
    <w:p w:rsidR="000D046F" w:rsidRDefault="000D046F" w:rsidP="000D046F"/>
    <w:p w:rsidR="000D046F" w:rsidRDefault="000D046F" w:rsidP="000D046F">
      <w:pPr>
        <w:jc w:val="both"/>
      </w:pPr>
      <w:r>
        <w:t xml:space="preserve">Научно-исследовательская деятельность - такая форма организации учебно-воспитательной работы (УВР), которая связана с </w:t>
      </w:r>
      <w:proofErr w:type="gramStart"/>
      <w:r>
        <w:t>решением</w:t>
      </w:r>
      <w:proofErr w:type="gramEnd"/>
      <w:r>
        <w:t xml:space="preserve"> обучающимся творческой, исследовательской задачи в различных областях знания с заранее неизвестным результатом. </w:t>
      </w:r>
    </w:p>
    <w:p w:rsidR="000D046F" w:rsidRDefault="000D046F" w:rsidP="000D046F">
      <w:pPr>
        <w:jc w:val="both"/>
      </w:pPr>
    </w:p>
    <w:p w:rsidR="000D046F" w:rsidRDefault="000D046F" w:rsidP="000D046F">
      <w:pPr>
        <w:jc w:val="both"/>
      </w:pPr>
      <w:r>
        <w:t xml:space="preserve">Логика каждого исследования специфична. Исследователь должен исходить из характера интересующей его проблемы. И лишь потом, ставятся цели и задачи предстоящей работы. После чего обязательно анализируется уже имеющийся конкретный материал, которым располагает ученик, а также оснащённость исследования и свои возможности. </w:t>
      </w:r>
    </w:p>
    <w:p w:rsidR="000D046F" w:rsidRDefault="000D046F" w:rsidP="000D046F">
      <w:pPr>
        <w:jc w:val="both"/>
      </w:pPr>
    </w:p>
    <w:p w:rsidR="000D046F" w:rsidRDefault="000D046F" w:rsidP="000D046F">
      <w:pPr>
        <w:jc w:val="both"/>
      </w:pPr>
      <w:r>
        <w:t>Проблема исследования принимается как категория, означающая нечто неизвестное в науке, что предстоит открыть, доказать.</w:t>
      </w:r>
    </w:p>
    <w:p w:rsidR="000D046F" w:rsidRDefault="000D046F" w:rsidP="000D046F">
      <w:pPr>
        <w:jc w:val="both"/>
      </w:pPr>
    </w:p>
    <w:p w:rsidR="000D046F" w:rsidRDefault="000D046F" w:rsidP="000D046F">
      <w:pPr>
        <w:jc w:val="both"/>
      </w:pPr>
      <w:r>
        <w:t>Тема отражает проблему в ее характерных чертах. Удачная, точная в смысловом отношении формулировка темы уточняет проблему, очерчивает рамки исследования, конкретизирует основой замысел, создавая, тем самым, предпосылки успеха работы в целом. Актуальность выбранной темы обосновывает необходимость исследования.</w:t>
      </w:r>
    </w:p>
    <w:p w:rsidR="000D046F" w:rsidRDefault="000D046F" w:rsidP="000D046F">
      <w:pPr>
        <w:jc w:val="both"/>
      </w:pPr>
    </w:p>
    <w:p w:rsidR="000D046F" w:rsidRDefault="000D046F" w:rsidP="000D046F">
      <w:pPr>
        <w:jc w:val="both"/>
      </w:pPr>
      <w:r>
        <w:t xml:space="preserve">Объект исследования - это область, в рамках которой содержится то, что будет изучаться. Это совокупность связей, отношений и свойств, которая служит источником необходимой для исследователя информации. </w:t>
      </w:r>
    </w:p>
    <w:p w:rsidR="000D046F" w:rsidRDefault="000D046F" w:rsidP="000D046F">
      <w:pPr>
        <w:jc w:val="both"/>
      </w:pPr>
    </w:p>
    <w:p w:rsidR="000D046F" w:rsidRDefault="000D046F" w:rsidP="000D046F">
      <w:pPr>
        <w:jc w:val="both"/>
      </w:pPr>
      <w:r>
        <w:t>Предмет исследования более конкретен и включает только те связи и отношения, которые подлежат непосредственному изучению в данной работе, он устанавливает границы научного поиска в каждом объекте. Например: "Объектом исследования является почва для выращивания комнатных растений. Предмет исследований - микрофлора почвы, её влияние на морфофизиологические признаки растений". Часто предмет близко совпадает с темой исследования. Из предмета исследования вытекают его цель и задачи.</w:t>
      </w:r>
    </w:p>
    <w:p w:rsidR="000D046F" w:rsidRDefault="000D046F" w:rsidP="000D046F">
      <w:pPr>
        <w:jc w:val="both"/>
      </w:pPr>
    </w:p>
    <w:p w:rsidR="000D046F" w:rsidRDefault="000D046F" w:rsidP="000D046F">
      <w:pPr>
        <w:jc w:val="both"/>
      </w:pPr>
      <w:r>
        <w:t xml:space="preserve">Цель формулируется кратко и предельно точно, в смысловом отношении выражая то основное, что намеревается сделать исследователь. </w:t>
      </w:r>
      <w:proofErr w:type="gramStart"/>
      <w:r>
        <w:t xml:space="preserve">Любая цель начинается с глаголов "выяснить", "выявить", "сформировать", "обосновать", "провести" и т.д. </w:t>
      </w:r>
      <w:proofErr w:type="gramEnd"/>
    </w:p>
    <w:p w:rsidR="000D046F" w:rsidRDefault="000D046F" w:rsidP="000D046F">
      <w:pPr>
        <w:jc w:val="both"/>
      </w:pPr>
    </w:p>
    <w:p w:rsidR="000D046F" w:rsidRDefault="000D046F" w:rsidP="000D046F">
      <w:pPr>
        <w:jc w:val="both"/>
      </w:pPr>
      <w:r>
        <w:t xml:space="preserve">Цель конкретизируется и развивается в конкретных задачах исследования. В задачах выстраивается комплекс проблем, которые необходимо решать в ходе эксперимента. Например: "Цель работы: вырастить в теплице арбуз на основании изучения основных видов агротехнической деятельности. Задачи: познакомиться с основными этапами агротехнического процесса; освоить технику работы с землёй, и вырастить необычную северную ягоду-арбуз". </w:t>
      </w:r>
    </w:p>
    <w:p w:rsidR="000D046F" w:rsidRDefault="000D046F" w:rsidP="000D046F">
      <w:pPr>
        <w:jc w:val="both"/>
      </w:pPr>
    </w:p>
    <w:p w:rsidR="000D046F" w:rsidRDefault="000D046F" w:rsidP="000D046F">
      <w:pPr>
        <w:jc w:val="both"/>
      </w:pPr>
      <w:r>
        <w:t xml:space="preserve">Экспериментальные исследования требуют формулирования гипотезы. </w:t>
      </w:r>
    </w:p>
    <w:p w:rsidR="000D046F" w:rsidRDefault="000D046F" w:rsidP="000D046F">
      <w:pPr>
        <w:jc w:val="both"/>
      </w:pPr>
      <w:r>
        <w:t xml:space="preserve">Гипотеза исследования - это развернутое предположение, где максимально подробно изложена модель, методика, система мер, т.е. технология того нововведения, за счет которого ожидается достижение цели исследования. Гипотез может быть несколько - какие-то подтвердятся, какие-то нет. Как правило, гипотеза формулируется в виде сложноподчинённого предложения: "Если…, то…" или "Чем…, тем…". В ходе эксперимента гипотеза может уточняться, дополняться, развиваться, отвергаться. </w:t>
      </w:r>
    </w:p>
    <w:p w:rsidR="000D046F" w:rsidRDefault="000D046F" w:rsidP="000D046F">
      <w:pPr>
        <w:jc w:val="both"/>
      </w:pPr>
    </w:p>
    <w:p w:rsidR="000D046F" w:rsidRDefault="000D046F" w:rsidP="000D046F">
      <w:pPr>
        <w:jc w:val="both"/>
      </w:pPr>
      <w:r>
        <w:t xml:space="preserve">Выбор конкретных методик и методов исследования определяется, прежде всего, характером объекта изучения, предметом, целью и задачами исследования. </w:t>
      </w:r>
    </w:p>
    <w:p w:rsidR="000D046F" w:rsidRDefault="000D046F" w:rsidP="000D046F">
      <w:pPr>
        <w:jc w:val="both"/>
      </w:pPr>
      <w:r>
        <w:t xml:space="preserve">Методика - это совокупность приемов, способов исследования, порядок их применения и интерпретации полученных с их помощью результатов. </w:t>
      </w:r>
    </w:p>
    <w:p w:rsidR="000D046F" w:rsidRDefault="000D046F" w:rsidP="000D046F">
      <w:pPr>
        <w:jc w:val="both"/>
      </w:pPr>
    </w:p>
    <w:p w:rsidR="000D046F" w:rsidRDefault="000D046F" w:rsidP="000D046F">
      <w:pPr>
        <w:jc w:val="both"/>
      </w:pPr>
      <w:r>
        <w:t xml:space="preserve">Необходимым компонентом программы эксперимента является установление сроков исследования. Сроки должны быть достаточны для проверки </w:t>
      </w:r>
      <w:proofErr w:type="spellStart"/>
      <w:r>
        <w:t>воспроизводимости</w:t>
      </w:r>
      <w:proofErr w:type="spellEnd"/>
      <w:r>
        <w:t xml:space="preserve">, </w:t>
      </w:r>
      <w:r>
        <w:lastRenderedPageBreak/>
        <w:t xml:space="preserve">надежности и стабильности результатов, их обсуждения и апробации. Проведение эксперимента осуществляется по плану. </w:t>
      </w:r>
    </w:p>
    <w:p w:rsidR="000D046F" w:rsidRDefault="000D046F" w:rsidP="000D046F">
      <w:pPr>
        <w:jc w:val="both"/>
      </w:pPr>
      <w:r>
        <w:t>Основанием плана являются этапы исследования, рекомендуется выделение нескольких этапов исследования. Первый этап исследования - подготовительный - включает в себя выбор проблемы и темы, определение и подготовку объекта и предмета, целей и задач, разработку гипотезы исследования, подготовку инструментария, обучение участников исследования. Второй этап - конструирующий - это формирование предварительных выводов, их апробирование и уточнение. Четвёртый этап - контрольный. Пятый - заключительный - подведение итогов и оформление результатов.</w:t>
      </w:r>
    </w:p>
    <w:p w:rsidR="000D046F" w:rsidRDefault="000D046F" w:rsidP="000D046F">
      <w:pPr>
        <w:jc w:val="both"/>
      </w:pPr>
    </w:p>
    <w:p w:rsidR="000D046F" w:rsidRDefault="000D046F" w:rsidP="000D046F">
      <w:pPr>
        <w:jc w:val="both"/>
      </w:pPr>
      <w:r>
        <w:t>Формулировка ожидаемых результатов эксперимента связана с целями исследования, и критерии оценки должны задаваться до начала эксперимента. Показателями эффективности любой научной работы, эксперимента могут быть критерии результативности.</w:t>
      </w:r>
    </w:p>
    <w:p w:rsidR="002E74B5" w:rsidRDefault="002E74B5"/>
    <w:sectPr w:rsidR="002E74B5" w:rsidSect="002E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0D046F"/>
    <w:rsid w:val="000D046F"/>
    <w:rsid w:val="00170140"/>
    <w:rsid w:val="002E74B5"/>
    <w:rsid w:val="00F8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1008</Words>
  <Characters>5748</Characters>
  <Application>Microsoft Office Word</Application>
  <DocSecurity>0</DocSecurity>
  <Lines>47</Lines>
  <Paragraphs>13</Paragraphs>
  <ScaleCrop>false</ScaleCrop>
  <Company>Grizli777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2015-11-03T18:39:00Z</dcterms:created>
  <dcterms:modified xsi:type="dcterms:W3CDTF">2015-11-03T18:53:00Z</dcterms:modified>
</cp:coreProperties>
</file>