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6EE" w:rsidRPr="00DE46EE" w:rsidRDefault="00DE46EE" w:rsidP="00DE46EE">
      <w:pPr>
        <w:spacing w:line="360" w:lineRule="auto"/>
        <w:ind w:firstLine="709"/>
        <w:jc w:val="center"/>
        <w:rPr>
          <w:rFonts w:ascii="Times New Roman" w:eastAsia="Calibri" w:hAnsi="Times New Roman" w:cs="Times New Roman"/>
          <w:b/>
          <w:sz w:val="32"/>
          <w:szCs w:val="28"/>
        </w:rPr>
      </w:pPr>
      <w:r w:rsidRPr="00DE46EE">
        <w:rPr>
          <w:rFonts w:ascii="Times New Roman" w:eastAsia="Calibri" w:hAnsi="Times New Roman" w:cs="Times New Roman"/>
          <w:b/>
          <w:sz w:val="32"/>
          <w:szCs w:val="28"/>
        </w:rPr>
        <w:t xml:space="preserve">Рекомендации и занимательные материалы для </w:t>
      </w:r>
      <w:bookmarkStart w:id="0" w:name="_GoBack"/>
      <w:bookmarkEnd w:id="0"/>
      <w:r w:rsidRPr="00DE46EE">
        <w:rPr>
          <w:rFonts w:ascii="Times New Roman" w:eastAsia="Calibri" w:hAnsi="Times New Roman" w:cs="Times New Roman"/>
          <w:b/>
          <w:sz w:val="32"/>
          <w:szCs w:val="28"/>
        </w:rPr>
        <w:t>проведения классных часов</w:t>
      </w:r>
    </w:p>
    <w:p w:rsidR="00DE46EE" w:rsidRPr="00DE46EE" w:rsidRDefault="00DE46EE" w:rsidP="00DE46EE">
      <w:pPr>
        <w:spacing w:line="360" w:lineRule="auto"/>
        <w:ind w:firstLine="709"/>
        <w:jc w:val="right"/>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(Приходько Т.Ю., МОУ СОШ № 6, </w:t>
      </w:r>
      <w:proofErr w:type="spellStart"/>
      <w:r>
        <w:rPr>
          <w:rFonts w:ascii="Times New Roman" w:eastAsia="Calibri" w:hAnsi="Times New Roman" w:cs="Times New Roman"/>
          <w:b/>
          <w:sz w:val="28"/>
          <w:szCs w:val="28"/>
        </w:rPr>
        <w:t>г</w:t>
      </w:r>
      <w:proofErr w:type="gramStart"/>
      <w:r>
        <w:rPr>
          <w:rFonts w:ascii="Times New Roman" w:eastAsia="Calibri" w:hAnsi="Times New Roman" w:cs="Times New Roman"/>
          <w:b/>
          <w:sz w:val="28"/>
          <w:szCs w:val="28"/>
        </w:rPr>
        <w:t>.К</w:t>
      </w:r>
      <w:proofErr w:type="gramEnd"/>
      <w:r>
        <w:rPr>
          <w:rFonts w:ascii="Times New Roman" w:eastAsia="Calibri" w:hAnsi="Times New Roman" w:cs="Times New Roman"/>
          <w:b/>
          <w:sz w:val="28"/>
          <w:szCs w:val="28"/>
        </w:rPr>
        <w:t>опейск</w:t>
      </w:r>
      <w:proofErr w:type="spellEnd"/>
      <w:r>
        <w:rPr>
          <w:rFonts w:ascii="Times New Roman" w:eastAsia="Calibri" w:hAnsi="Times New Roman" w:cs="Times New Roman"/>
          <w:b/>
          <w:sz w:val="28"/>
          <w:szCs w:val="28"/>
        </w:rPr>
        <w:t>)</w:t>
      </w:r>
    </w:p>
    <w:p w:rsidR="00DE46EE" w:rsidRPr="00DE46EE" w:rsidRDefault="00DE46EE" w:rsidP="00DE46EE">
      <w:pPr>
        <w:spacing w:line="360" w:lineRule="auto"/>
        <w:ind w:firstLine="709"/>
        <w:jc w:val="both"/>
        <w:rPr>
          <w:rFonts w:ascii="Times New Roman" w:eastAsia="Calibri" w:hAnsi="Times New Roman" w:cs="Times New Roman"/>
          <w:sz w:val="28"/>
          <w:szCs w:val="28"/>
        </w:rPr>
      </w:pPr>
      <w:r w:rsidRPr="00DE46EE">
        <w:rPr>
          <w:rFonts w:ascii="Times New Roman" w:eastAsia="Calibri" w:hAnsi="Times New Roman" w:cs="Times New Roman"/>
          <w:sz w:val="28"/>
          <w:szCs w:val="28"/>
        </w:rPr>
        <w:t xml:space="preserve">Современный человек живет в многонациональной среде, ему приходится общаться с людьми разных национальностей и этносов, чтобы выстраивать ровные дружеские отношения он должен проявлять уважение к культуре и традициям других народов. </w:t>
      </w: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r w:rsidRPr="00DE46EE">
        <w:rPr>
          <w:rFonts w:ascii="Times New Roman" w:eastAsia="Times New Roman" w:hAnsi="Times New Roman" w:cs="Times New Roman"/>
          <w:sz w:val="28"/>
          <w:szCs w:val="28"/>
          <w:lang w:eastAsia="ru-RU"/>
        </w:rPr>
        <w:t xml:space="preserve">В целях формирования уважительного отношения младших школьников к культуре других народов, мы рекомендуем использовать следующие занимательные материалы: Спортивно – развлекательный час  «Подвижные игры разных народов»; Классный час «Знакомство со сказками разных народов»,  Классный час «Мы разные, но всё – таки  мы вместе!»; </w:t>
      </w:r>
      <w:r w:rsidRPr="00DE46EE">
        <w:rPr>
          <w:rFonts w:ascii="Times New Roman" w:eastAsia="Times New Roman" w:hAnsi="Times New Roman" w:cs="Times New Roman"/>
          <w:sz w:val="28"/>
          <w:szCs w:val="24"/>
        </w:rPr>
        <w:t xml:space="preserve">Ярмарка «Национальная кухня»; </w:t>
      </w:r>
      <w:r w:rsidRPr="00DE46EE">
        <w:rPr>
          <w:rFonts w:ascii="Times New Roman" w:eastAsia="Times New Roman" w:hAnsi="Times New Roman" w:cs="Times New Roman"/>
          <w:bCs/>
          <w:iCs/>
          <w:sz w:val="28"/>
          <w:szCs w:val="28"/>
          <w:lang w:eastAsia="ru-RU"/>
        </w:rPr>
        <w:t>Рассказ о правилах речевого этикета у людей разных национальностей.</w:t>
      </w: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jc w:val="both"/>
        <w:rPr>
          <w:rFonts w:ascii="Calibri" w:eastAsia="Calibri" w:hAnsi="Calibri" w:cs="Times New Roman"/>
        </w:rPr>
      </w:pPr>
    </w:p>
    <w:p w:rsidR="00DE46EE" w:rsidRPr="00DE46EE" w:rsidRDefault="00DE46EE" w:rsidP="00DE46EE">
      <w:pPr>
        <w:spacing w:line="360" w:lineRule="auto"/>
        <w:ind w:firstLine="709"/>
        <w:jc w:val="both"/>
        <w:rPr>
          <w:rFonts w:ascii="Calibri" w:eastAsia="Calibri" w:hAnsi="Calibri" w:cs="Times New Roman"/>
          <w:b/>
          <w:sz w:val="28"/>
          <w:szCs w:val="28"/>
        </w:rPr>
      </w:pPr>
      <w:r w:rsidRPr="00DE46EE">
        <w:rPr>
          <w:rFonts w:ascii="Calibri" w:eastAsia="Calibri" w:hAnsi="Calibri" w:cs="Times New Roman"/>
          <w:b/>
          <w:sz w:val="28"/>
          <w:szCs w:val="28"/>
        </w:rPr>
        <w:t>1.  Спортивно – развлекательный  час « Подвижные игры разных народов»</w:t>
      </w:r>
    </w:p>
    <w:p w:rsidR="00DE46EE" w:rsidRPr="00DE46EE" w:rsidRDefault="00DE46EE" w:rsidP="00DE46EE">
      <w:pPr>
        <w:spacing w:line="360" w:lineRule="auto"/>
        <w:ind w:firstLine="709"/>
        <w:jc w:val="both"/>
        <w:rPr>
          <w:rFonts w:ascii="Calibri" w:eastAsia="Calibri" w:hAnsi="Calibri" w:cs="Times New Roman"/>
          <w:b/>
          <w:sz w:val="28"/>
          <w:szCs w:val="28"/>
        </w:rPr>
      </w:pPr>
      <w:r w:rsidRPr="00DE46EE">
        <w:rPr>
          <w:rFonts w:ascii="Calibri" w:eastAsia="Calibri" w:hAnsi="Calibri" w:cs="Times New Roman"/>
          <w:b/>
          <w:sz w:val="28"/>
          <w:szCs w:val="28"/>
        </w:rPr>
        <w:t>(Уличный вариант)</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Цель: Знакомство с подвижными играми разных народов, проявление к ним уважения,  нахождение сходства с подвижными играми народов России.</w:t>
      </w:r>
    </w:p>
    <w:p w:rsidR="00DE46EE" w:rsidRPr="00DE46EE" w:rsidRDefault="00DE46EE" w:rsidP="00DE46EE">
      <w:pPr>
        <w:spacing w:line="360" w:lineRule="auto"/>
        <w:ind w:firstLine="709"/>
        <w:jc w:val="both"/>
        <w:rPr>
          <w:rFonts w:ascii="Calibri" w:eastAsia="Calibri" w:hAnsi="Calibri" w:cs="Times New Roman"/>
          <w:b/>
          <w:sz w:val="28"/>
          <w:szCs w:val="28"/>
        </w:rPr>
      </w:pPr>
      <w:r w:rsidRPr="00DE46EE">
        <w:rPr>
          <w:rFonts w:ascii="Calibri" w:eastAsia="Calibri" w:hAnsi="Calibri" w:cs="Times New Roman"/>
          <w:b/>
          <w:sz w:val="28"/>
          <w:szCs w:val="28"/>
        </w:rPr>
        <w:t>1) Украинская игра «Хлебец» (</w:t>
      </w:r>
      <w:proofErr w:type="spellStart"/>
      <w:r w:rsidRPr="00DE46EE">
        <w:rPr>
          <w:rFonts w:ascii="Calibri" w:eastAsia="Calibri" w:hAnsi="Calibri" w:cs="Times New Roman"/>
          <w:b/>
          <w:sz w:val="28"/>
          <w:szCs w:val="28"/>
        </w:rPr>
        <w:t>Хлибчик</w:t>
      </w:r>
      <w:proofErr w:type="spellEnd"/>
      <w:r w:rsidRPr="00DE46EE">
        <w:rPr>
          <w:rFonts w:ascii="Calibri" w:eastAsia="Calibri" w:hAnsi="Calibri" w:cs="Times New Roman"/>
          <w:b/>
          <w:sz w:val="28"/>
          <w:szCs w:val="28"/>
        </w:rPr>
        <w:t>)</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Цель игры: развитие внимания, ориентировки в пространстве, укрепление мышц ног.</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Все желающие играть, взявшись за руки, становятся попарно (пара за парой) на некотором расстоянии от игрока, у которого нет пары. Он называется «</w:t>
      </w:r>
      <w:proofErr w:type="spellStart"/>
      <w:r w:rsidRPr="00DE46EE">
        <w:rPr>
          <w:rFonts w:ascii="Calibri" w:eastAsia="Calibri" w:hAnsi="Calibri" w:cs="Times New Roman"/>
          <w:sz w:val="28"/>
          <w:szCs w:val="28"/>
        </w:rPr>
        <w:t>хлибчиком</w:t>
      </w:r>
      <w:proofErr w:type="spellEnd"/>
      <w:r w:rsidRPr="00DE46EE">
        <w:rPr>
          <w:rFonts w:ascii="Calibri" w:eastAsia="Calibri" w:hAnsi="Calibri" w:cs="Times New Roman"/>
          <w:sz w:val="28"/>
          <w:szCs w:val="28"/>
        </w:rPr>
        <w:t>».</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xml:space="preserve">—  Пеку-пеку </w:t>
      </w:r>
      <w:proofErr w:type="spellStart"/>
      <w:r w:rsidRPr="00DE46EE">
        <w:rPr>
          <w:rFonts w:ascii="Calibri" w:eastAsia="Calibri" w:hAnsi="Calibri" w:cs="Times New Roman"/>
          <w:sz w:val="28"/>
          <w:szCs w:val="28"/>
        </w:rPr>
        <w:t>хлибчик</w:t>
      </w:r>
      <w:proofErr w:type="spellEnd"/>
      <w:r w:rsidRPr="00DE46EE">
        <w:rPr>
          <w:rFonts w:ascii="Calibri" w:eastAsia="Calibri" w:hAnsi="Calibri" w:cs="Times New Roman"/>
          <w:sz w:val="28"/>
          <w:szCs w:val="28"/>
        </w:rPr>
        <w:t xml:space="preserve">, — выкрикивает </w:t>
      </w:r>
      <w:proofErr w:type="spellStart"/>
      <w:r w:rsidRPr="00DE46EE">
        <w:rPr>
          <w:rFonts w:ascii="Calibri" w:eastAsia="Calibri" w:hAnsi="Calibri" w:cs="Times New Roman"/>
          <w:sz w:val="28"/>
          <w:szCs w:val="28"/>
        </w:rPr>
        <w:t>хлибчик</w:t>
      </w:r>
      <w:proofErr w:type="spellEnd"/>
      <w:r w:rsidRPr="00DE46EE">
        <w:rPr>
          <w:rFonts w:ascii="Calibri" w:eastAsia="Calibri" w:hAnsi="Calibri" w:cs="Times New Roman"/>
          <w:sz w:val="28"/>
          <w:szCs w:val="28"/>
        </w:rPr>
        <w:t>.</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А выпечешь? — спрашивает задняя пара.</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Выпеку!</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А убежишь?</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Посмотрю!</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xml:space="preserve">С этими словами два задних игрока бегут в противоположных направлениях с намерением соединиться и встать перед </w:t>
      </w:r>
      <w:proofErr w:type="spellStart"/>
      <w:r w:rsidRPr="00DE46EE">
        <w:rPr>
          <w:rFonts w:ascii="Calibri" w:eastAsia="Calibri" w:hAnsi="Calibri" w:cs="Times New Roman"/>
          <w:sz w:val="28"/>
          <w:szCs w:val="28"/>
        </w:rPr>
        <w:t>хлибчиком</w:t>
      </w:r>
      <w:proofErr w:type="spellEnd"/>
      <w:r w:rsidRPr="00DE46EE">
        <w:rPr>
          <w:rFonts w:ascii="Calibri" w:eastAsia="Calibri" w:hAnsi="Calibri" w:cs="Times New Roman"/>
          <w:sz w:val="28"/>
          <w:szCs w:val="28"/>
        </w:rPr>
        <w:t xml:space="preserve">. А тот пытается поймать одного из них до того, как они возьмутся за руки. Если ему это удается, он вместе </w:t>
      </w:r>
      <w:proofErr w:type="gramStart"/>
      <w:r w:rsidRPr="00DE46EE">
        <w:rPr>
          <w:rFonts w:ascii="Calibri" w:eastAsia="Calibri" w:hAnsi="Calibri" w:cs="Times New Roman"/>
          <w:sz w:val="28"/>
          <w:szCs w:val="28"/>
        </w:rPr>
        <w:t>с</w:t>
      </w:r>
      <w:proofErr w:type="gramEnd"/>
      <w:r w:rsidRPr="00DE46EE">
        <w:rPr>
          <w:rFonts w:ascii="Calibri" w:eastAsia="Calibri" w:hAnsi="Calibri" w:cs="Times New Roman"/>
          <w:sz w:val="28"/>
          <w:szCs w:val="28"/>
        </w:rPr>
        <w:t xml:space="preserve"> </w:t>
      </w:r>
      <w:proofErr w:type="gramStart"/>
      <w:r w:rsidRPr="00DE46EE">
        <w:rPr>
          <w:rFonts w:ascii="Calibri" w:eastAsia="Calibri" w:hAnsi="Calibri" w:cs="Times New Roman"/>
          <w:sz w:val="28"/>
          <w:szCs w:val="28"/>
        </w:rPr>
        <w:t>пойманным</w:t>
      </w:r>
      <w:proofErr w:type="gramEnd"/>
      <w:r w:rsidRPr="00DE46EE">
        <w:rPr>
          <w:rFonts w:ascii="Calibri" w:eastAsia="Calibri" w:hAnsi="Calibri" w:cs="Times New Roman"/>
          <w:sz w:val="28"/>
          <w:szCs w:val="28"/>
        </w:rPr>
        <w:t xml:space="preserve"> составляет новую пару, которая становится первой, а игрок, оставшийся без пары, оказывается </w:t>
      </w:r>
      <w:proofErr w:type="spellStart"/>
      <w:r w:rsidRPr="00DE46EE">
        <w:rPr>
          <w:rFonts w:ascii="Calibri" w:eastAsia="Calibri" w:hAnsi="Calibri" w:cs="Times New Roman"/>
          <w:sz w:val="28"/>
          <w:szCs w:val="28"/>
        </w:rPr>
        <w:t>хлибчиком</w:t>
      </w:r>
      <w:proofErr w:type="spellEnd"/>
      <w:r w:rsidRPr="00DE46EE">
        <w:rPr>
          <w:rFonts w:ascii="Calibri" w:eastAsia="Calibri" w:hAnsi="Calibri" w:cs="Times New Roman"/>
          <w:sz w:val="28"/>
          <w:szCs w:val="28"/>
        </w:rPr>
        <w:t>. Игра повторяется в том же порядке.</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lastRenderedPageBreak/>
        <w:t>Правила игры: последняя пара может бежать только после окончания переклички.</w:t>
      </w:r>
    </w:p>
    <w:p w:rsidR="00DE46EE" w:rsidRPr="00DE46EE" w:rsidRDefault="00DE46EE" w:rsidP="00DE46EE">
      <w:pPr>
        <w:spacing w:line="360" w:lineRule="auto"/>
        <w:ind w:firstLine="709"/>
        <w:jc w:val="both"/>
        <w:rPr>
          <w:rFonts w:ascii="Calibri" w:eastAsia="Calibri" w:hAnsi="Calibri" w:cs="Times New Roman"/>
          <w:b/>
          <w:sz w:val="28"/>
          <w:szCs w:val="28"/>
        </w:rPr>
      </w:pPr>
      <w:r w:rsidRPr="00DE46EE">
        <w:rPr>
          <w:rFonts w:ascii="Calibri" w:eastAsia="Calibri" w:hAnsi="Calibri" w:cs="Times New Roman"/>
          <w:b/>
          <w:sz w:val="28"/>
          <w:szCs w:val="28"/>
        </w:rPr>
        <w:t>2) Татарская игра «Угадай и догони»  (</w:t>
      </w:r>
      <w:proofErr w:type="spellStart"/>
      <w:r w:rsidRPr="00DE46EE">
        <w:rPr>
          <w:rFonts w:ascii="Calibri" w:eastAsia="Calibri" w:hAnsi="Calibri" w:cs="Times New Roman"/>
          <w:b/>
          <w:sz w:val="28"/>
          <w:szCs w:val="28"/>
        </w:rPr>
        <w:t>Читанме</w:t>
      </w:r>
      <w:proofErr w:type="spellEnd"/>
      <w:r w:rsidRPr="00DE46EE">
        <w:rPr>
          <w:rFonts w:ascii="Calibri" w:eastAsia="Calibri" w:hAnsi="Calibri" w:cs="Times New Roman"/>
          <w:b/>
          <w:sz w:val="28"/>
          <w:szCs w:val="28"/>
        </w:rPr>
        <w:t xml:space="preserve">, </w:t>
      </w:r>
      <w:proofErr w:type="spellStart"/>
      <w:r w:rsidRPr="00DE46EE">
        <w:rPr>
          <w:rFonts w:ascii="Calibri" w:eastAsia="Calibri" w:hAnsi="Calibri" w:cs="Times New Roman"/>
          <w:b/>
          <w:sz w:val="28"/>
          <w:szCs w:val="28"/>
        </w:rPr>
        <w:t>бузме</w:t>
      </w:r>
      <w:proofErr w:type="spellEnd"/>
      <w:r w:rsidRPr="00DE46EE">
        <w:rPr>
          <w:rFonts w:ascii="Calibri" w:eastAsia="Calibri" w:hAnsi="Calibri" w:cs="Times New Roman"/>
          <w:b/>
          <w:sz w:val="28"/>
          <w:szCs w:val="28"/>
        </w:rPr>
        <w:t>)</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Цель игры: развитие внимательности, ловкости.</w:t>
      </w:r>
    </w:p>
    <w:p w:rsidR="00DE46EE" w:rsidRPr="00DE46EE" w:rsidRDefault="00DE46EE" w:rsidP="00DE46EE">
      <w:pPr>
        <w:spacing w:line="360" w:lineRule="auto"/>
        <w:ind w:firstLine="709"/>
        <w:jc w:val="both"/>
        <w:rPr>
          <w:rFonts w:ascii="Calibri" w:eastAsia="Calibri" w:hAnsi="Calibri" w:cs="Times New Roman"/>
          <w:sz w:val="28"/>
          <w:szCs w:val="28"/>
        </w:rPr>
      </w:pPr>
      <w:proofErr w:type="gramStart"/>
      <w:r w:rsidRPr="00DE46EE">
        <w:rPr>
          <w:rFonts w:ascii="Calibri" w:eastAsia="Calibri" w:hAnsi="Calibri" w:cs="Times New Roman"/>
          <w:sz w:val="28"/>
          <w:szCs w:val="28"/>
        </w:rPr>
        <w:t>Играющие</w:t>
      </w:r>
      <w:proofErr w:type="gramEnd"/>
      <w:r w:rsidRPr="00DE46EE">
        <w:rPr>
          <w:rFonts w:ascii="Calibri" w:eastAsia="Calibri" w:hAnsi="Calibri" w:cs="Times New Roman"/>
          <w:sz w:val="28"/>
          <w:szCs w:val="28"/>
        </w:rPr>
        <w:t xml:space="preserve"> садятся на скамейку или на траву в один ряд. Впереди садится водящий. Ему завязывают глаза.</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Один из игроков подходит к водящему, кладет руку на плечо и называет его по имени. Водящий должен угадать, кто это. Если водящий назвал имя игрока правильно, то быстро снимает повязку и догоняет убегающего. Если водящий не угадал имя игрока, тогда подходит другой игрок.</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Правила игры: если имя названо правильно, игрок задевает водящего по плечу, давая понять, что нужно бежать;</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как только водящий поймает игрока, он садится в конец колонны, а пойманный игрок становится водящим.</w:t>
      </w:r>
    </w:p>
    <w:p w:rsidR="00DE46EE" w:rsidRPr="00DE46EE" w:rsidRDefault="00DE46EE" w:rsidP="00DE46EE">
      <w:pPr>
        <w:spacing w:line="360" w:lineRule="auto"/>
        <w:ind w:firstLine="709"/>
        <w:jc w:val="both"/>
        <w:rPr>
          <w:rFonts w:ascii="Calibri" w:eastAsia="Calibri" w:hAnsi="Calibri" w:cs="Times New Roman"/>
          <w:b/>
          <w:sz w:val="28"/>
          <w:szCs w:val="28"/>
        </w:rPr>
      </w:pPr>
      <w:r w:rsidRPr="00DE46EE">
        <w:rPr>
          <w:rFonts w:ascii="Calibri" w:eastAsia="Calibri" w:hAnsi="Calibri" w:cs="Times New Roman"/>
          <w:b/>
          <w:sz w:val="28"/>
          <w:szCs w:val="28"/>
        </w:rPr>
        <w:t>3) Армянская игра «Цветы и ветерки»</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Цель игры: развитие двигательных качеств, внимания, выдержки.</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В середине игровой площадки на расстоянии 2 м проводятся две черты. За ними на расстоянии 10—15 м проводятся еще две черты. Выбираются две команды: цветы и «ветерки». Каждая из команд стоит перед внутренней чертой лицом к команде соперников.</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xml:space="preserve">Игру начинают «цветы», заранее выбрав себе имя — название цветка. Они говорят: «Здравствуйте, ветерки!» «Здравствуйте, цветы!» — отвечают </w:t>
      </w:r>
      <w:r w:rsidRPr="00DE46EE">
        <w:rPr>
          <w:rFonts w:ascii="Calibri" w:eastAsia="Calibri" w:hAnsi="Calibri" w:cs="Times New Roman"/>
          <w:sz w:val="28"/>
          <w:szCs w:val="28"/>
        </w:rPr>
        <w:lastRenderedPageBreak/>
        <w:t>ветерки. «Ветерки, ветерки, угадайте наши имена», — вновь говорит «цветы».</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«Ветерки» начинают угадывать названия «цветов». И как только угадывают, цветы убегают за вторую черту. «Ветерки» их догоняют.</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Правила игры:</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очки определяются по числу пойманных цветов;</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победителя определяют по условленной сумме очков;</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после одной игры команды меняются ролями.</w:t>
      </w:r>
    </w:p>
    <w:p w:rsidR="00DE46EE" w:rsidRPr="00DE46EE" w:rsidRDefault="00DE46EE" w:rsidP="00DE46EE">
      <w:pPr>
        <w:spacing w:line="360" w:lineRule="auto"/>
        <w:ind w:firstLine="709"/>
        <w:jc w:val="both"/>
        <w:rPr>
          <w:rFonts w:ascii="Calibri" w:eastAsia="Calibri" w:hAnsi="Calibri" w:cs="Times New Roman"/>
          <w:b/>
          <w:sz w:val="28"/>
          <w:szCs w:val="28"/>
        </w:rPr>
      </w:pPr>
      <w:r w:rsidRPr="00DE46EE">
        <w:rPr>
          <w:rFonts w:ascii="Calibri" w:eastAsia="Calibri" w:hAnsi="Calibri" w:cs="Times New Roman"/>
          <w:b/>
          <w:sz w:val="28"/>
          <w:szCs w:val="28"/>
        </w:rPr>
        <w:t>4) Грузинская игра «Снятие шапки» (</w:t>
      </w:r>
      <w:proofErr w:type="spellStart"/>
      <w:r w:rsidRPr="00DE46EE">
        <w:rPr>
          <w:rFonts w:ascii="Calibri" w:eastAsia="Calibri" w:hAnsi="Calibri" w:cs="Times New Roman"/>
          <w:b/>
          <w:sz w:val="28"/>
          <w:szCs w:val="28"/>
        </w:rPr>
        <w:t>Кудис</w:t>
      </w:r>
      <w:proofErr w:type="spellEnd"/>
      <w:r w:rsidRPr="00DE46EE">
        <w:rPr>
          <w:rFonts w:ascii="Calibri" w:eastAsia="Calibri" w:hAnsi="Calibri" w:cs="Times New Roman"/>
          <w:b/>
          <w:sz w:val="28"/>
          <w:szCs w:val="28"/>
        </w:rPr>
        <w:t xml:space="preserve"> </w:t>
      </w:r>
      <w:proofErr w:type="spellStart"/>
      <w:r w:rsidRPr="00DE46EE">
        <w:rPr>
          <w:rFonts w:ascii="Calibri" w:eastAsia="Calibri" w:hAnsi="Calibri" w:cs="Times New Roman"/>
          <w:b/>
          <w:sz w:val="28"/>
          <w:szCs w:val="28"/>
        </w:rPr>
        <w:t>агеба</w:t>
      </w:r>
      <w:proofErr w:type="spellEnd"/>
      <w:r w:rsidRPr="00DE46EE">
        <w:rPr>
          <w:rFonts w:ascii="Calibri" w:eastAsia="Calibri" w:hAnsi="Calibri" w:cs="Times New Roman"/>
          <w:b/>
          <w:sz w:val="28"/>
          <w:szCs w:val="28"/>
        </w:rPr>
        <w:t>)</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Цель игры: развитие ловкости, внимательности, укрепление мышц ног.</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На одном конце игровой площадки у стартовой линии на расстоянии 3 - 4 м друг от друга выстраиваются две колонны играющих. Напротив каждой из них в землю втыкаются по две палки (или ставятся стойки высотой 1 м): ближние на расстоянии 2—3 м, а дальние — 7— 8 м от стартовой линии. На дальние палки вешается по одной шапке.</w:t>
      </w:r>
    </w:p>
    <w:p w:rsidR="00DE46EE" w:rsidRPr="00DE46EE" w:rsidRDefault="00DE46EE" w:rsidP="00DE46EE">
      <w:pPr>
        <w:spacing w:line="360" w:lineRule="auto"/>
        <w:ind w:firstLine="709"/>
        <w:jc w:val="both"/>
        <w:rPr>
          <w:rFonts w:ascii="Calibri" w:eastAsia="Calibri" w:hAnsi="Calibri" w:cs="Times New Roman"/>
          <w:sz w:val="28"/>
          <w:szCs w:val="28"/>
        </w:rPr>
      </w:pPr>
      <w:proofErr w:type="gramStart"/>
      <w:r w:rsidRPr="00DE46EE">
        <w:rPr>
          <w:rFonts w:ascii="Calibri" w:eastAsia="Calibri" w:hAnsi="Calibri" w:cs="Times New Roman"/>
          <w:sz w:val="28"/>
          <w:szCs w:val="28"/>
        </w:rPr>
        <w:t>Первые игроки обеих команд по сигналу бегут в дальний конец площадки, снимают шапки с падок, возвращаются к палкам у стартовой линии и вешают шапки на палки.</w:t>
      </w:r>
      <w:proofErr w:type="gramEnd"/>
      <w:r w:rsidRPr="00DE46EE">
        <w:rPr>
          <w:rFonts w:ascii="Calibri" w:eastAsia="Calibri" w:hAnsi="Calibri" w:cs="Times New Roman"/>
          <w:sz w:val="28"/>
          <w:szCs w:val="28"/>
        </w:rPr>
        <w:t xml:space="preserve"> Затем подбегают к последующему игроку своей команды, касаются ладони его вытянутой руки и становятся в конец колонны.</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xml:space="preserve">Последующие игроки команд быстро бегут вначале к ближним палкам, снимают с них шапки, затем бегут к дальним палкам и вешают шапки на них. После этого они возвращаются к стартовой линии, чтобы коснуться рукой </w:t>
      </w:r>
      <w:r w:rsidRPr="00DE46EE">
        <w:rPr>
          <w:rFonts w:ascii="Calibri" w:eastAsia="Calibri" w:hAnsi="Calibri" w:cs="Times New Roman"/>
          <w:sz w:val="28"/>
          <w:szCs w:val="28"/>
        </w:rPr>
        <w:lastRenderedPageBreak/>
        <w:t>ладони следующего игрока своей команды, и так далее, пока все дети не примут участия в игре.</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Правила игры:</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последующий игрок вступает в игру лишь после того, как его руки коснется предыдущий;</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xml:space="preserve"> если игрок уронит шапку, он обязан подобрать её и повесить на палку.</w:t>
      </w:r>
    </w:p>
    <w:p w:rsidR="00DE46EE" w:rsidRPr="00DE46EE" w:rsidRDefault="00DE46EE" w:rsidP="00DE46EE">
      <w:pPr>
        <w:spacing w:line="360" w:lineRule="auto"/>
        <w:ind w:firstLine="709"/>
        <w:jc w:val="both"/>
        <w:rPr>
          <w:rFonts w:ascii="Calibri" w:eastAsia="Calibri" w:hAnsi="Calibri" w:cs="Times New Roman"/>
          <w:b/>
          <w:sz w:val="28"/>
          <w:szCs w:val="28"/>
        </w:rPr>
      </w:pPr>
      <w:r w:rsidRPr="00DE46EE">
        <w:rPr>
          <w:rFonts w:ascii="Calibri" w:eastAsia="Calibri" w:hAnsi="Calibri" w:cs="Times New Roman"/>
          <w:b/>
          <w:sz w:val="28"/>
          <w:szCs w:val="28"/>
        </w:rPr>
        <w:t>5) Башкирская народная игра  «Юрта» (</w:t>
      </w:r>
      <w:proofErr w:type="spellStart"/>
      <w:r w:rsidRPr="00DE46EE">
        <w:rPr>
          <w:rFonts w:ascii="Calibri" w:eastAsia="Calibri" w:hAnsi="Calibri" w:cs="Times New Roman"/>
          <w:b/>
          <w:sz w:val="28"/>
          <w:szCs w:val="28"/>
        </w:rPr>
        <w:t>Тирмэ</w:t>
      </w:r>
      <w:proofErr w:type="spellEnd"/>
      <w:r w:rsidRPr="00DE46EE">
        <w:rPr>
          <w:rFonts w:ascii="Calibri" w:eastAsia="Calibri" w:hAnsi="Calibri" w:cs="Times New Roman"/>
          <w:b/>
          <w:sz w:val="28"/>
          <w:szCs w:val="28"/>
        </w:rPr>
        <w:t>)</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Цель: развитие внимания, координации движений.</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xml:space="preserve"> В игре участвуют четыре подгруппы детей, каждая из которых образует круг по углам площадки. В центре каждого круга стоит стул, на котором повешен платок с национальным узором. Взявшись за руки, все идут четырьмя кругами переменным шагом и поют: </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xml:space="preserve">Мы, веселые ребята, </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xml:space="preserve">Соберемся все в кружок. </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xml:space="preserve">Поиграем, и попляшем, </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xml:space="preserve">И помчимся на лужок. </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xml:space="preserve"> На мелодию без слов ребята переменным шагом перемещаются в общий круг. По окончании музыки они быстро бегут к своим стульям, берут платок и натягивают его над головой в виде шатра (крыши), получается юрта. </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Правила игры. С окончанием музыки надо быстро подбежать к своему стулу и образовать юрту. Выигрывает группа детей, первой построившая юрту.</w:t>
      </w:r>
    </w:p>
    <w:p w:rsidR="00DE46EE" w:rsidRPr="00DE46EE" w:rsidRDefault="00DE46EE" w:rsidP="00DE46EE">
      <w:pPr>
        <w:spacing w:line="360" w:lineRule="auto"/>
        <w:ind w:firstLine="709"/>
        <w:jc w:val="both"/>
        <w:rPr>
          <w:rFonts w:ascii="Calibri" w:eastAsia="Calibri" w:hAnsi="Calibri" w:cs="Times New Roman"/>
          <w:sz w:val="28"/>
          <w:szCs w:val="28"/>
        </w:rPr>
      </w:pPr>
      <w:r>
        <w:rPr>
          <w:rFonts w:ascii="Calibri" w:eastAsia="Calibri" w:hAnsi="Calibri" w:cs="Times New Roman"/>
          <w:noProof/>
          <w:lang w:eastAsia="ru-RU"/>
        </w:rPr>
        <w:lastRenderedPageBreak/>
        <w:drawing>
          <wp:inline distT="0" distB="0" distL="0" distR="0">
            <wp:extent cx="5802630" cy="1922780"/>
            <wp:effectExtent l="0" t="0" r="762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2630" cy="1922780"/>
                    </a:xfrm>
                    <a:prstGeom prst="rect">
                      <a:avLst/>
                    </a:prstGeom>
                    <a:noFill/>
                    <a:ln>
                      <a:noFill/>
                    </a:ln>
                  </pic:spPr>
                </pic:pic>
              </a:graphicData>
            </a:graphic>
          </wp:inline>
        </w:drawing>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xml:space="preserve">- Ребята, в игры каких народов мы сегодня играли? </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Похожи ли данные игры на те, в которые вы играете?</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Как они называются? ( «Третий лишний», «Краски», «Собачка» и т.д.)</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А сейчас я вам предлагаю поиграть в русскую народную игру.</w:t>
      </w:r>
    </w:p>
    <w:p w:rsidR="00DE46EE" w:rsidRPr="00DE46EE" w:rsidRDefault="00DE46EE" w:rsidP="00DE46EE">
      <w:pPr>
        <w:spacing w:line="360" w:lineRule="auto"/>
        <w:ind w:firstLine="709"/>
        <w:jc w:val="both"/>
        <w:rPr>
          <w:rFonts w:ascii="Calibri" w:eastAsia="Calibri" w:hAnsi="Calibri" w:cs="Times New Roman"/>
          <w:b/>
          <w:sz w:val="28"/>
          <w:szCs w:val="28"/>
        </w:rPr>
      </w:pPr>
      <w:r w:rsidRPr="00DE46EE">
        <w:rPr>
          <w:rFonts w:ascii="Calibri" w:eastAsia="Calibri" w:hAnsi="Calibri" w:cs="Times New Roman"/>
          <w:b/>
          <w:sz w:val="28"/>
          <w:szCs w:val="28"/>
        </w:rPr>
        <w:t>6) Русская народная игра «Горелки»</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Цель: развитие ловкости, внимательности, укрепление мышц ног</w:t>
      </w:r>
    </w:p>
    <w:p w:rsidR="00DE46EE" w:rsidRPr="00DE46EE" w:rsidRDefault="00DE46EE" w:rsidP="00DE46EE">
      <w:pPr>
        <w:spacing w:line="360" w:lineRule="auto"/>
        <w:ind w:firstLine="709"/>
        <w:jc w:val="both"/>
        <w:rPr>
          <w:rFonts w:ascii="Calibri" w:eastAsia="Calibri" w:hAnsi="Calibri" w:cs="Times New Roman"/>
          <w:sz w:val="28"/>
          <w:szCs w:val="28"/>
        </w:rPr>
      </w:pPr>
      <w:proofErr w:type="gramStart"/>
      <w:r w:rsidRPr="00DE46EE">
        <w:rPr>
          <w:rFonts w:ascii="Calibri" w:eastAsia="Calibri" w:hAnsi="Calibri" w:cs="Times New Roman"/>
          <w:sz w:val="28"/>
          <w:szCs w:val="28"/>
        </w:rPr>
        <w:t>Играющие</w:t>
      </w:r>
      <w:proofErr w:type="gramEnd"/>
      <w:r w:rsidRPr="00DE46EE">
        <w:rPr>
          <w:rFonts w:ascii="Calibri" w:eastAsia="Calibri" w:hAnsi="Calibri" w:cs="Times New Roman"/>
          <w:sz w:val="28"/>
          <w:szCs w:val="28"/>
        </w:rPr>
        <w:t xml:space="preserve"> встают парами друг за другом. Впереди всех на расстоянии двух шагов стоит водящий - горелка. Играющие нараспев говорят слова: </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Гори, гори ясно,</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Чтобы не погасло.</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xml:space="preserve">Стой </w:t>
      </w:r>
      <w:proofErr w:type="gramStart"/>
      <w:r w:rsidRPr="00DE46EE">
        <w:rPr>
          <w:rFonts w:ascii="Calibri" w:eastAsia="Calibri" w:hAnsi="Calibri" w:cs="Times New Roman"/>
          <w:sz w:val="28"/>
          <w:szCs w:val="28"/>
        </w:rPr>
        <w:t>подоле</w:t>
      </w:r>
      <w:proofErr w:type="gramEnd"/>
      <w:r w:rsidRPr="00DE46EE">
        <w:rPr>
          <w:rFonts w:ascii="Calibri" w:eastAsia="Calibri" w:hAnsi="Calibri" w:cs="Times New Roman"/>
          <w:sz w:val="28"/>
          <w:szCs w:val="28"/>
        </w:rPr>
        <w:t>,</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Гляди на поле,</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Едут там трубачи</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Да едят калачи.</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Погляди на небо:</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Звезды горят,</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lastRenderedPageBreak/>
        <w:t>Журавли кричат:</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xml:space="preserve">- </w:t>
      </w:r>
      <w:proofErr w:type="spellStart"/>
      <w:r w:rsidRPr="00DE46EE">
        <w:rPr>
          <w:rFonts w:ascii="Calibri" w:eastAsia="Calibri" w:hAnsi="Calibri" w:cs="Times New Roman"/>
          <w:sz w:val="28"/>
          <w:szCs w:val="28"/>
        </w:rPr>
        <w:t>Гу</w:t>
      </w:r>
      <w:proofErr w:type="spellEnd"/>
      <w:r w:rsidRPr="00DE46EE">
        <w:rPr>
          <w:rFonts w:ascii="Calibri" w:eastAsia="Calibri" w:hAnsi="Calibri" w:cs="Times New Roman"/>
          <w:sz w:val="28"/>
          <w:szCs w:val="28"/>
        </w:rPr>
        <w:t xml:space="preserve">, </w:t>
      </w:r>
      <w:proofErr w:type="spellStart"/>
      <w:r w:rsidRPr="00DE46EE">
        <w:rPr>
          <w:rFonts w:ascii="Calibri" w:eastAsia="Calibri" w:hAnsi="Calibri" w:cs="Times New Roman"/>
          <w:sz w:val="28"/>
          <w:szCs w:val="28"/>
        </w:rPr>
        <w:t>гу</w:t>
      </w:r>
      <w:proofErr w:type="spellEnd"/>
      <w:r w:rsidRPr="00DE46EE">
        <w:rPr>
          <w:rFonts w:ascii="Calibri" w:eastAsia="Calibri" w:hAnsi="Calibri" w:cs="Times New Roman"/>
          <w:sz w:val="28"/>
          <w:szCs w:val="28"/>
        </w:rPr>
        <w:t>, убегу.</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Раз, два, не воронь,</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А беги, как огонь!</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xml:space="preserve">После последних слов дети, стоящие в последней паре, бегут с двух сторон вдоль колонны. Горелка старается запятнать одного из них. Если бегущие игроки успели взять друг друга за руки, прежде чем горелка запятнает одного из них, то они встают впереди первой пары, а горелка вновь горит. Игра повторяется. </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xml:space="preserve">Если горелке удается запятнать одного из бегущих в паре, то он встает с ним впереди всей колонны, а тот, кто остался без пары, горит. </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Правила игры. Горелка не должен оглядываться. Он догоняет убегающих игроков сразу же, как только они пробегут мимо него.</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xml:space="preserve">- У каждого  народа  существуют свои игры. Поиграв в них, мы заметили, что они имеют много общего и похожи на те, в которые мы играем постоянно. Главное не в том, чья это игра, а в том, насколько она интересна и полезна для нас. </w:t>
      </w: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b/>
          <w:sz w:val="28"/>
          <w:szCs w:val="28"/>
        </w:rPr>
      </w:pPr>
      <w:r w:rsidRPr="00DE46EE">
        <w:rPr>
          <w:rFonts w:ascii="Calibri" w:eastAsia="Calibri" w:hAnsi="Calibri" w:cs="Times New Roman"/>
          <w:b/>
          <w:sz w:val="28"/>
          <w:szCs w:val="28"/>
        </w:rPr>
        <w:lastRenderedPageBreak/>
        <w:t xml:space="preserve">2. Классный час «Знакомство со сказками разных народов» </w:t>
      </w:r>
    </w:p>
    <w:p w:rsidR="00DE46EE" w:rsidRPr="00DE46EE" w:rsidRDefault="00DE46EE" w:rsidP="00DE46EE">
      <w:pPr>
        <w:spacing w:after="0" w:line="360" w:lineRule="auto"/>
        <w:ind w:firstLine="709"/>
        <w:jc w:val="both"/>
        <w:rPr>
          <w:rFonts w:ascii="Times New Roman" w:eastAsia="Times New Roman" w:hAnsi="Times New Roman" w:cs="Times New Roman"/>
          <w:b/>
          <w:sz w:val="28"/>
          <w:szCs w:val="28"/>
          <w:lang w:eastAsia="ru-RU"/>
        </w:rPr>
      </w:pPr>
    </w:p>
    <w:p w:rsidR="00DE46EE" w:rsidRPr="00DE46EE" w:rsidRDefault="00DE46EE" w:rsidP="00DE46EE">
      <w:pPr>
        <w:spacing w:after="0" w:line="360" w:lineRule="auto"/>
        <w:ind w:firstLine="709"/>
        <w:jc w:val="both"/>
        <w:rPr>
          <w:rFonts w:ascii="Times New Roman" w:eastAsia="Times New Roman" w:hAnsi="Times New Roman" w:cs="Times New Roman"/>
          <w:b/>
          <w:bCs/>
          <w:color w:val="000000"/>
          <w:sz w:val="28"/>
          <w:szCs w:val="28"/>
          <w:lang w:eastAsia="ru-RU"/>
        </w:rPr>
      </w:pPr>
      <w:r w:rsidRPr="00DE46EE">
        <w:rPr>
          <w:rFonts w:ascii="Times New Roman" w:eastAsia="Times New Roman" w:hAnsi="Times New Roman" w:cs="Times New Roman"/>
          <w:b/>
          <w:sz w:val="28"/>
          <w:szCs w:val="28"/>
          <w:lang w:eastAsia="ru-RU"/>
        </w:rPr>
        <w:t xml:space="preserve"> Цель: </w:t>
      </w:r>
      <w:r w:rsidRPr="00DE46EE">
        <w:rPr>
          <w:rFonts w:ascii="Times New Roman" w:eastAsia="Times New Roman" w:hAnsi="Times New Roman" w:cs="Times New Roman"/>
          <w:color w:val="000000"/>
          <w:sz w:val="28"/>
          <w:szCs w:val="28"/>
          <w:lang w:eastAsia="ru-RU"/>
        </w:rPr>
        <w:t xml:space="preserve">воспитание у детей, уважительного отношения к сказкам других с опорой на ценности конкретного народа.  </w:t>
      </w:r>
    </w:p>
    <w:p w:rsidR="00DE46EE" w:rsidRPr="00DE46EE" w:rsidRDefault="00DE46EE" w:rsidP="00DE46EE">
      <w:pPr>
        <w:spacing w:after="0" w:line="360" w:lineRule="auto"/>
        <w:ind w:firstLine="709"/>
        <w:jc w:val="both"/>
        <w:rPr>
          <w:rFonts w:ascii="Times New Roman" w:eastAsia="Times New Roman" w:hAnsi="Times New Roman" w:cs="Times New Roman"/>
          <w:color w:val="000000"/>
          <w:sz w:val="28"/>
          <w:szCs w:val="28"/>
          <w:lang w:eastAsia="ru-RU"/>
        </w:rPr>
      </w:pPr>
      <w:r w:rsidRPr="00DE46EE">
        <w:rPr>
          <w:rFonts w:ascii="Times New Roman" w:eastAsia="Times New Roman" w:hAnsi="Times New Roman" w:cs="Times New Roman"/>
          <w:b/>
          <w:color w:val="000000"/>
          <w:sz w:val="28"/>
          <w:szCs w:val="28"/>
          <w:lang w:eastAsia="ru-RU"/>
        </w:rPr>
        <w:t>Задачи:</w:t>
      </w:r>
      <w:r w:rsidRPr="00DE46EE">
        <w:rPr>
          <w:rFonts w:ascii="Times New Roman" w:eastAsia="Times New Roman" w:hAnsi="Times New Roman" w:cs="Times New Roman"/>
          <w:b/>
          <w:color w:val="000000"/>
          <w:sz w:val="28"/>
          <w:szCs w:val="28"/>
          <w:lang w:eastAsia="ru-RU"/>
        </w:rPr>
        <w:br/>
      </w:r>
      <w:r w:rsidRPr="00DE46EE">
        <w:rPr>
          <w:rFonts w:ascii="Times New Roman" w:eastAsia="Times New Roman" w:hAnsi="Times New Roman" w:cs="Times New Roman"/>
          <w:color w:val="000000"/>
          <w:sz w:val="28"/>
          <w:szCs w:val="28"/>
          <w:lang w:eastAsia="ru-RU"/>
        </w:rPr>
        <w:t>1. Развитие исследовательских и творческих способностей  детей, в области  освоения культуры сказки данного народа.</w:t>
      </w:r>
    </w:p>
    <w:p w:rsidR="00DE46EE" w:rsidRPr="00DE46EE" w:rsidRDefault="00DE46EE" w:rsidP="00DE46EE">
      <w:pPr>
        <w:spacing w:after="0" w:line="360" w:lineRule="auto"/>
        <w:ind w:firstLine="709"/>
        <w:jc w:val="both"/>
        <w:rPr>
          <w:rFonts w:ascii="Times New Roman" w:eastAsia="Times New Roman" w:hAnsi="Times New Roman" w:cs="Times New Roman"/>
          <w:color w:val="000000"/>
          <w:sz w:val="28"/>
          <w:szCs w:val="28"/>
          <w:lang w:eastAsia="ru-RU"/>
        </w:rPr>
      </w:pPr>
      <w:r w:rsidRPr="00DE46EE">
        <w:rPr>
          <w:rFonts w:ascii="Times New Roman" w:eastAsia="Times New Roman" w:hAnsi="Times New Roman" w:cs="Times New Roman"/>
          <w:color w:val="000000"/>
          <w:sz w:val="28"/>
          <w:szCs w:val="28"/>
          <w:lang w:eastAsia="ru-RU"/>
        </w:rPr>
        <w:t>2. Стимулирование   активного интереса  к  сказкам разных народов для содействия  развитию уважительного, толерантного мировоззрения и поведения  подрастающего поколения.</w:t>
      </w:r>
    </w:p>
    <w:p w:rsidR="00DE46EE" w:rsidRPr="00DE46EE" w:rsidRDefault="00DE46EE" w:rsidP="00DE46EE">
      <w:pPr>
        <w:spacing w:after="0" w:line="360" w:lineRule="auto"/>
        <w:ind w:firstLine="709"/>
        <w:jc w:val="both"/>
        <w:rPr>
          <w:rFonts w:ascii="Times New Roman" w:eastAsia="Times New Roman" w:hAnsi="Times New Roman" w:cs="Times New Roman"/>
          <w:b/>
          <w:bCs/>
          <w:color w:val="000000"/>
          <w:sz w:val="28"/>
          <w:szCs w:val="28"/>
          <w:lang w:eastAsia="ru-RU"/>
        </w:rPr>
      </w:pPr>
      <w:r w:rsidRPr="00DE46EE">
        <w:rPr>
          <w:rFonts w:ascii="Times New Roman" w:eastAsia="Times New Roman" w:hAnsi="Times New Roman" w:cs="Times New Roman"/>
          <w:b/>
          <w:bCs/>
          <w:color w:val="000000"/>
          <w:sz w:val="28"/>
          <w:szCs w:val="28"/>
          <w:lang w:eastAsia="ru-RU"/>
        </w:rPr>
        <w:t>Порядок работы:</w:t>
      </w:r>
    </w:p>
    <w:p w:rsidR="00DE46EE" w:rsidRPr="00DE46EE" w:rsidRDefault="00DE46EE" w:rsidP="00DE46EE">
      <w:pPr>
        <w:spacing w:after="0" w:line="360" w:lineRule="auto"/>
        <w:ind w:firstLine="709"/>
        <w:jc w:val="both"/>
        <w:rPr>
          <w:rFonts w:ascii="Times New Roman" w:eastAsia="Times New Roman" w:hAnsi="Times New Roman" w:cs="Times New Roman"/>
          <w:color w:val="000000"/>
          <w:sz w:val="28"/>
          <w:szCs w:val="28"/>
          <w:lang w:eastAsia="ru-RU"/>
        </w:rPr>
      </w:pPr>
      <w:r w:rsidRPr="00DE46EE">
        <w:rPr>
          <w:rFonts w:ascii="Times New Roman" w:eastAsia="Times New Roman" w:hAnsi="Times New Roman" w:cs="Times New Roman"/>
          <w:color w:val="000000"/>
          <w:sz w:val="28"/>
          <w:szCs w:val="28"/>
          <w:lang w:eastAsia="ru-RU"/>
        </w:rPr>
        <w:t xml:space="preserve">1. Учащиеся делятся 4 группы (Башкирские сказки, Украинские сказки, Армянские сказки, Казахские сказки). </w:t>
      </w:r>
    </w:p>
    <w:p w:rsidR="00DE46EE" w:rsidRPr="00DE46EE" w:rsidRDefault="00DE46EE" w:rsidP="00DE46EE">
      <w:pPr>
        <w:spacing w:after="0" w:line="360" w:lineRule="auto"/>
        <w:ind w:firstLine="709"/>
        <w:jc w:val="both"/>
        <w:rPr>
          <w:rFonts w:ascii="Times New Roman" w:eastAsia="Times New Roman" w:hAnsi="Times New Roman" w:cs="Times New Roman"/>
          <w:color w:val="000000"/>
          <w:sz w:val="28"/>
          <w:szCs w:val="28"/>
          <w:lang w:eastAsia="ru-RU"/>
        </w:rPr>
      </w:pPr>
      <w:r w:rsidRPr="00DE46EE">
        <w:rPr>
          <w:rFonts w:ascii="Times New Roman" w:eastAsia="Times New Roman" w:hAnsi="Times New Roman" w:cs="Times New Roman"/>
          <w:color w:val="000000"/>
          <w:sz w:val="28"/>
          <w:szCs w:val="28"/>
          <w:lang w:eastAsia="ru-RU"/>
        </w:rPr>
        <w:t>2. Посещают библиотеку, выбирают на группу 1 сказку</w:t>
      </w:r>
    </w:p>
    <w:p w:rsidR="00DE46EE" w:rsidRPr="00DE46EE" w:rsidRDefault="00DE46EE" w:rsidP="00DE46EE">
      <w:pPr>
        <w:spacing w:after="0" w:line="360" w:lineRule="auto"/>
        <w:ind w:firstLine="709"/>
        <w:jc w:val="both"/>
        <w:rPr>
          <w:rFonts w:ascii="Times New Roman" w:eastAsia="Times New Roman" w:hAnsi="Times New Roman" w:cs="Times New Roman"/>
          <w:color w:val="000000"/>
          <w:sz w:val="28"/>
          <w:szCs w:val="28"/>
          <w:lang w:eastAsia="ru-RU"/>
        </w:rPr>
      </w:pPr>
      <w:r w:rsidRPr="00DE46EE">
        <w:rPr>
          <w:rFonts w:ascii="Times New Roman" w:eastAsia="Times New Roman" w:hAnsi="Times New Roman" w:cs="Times New Roman"/>
          <w:color w:val="000000"/>
          <w:sz w:val="28"/>
          <w:szCs w:val="28"/>
          <w:lang w:eastAsia="ru-RU"/>
        </w:rPr>
        <w:t>3. Изучают, читают данные сказки дома.</w:t>
      </w:r>
    </w:p>
    <w:p w:rsidR="00DE46EE" w:rsidRPr="00DE46EE" w:rsidRDefault="00DE46EE" w:rsidP="00DE46EE">
      <w:pPr>
        <w:spacing w:after="0" w:line="360" w:lineRule="auto"/>
        <w:ind w:firstLine="709"/>
        <w:jc w:val="both"/>
        <w:rPr>
          <w:rFonts w:ascii="Times New Roman" w:eastAsia="Times New Roman" w:hAnsi="Times New Roman" w:cs="Times New Roman"/>
          <w:color w:val="000000"/>
          <w:sz w:val="28"/>
          <w:szCs w:val="28"/>
          <w:lang w:eastAsia="ru-RU"/>
        </w:rPr>
      </w:pPr>
      <w:r w:rsidRPr="00DE46EE">
        <w:rPr>
          <w:rFonts w:ascii="Times New Roman" w:eastAsia="Times New Roman" w:hAnsi="Times New Roman" w:cs="Times New Roman"/>
          <w:color w:val="000000"/>
          <w:sz w:val="28"/>
          <w:szCs w:val="28"/>
          <w:lang w:eastAsia="ru-RU"/>
        </w:rPr>
        <w:t xml:space="preserve">4. На уроке готовят совместно на ватманах иллюстративный материал, распределяются на пересказ сказки. </w:t>
      </w:r>
    </w:p>
    <w:p w:rsidR="00DE46EE" w:rsidRPr="00DE46EE" w:rsidRDefault="00DE46EE" w:rsidP="00DE46EE">
      <w:pPr>
        <w:spacing w:after="0" w:line="360" w:lineRule="auto"/>
        <w:ind w:firstLine="709"/>
        <w:jc w:val="both"/>
        <w:rPr>
          <w:rFonts w:ascii="Times New Roman" w:eastAsia="Times New Roman" w:hAnsi="Times New Roman" w:cs="Times New Roman"/>
          <w:b/>
          <w:sz w:val="28"/>
          <w:szCs w:val="28"/>
          <w:lang w:eastAsia="ru-RU"/>
        </w:rPr>
      </w:pPr>
      <w:r w:rsidRPr="00DE46EE">
        <w:rPr>
          <w:rFonts w:ascii="Times New Roman" w:eastAsia="Times New Roman" w:hAnsi="Times New Roman" w:cs="Times New Roman"/>
          <w:color w:val="000000"/>
          <w:sz w:val="28"/>
          <w:szCs w:val="28"/>
          <w:lang w:eastAsia="ru-RU"/>
        </w:rPr>
        <w:t>5. Защита сказки</w:t>
      </w:r>
    </w:p>
    <w:p w:rsidR="00DE46EE" w:rsidRPr="00DE46EE" w:rsidRDefault="00DE46EE" w:rsidP="00DE46EE">
      <w:pPr>
        <w:spacing w:line="360" w:lineRule="auto"/>
        <w:ind w:firstLine="709"/>
        <w:jc w:val="both"/>
        <w:rPr>
          <w:rFonts w:ascii="Calibri" w:eastAsia="Calibri" w:hAnsi="Calibri" w:cs="Times New Roman"/>
          <w:b/>
          <w:sz w:val="28"/>
          <w:szCs w:val="28"/>
        </w:rPr>
      </w:pPr>
      <w:r w:rsidRPr="00DE46EE">
        <w:rPr>
          <w:rFonts w:ascii="Calibri" w:eastAsia="Calibri" w:hAnsi="Calibri" w:cs="Times New Roman"/>
          <w:b/>
          <w:sz w:val="28"/>
          <w:szCs w:val="28"/>
        </w:rPr>
        <w:t>1. Деление на группы</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Для деления на группы используем 4 картинки – мозаики, на одной  изображён – башкир в национальном костюме, на другой – украинец, на  третьей – армянин, на четвёртой – казах.</w:t>
      </w:r>
    </w:p>
    <w:p w:rsidR="00DE46EE" w:rsidRPr="00DE46EE" w:rsidRDefault="00DE46EE" w:rsidP="00DE46EE">
      <w:pPr>
        <w:spacing w:line="360" w:lineRule="auto"/>
        <w:jc w:val="both"/>
        <w:rPr>
          <w:rFonts w:ascii="Calibri" w:eastAsia="Calibri" w:hAnsi="Calibri" w:cs="Times New Roman"/>
          <w:sz w:val="28"/>
          <w:szCs w:val="28"/>
        </w:rPr>
      </w:pPr>
      <w:r>
        <w:rPr>
          <w:rFonts w:ascii="Calibri" w:eastAsia="Calibri" w:hAnsi="Calibri" w:cs="Times New Roman"/>
          <w:noProof/>
          <w:lang w:eastAsia="ru-RU"/>
        </w:rPr>
        <w:lastRenderedPageBreak/>
        <w:drawing>
          <wp:inline distT="0" distB="0" distL="0" distR="0">
            <wp:extent cx="1277620" cy="271970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7620" cy="2719705"/>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extent cx="1558925" cy="271970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V="1">
                      <a:off x="0" y="0"/>
                      <a:ext cx="1558925" cy="2719705"/>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extent cx="1594485" cy="288417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4485" cy="2884170"/>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extent cx="1125220" cy="27197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220" cy="2719705"/>
                    </a:xfrm>
                    <a:prstGeom prst="rect">
                      <a:avLst/>
                    </a:prstGeom>
                    <a:noFill/>
                    <a:ln>
                      <a:noFill/>
                    </a:ln>
                  </pic:spPr>
                </pic:pic>
              </a:graphicData>
            </a:graphic>
          </wp:inline>
        </w:drawing>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xml:space="preserve">Каждая картинка делится на </w:t>
      </w:r>
      <w:proofErr w:type="spellStart"/>
      <w:r w:rsidRPr="00DE46EE">
        <w:rPr>
          <w:rFonts w:ascii="Calibri" w:eastAsia="Calibri" w:hAnsi="Calibri" w:cs="Times New Roman"/>
          <w:sz w:val="28"/>
          <w:szCs w:val="28"/>
        </w:rPr>
        <w:t>пазлы</w:t>
      </w:r>
      <w:proofErr w:type="spellEnd"/>
      <w:r w:rsidRPr="00DE46EE">
        <w:rPr>
          <w:rFonts w:ascii="Calibri" w:eastAsia="Calibri" w:hAnsi="Calibri" w:cs="Times New Roman"/>
          <w:sz w:val="28"/>
          <w:szCs w:val="28"/>
        </w:rPr>
        <w:t>, после чего они все перемешиваются. Учащиеся берут по – одной части и собирают иллюстрацию. Кто какую картинку собирал, тот к той группе и относится.</w:t>
      </w:r>
    </w:p>
    <w:p w:rsidR="00DE46EE" w:rsidRPr="00DE46EE" w:rsidRDefault="00DE46EE" w:rsidP="00DE46EE">
      <w:pPr>
        <w:spacing w:line="360" w:lineRule="auto"/>
        <w:ind w:firstLine="709"/>
        <w:jc w:val="both"/>
        <w:rPr>
          <w:rFonts w:ascii="Calibri" w:eastAsia="Calibri" w:hAnsi="Calibri" w:cs="Times New Roman"/>
          <w:b/>
          <w:sz w:val="28"/>
          <w:szCs w:val="28"/>
        </w:rPr>
      </w:pPr>
      <w:r w:rsidRPr="00DE46EE">
        <w:rPr>
          <w:rFonts w:ascii="Calibri" w:eastAsia="Calibri" w:hAnsi="Calibri" w:cs="Times New Roman"/>
          <w:b/>
          <w:sz w:val="28"/>
          <w:szCs w:val="28"/>
        </w:rPr>
        <w:t>2. Посещение библиотеки</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Необходимо предупредить библиотекаря, для того чтобы он мог предложить интересные сказки детям.</w:t>
      </w:r>
    </w:p>
    <w:p w:rsidR="00DE46EE" w:rsidRPr="00DE46EE" w:rsidRDefault="00DE46EE" w:rsidP="00DE46EE">
      <w:pPr>
        <w:spacing w:line="360" w:lineRule="auto"/>
        <w:ind w:firstLine="709"/>
        <w:jc w:val="both"/>
        <w:rPr>
          <w:rFonts w:ascii="Calibri" w:eastAsia="Calibri" w:hAnsi="Calibri" w:cs="Times New Roman"/>
          <w:b/>
          <w:sz w:val="28"/>
          <w:szCs w:val="28"/>
        </w:rPr>
      </w:pPr>
      <w:r w:rsidRPr="00DE46EE">
        <w:rPr>
          <w:rFonts w:ascii="Calibri" w:eastAsia="Calibri" w:hAnsi="Calibri" w:cs="Times New Roman"/>
          <w:b/>
          <w:sz w:val="28"/>
          <w:szCs w:val="28"/>
        </w:rPr>
        <w:t>3. Чтение, изучение сказок дома</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Самостоятельная работа учащихся</w:t>
      </w:r>
    </w:p>
    <w:p w:rsidR="00DE46EE" w:rsidRPr="00DE46EE" w:rsidRDefault="00DE46EE" w:rsidP="00DE46EE">
      <w:pPr>
        <w:spacing w:line="360" w:lineRule="auto"/>
        <w:ind w:firstLine="709"/>
        <w:jc w:val="both"/>
        <w:rPr>
          <w:rFonts w:ascii="Calibri" w:eastAsia="Calibri" w:hAnsi="Calibri" w:cs="Times New Roman"/>
          <w:b/>
          <w:sz w:val="28"/>
          <w:szCs w:val="28"/>
        </w:rPr>
      </w:pPr>
      <w:r w:rsidRPr="00DE46EE">
        <w:rPr>
          <w:rFonts w:ascii="Calibri" w:eastAsia="Calibri" w:hAnsi="Calibri" w:cs="Times New Roman"/>
          <w:b/>
          <w:sz w:val="28"/>
          <w:szCs w:val="28"/>
        </w:rPr>
        <w:t>4. Подготовка иллюстративного материала</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Учитель на уроке раздает каждой группе по ватману, учащиеся готовят материалы необходимые для рисования. Рисуют иллюстрацию по данной сказке, для того чтобы представить её во время рассказа.</w:t>
      </w:r>
    </w:p>
    <w:p w:rsidR="00DE46EE" w:rsidRPr="00DE46EE" w:rsidRDefault="00DE46EE" w:rsidP="00DE46EE">
      <w:pPr>
        <w:spacing w:line="360" w:lineRule="auto"/>
        <w:ind w:firstLine="709"/>
        <w:jc w:val="both"/>
        <w:rPr>
          <w:rFonts w:ascii="Calibri" w:eastAsia="Calibri" w:hAnsi="Calibri" w:cs="Times New Roman"/>
          <w:b/>
          <w:sz w:val="28"/>
          <w:szCs w:val="28"/>
        </w:rPr>
      </w:pPr>
      <w:r w:rsidRPr="00DE46EE">
        <w:rPr>
          <w:rFonts w:ascii="Calibri" w:eastAsia="Calibri" w:hAnsi="Calibri" w:cs="Times New Roman"/>
          <w:b/>
          <w:sz w:val="28"/>
          <w:szCs w:val="28"/>
        </w:rPr>
        <w:t>5. Защита сказки</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t xml:space="preserve">Учащиеся распределяют между собой информацию о сказке (возможна помощь учителя), приступают к защите – пересказу с наглядным описанием. </w:t>
      </w:r>
    </w:p>
    <w:p w:rsidR="00DE46EE" w:rsidRPr="00DE46EE" w:rsidRDefault="00DE46EE" w:rsidP="00DE46EE">
      <w:pPr>
        <w:spacing w:line="360" w:lineRule="auto"/>
        <w:ind w:firstLine="709"/>
        <w:jc w:val="both"/>
        <w:rPr>
          <w:rFonts w:ascii="Calibri" w:eastAsia="Calibri" w:hAnsi="Calibri" w:cs="Times New Roman"/>
          <w:sz w:val="28"/>
          <w:szCs w:val="28"/>
        </w:rPr>
      </w:pPr>
      <w:r w:rsidRPr="00DE46EE">
        <w:rPr>
          <w:rFonts w:ascii="Calibri" w:eastAsia="Calibri" w:hAnsi="Calibri" w:cs="Times New Roman"/>
          <w:sz w:val="28"/>
          <w:szCs w:val="28"/>
        </w:rPr>
        <w:lastRenderedPageBreak/>
        <w:t>В конце занятия необходимо подвести итог урока. У каждого народа свои сказки, но, не смотря на это, абсолютно во всех сюжетах, есть добро, которое всегда побеждает зло.</w:t>
      </w: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b/>
          <w:sz w:val="28"/>
          <w:szCs w:val="28"/>
        </w:rPr>
      </w:pPr>
      <w:r w:rsidRPr="00DE46EE">
        <w:rPr>
          <w:rFonts w:ascii="Calibri" w:eastAsia="Calibri" w:hAnsi="Calibri" w:cs="Times New Roman"/>
          <w:b/>
          <w:sz w:val="28"/>
          <w:szCs w:val="28"/>
        </w:rPr>
        <w:lastRenderedPageBreak/>
        <w:t>3. Классный час «Мы разные, но всё – таки  мы вместе!»</w:t>
      </w:r>
    </w:p>
    <w:p w:rsidR="00DE46EE" w:rsidRPr="00DE46EE" w:rsidRDefault="00DE46EE" w:rsidP="00DE46EE">
      <w:pPr>
        <w:spacing w:line="360" w:lineRule="auto"/>
        <w:ind w:firstLine="709"/>
        <w:jc w:val="both"/>
        <w:rPr>
          <w:rFonts w:ascii="Calibri" w:eastAsia="Calibri" w:hAnsi="Calibri" w:cs="Times New Roman"/>
          <w:sz w:val="28"/>
        </w:rPr>
      </w:pPr>
      <w:r w:rsidRPr="00DE46EE">
        <w:rPr>
          <w:rFonts w:ascii="Calibri" w:eastAsia="Calibri" w:hAnsi="Calibri" w:cs="Times New Roman"/>
          <w:sz w:val="28"/>
        </w:rPr>
        <w:t>Цели:</w:t>
      </w:r>
      <w:r w:rsidRPr="00DE46EE">
        <w:rPr>
          <w:rFonts w:ascii="Calibri" w:eastAsia="Calibri" w:hAnsi="Calibri" w:cs="Times New Roman"/>
          <w:b/>
          <w:sz w:val="28"/>
        </w:rPr>
        <w:t xml:space="preserve"> </w:t>
      </w:r>
      <w:r w:rsidRPr="00DE46EE">
        <w:rPr>
          <w:rFonts w:ascii="Calibri" w:eastAsia="Calibri" w:hAnsi="Calibri" w:cs="Times New Roman"/>
          <w:sz w:val="28"/>
        </w:rPr>
        <w:t>дать учащимся представление о людях, населяющих планету Земля;</w:t>
      </w:r>
    </w:p>
    <w:p w:rsidR="00DE46EE" w:rsidRPr="00DE46EE" w:rsidRDefault="00DE46EE" w:rsidP="00DE46EE">
      <w:pPr>
        <w:spacing w:line="360" w:lineRule="auto"/>
        <w:ind w:firstLine="709"/>
        <w:jc w:val="both"/>
        <w:rPr>
          <w:rFonts w:ascii="Calibri" w:eastAsia="Calibri" w:hAnsi="Calibri" w:cs="Times New Roman"/>
          <w:sz w:val="28"/>
        </w:rPr>
      </w:pPr>
      <w:r w:rsidRPr="00DE46EE">
        <w:rPr>
          <w:rFonts w:ascii="Calibri" w:eastAsia="Calibri" w:hAnsi="Calibri" w:cs="Times New Roman"/>
          <w:sz w:val="28"/>
        </w:rPr>
        <w:t xml:space="preserve">подвести к тому, что к  людям любой национальности необходимо проявлять дружбу и уважение; </w:t>
      </w:r>
    </w:p>
    <w:p w:rsidR="00DE46EE" w:rsidRPr="00DE46EE" w:rsidRDefault="00DE46EE" w:rsidP="00DE46EE">
      <w:pPr>
        <w:spacing w:line="360" w:lineRule="auto"/>
        <w:ind w:firstLine="709"/>
        <w:jc w:val="both"/>
        <w:rPr>
          <w:rFonts w:ascii="Calibri" w:eastAsia="Calibri" w:hAnsi="Calibri" w:cs="Times New Roman"/>
          <w:b/>
          <w:sz w:val="28"/>
        </w:rPr>
      </w:pPr>
      <w:r w:rsidRPr="00DE46EE">
        <w:rPr>
          <w:rFonts w:ascii="Calibri" w:eastAsia="Calibri" w:hAnsi="Calibri" w:cs="Times New Roman"/>
          <w:sz w:val="28"/>
        </w:rPr>
        <w:t>воспитывать бережное отношение к людям других национальностей.</w:t>
      </w:r>
    </w:p>
    <w:p w:rsidR="00DE46EE" w:rsidRPr="00DE46EE" w:rsidRDefault="00DE46EE" w:rsidP="00DE46EE">
      <w:pPr>
        <w:spacing w:line="360" w:lineRule="auto"/>
        <w:ind w:firstLine="709"/>
        <w:jc w:val="both"/>
        <w:rPr>
          <w:rFonts w:ascii="Calibri" w:eastAsia="Calibri" w:hAnsi="Calibri" w:cs="Times New Roman"/>
          <w:sz w:val="28"/>
        </w:rPr>
      </w:pPr>
      <w:r w:rsidRPr="00DE46EE">
        <w:rPr>
          <w:rFonts w:ascii="Calibri" w:eastAsia="Calibri" w:hAnsi="Calibri" w:cs="Times New Roman"/>
          <w:sz w:val="28"/>
        </w:rPr>
        <w:t xml:space="preserve">Оборудование: </w:t>
      </w:r>
    </w:p>
    <w:p w:rsidR="00DE46EE" w:rsidRPr="00DE46EE" w:rsidRDefault="00DE46EE" w:rsidP="00DE46EE">
      <w:pPr>
        <w:spacing w:line="360" w:lineRule="auto"/>
        <w:ind w:firstLine="709"/>
        <w:jc w:val="both"/>
        <w:rPr>
          <w:rFonts w:ascii="Calibri" w:eastAsia="Calibri" w:hAnsi="Calibri" w:cs="Times New Roman"/>
          <w:sz w:val="28"/>
        </w:rPr>
      </w:pPr>
      <w:r w:rsidRPr="00DE46EE">
        <w:rPr>
          <w:rFonts w:ascii="Calibri" w:eastAsia="Calibri" w:hAnsi="Calibri" w:cs="Times New Roman"/>
          <w:sz w:val="28"/>
        </w:rPr>
        <w:t>для учителя: конверты с картинками и надписями национальностей, макеты кукол, памятки – иллюстрации народов в национальных костюмах.</w:t>
      </w:r>
    </w:p>
    <w:p w:rsidR="00DE46EE" w:rsidRPr="00DE46EE" w:rsidRDefault="00DE46EE" w:rsidP="00DE46EE">
      <w:pPr>
        <w:spacing w:line="360" w:lineRule="auto"/>
        <w:ind w:firstLine="709"/>
        <w:jc w:val="both"/>
        <w:rPr>
          <w:rFonts w:ascii="Calibri" w:eastAsia="Calibri" w:hAnsi="Calibri" w:cs="Times New Roman"/>
          <w:sz w:val="28"/>
        </w:rPr>
      </w:pPr>
      <w:proofErr w:type="gramStart"/>
      <w:r w:rsidRPr="00DE46EE">
        <w:rPr>
          <w:rFonts w:ascii="Calibri" w:eastAsia="Calibri" w:hAnsi="Calibri" w:cs="Times New Roman"/>
          <w:sz w:val="28"/>
        </w:rPr>
        <w:t>для учащихся: клей, ножницы, тряпочки различных оттенков и материалов, кусочки тесьмы, бусинки, пуговки, пластилин.</w:t>
      </w:r>
      <w:proofErr w:type="gramEnd"/>
    </w:p>
    <w:p w:rsidR="00DE46EE" w:rsidRPr="00DE46EE" w:rsidRDefault="00DE46EE" w:rsidP="00DE46EE">
      <w:pPr>
        <w:spacing w:line="360" w:lineRule="auto"/>
        <w:ind w:firstLine="709"/>
        <w:jc w:val="both"/>
        <w:rPr>
          <w:rFonts w:ascii="Calibri" w:eastAsia="Calibri" w:hAnsi="Calibri" w:cs="Times New Roman"/>
          <w:sz w:val="28"/>
        </w:rPr>
      </w:pPr>
      <w:r w:rsidRPr="00DE46EE">
        <w:rPr>
          <w:rFonts w:ascii="Calibri" w:eastAsia="Calibri" w:hAnsi="Calibri" w:cs="Times New Roman"/>
          <w:sz w:val="28"/>
        </w:rPr>
        <w:t>Ход занятия:</w:t>
      </w:r>
    </w:p>
    <w:p w:rsidR="00DE46EE" w:rsidRPr="00DE46EE" w:rsidRDefault="00DE46EE" w:rsidP="00DE46EE">
      <w:pPr>
        <w:keepNext/>
        <w:spacing w:after="0" w:line="360" w:lineRule="auto"/>
        <w:ind w:firstLine="709"/>
        <w:jc w:val="both"/>
        <w:outlineLvl w:val="0"/>
        <w:rPr>
          <w:rFonts w:ascii="Times New Roman" w:eastAsia="Times New Roman" w:hAnsi="Times New Roman" w:cs="Times New Roman"/>
          <w:sz w:val="28"/>
          <w:szCs w:val="20"/>
        </w:rPr>
      </w:pPr>
      <w:r w:rsidRPr="00DE46EE">
        <w:rPr>
          <w:rFonts w:ascii="Times New Roman" w:eastAsia="Times New Roman" w:hAnsi="Times New Roman" w:cs="Times New Roman"/>
          <w:sz w:val="28"/>
          <w:szCs w:val="20"/>
        </w:rPr>
        <w:t xml:space="preserve"> - Чтобы узнать тему нашего занятия, надо ответить на некоторые вопросы. У вас на столах лежат конвертики. Выньте из них содержимое. Это части картинки, если её соберёте, то узнаете тему нашего мероприятия. </w:t>
      </w:r>
    </w:p>
    <w:p w:rsidR="00DE46EE" w:rsidRPr="00DE46EE" w:rsidRDefault="00DE46EE" w:rsidP="00DE46EE">
      <w:pPr>
        <w:spacing w:line="360" w:lineRule="auto"/>
        <w:ind w:firstLine="709"/>
        <w:jc w:val="both"/>
        <w:rPr>
          <w:rFonts w:ascii="Calibri" w:eastAsia="Calibri" w:hAnsi="Calibri" w:cs="Times New Roman"/>
        </w:rPr>
      </w:pPr>
    </w:p>
    <w:p w:rsidR="00DE46EE" w:rsidRPr="00DE46EE" w:rsidRDefault="00DE46EE" w:rsidP="00DE46EE">
      <w:pPr>
        <w:spacing w:line="360" w:lineRule="auto"/>
        <w:ind w:firstLine="709"/>
        <w:jc w:val="both"/>
        <w:rPr>
          <w:rFonts w:ascii="Calibri" w:eastAsia="Calibri" w:hAnsi="Calibri" w:cs="Times New Roman"/>
        </w:rPr>
      </w:pPr>
      <w:r>
        <w:rPr>
          <w:rFonts w:ascii="Arial" w:eastAsia="Calibri" w:hAnsi="Arial" w:cs="Arial"/>
          <w:noProof/>
          <w:lang w:eastAsia="ru-RU"/>
        </w:rPr>
        <w:drawing>
          <wp:inline distT="0" distB="0" distL="0" distR="0">
            <wp:extent cx="2122170" cy="2496820"/>
            <wp:effectExtent l="0" t="0" r="0" b="0"/>
            <wp:docPr id="1" name="Рисунок 1" descr="Описание: http://nsc.1september.ru/2002/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nsc.1september.ru/2002/21/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2170" cy="2496820"/>
                    </a:xfrm>
                    <a:prstGeom prst="rect">
                      <a:avLst/>
                    </a:prstGeom>
                    <a:noFill/>
                    <a:ln>
                      <a:noFill/>
                    </a:ln>
                  </pic:spPr>
                </pic:pic>
              </a:graphicData>
            </a:graphic>
          </wp:inline>
        </w:drawing>
      </w:r>
    </w:p>
    <w:p w:rsidR="00DE46EE" w:rsidRPr="00DE46EE" w:rsidRDefault="00DE46EE" w:rsidP="00DE46EE">
      <w:pPr>
        <w:spacing w:line="360" w:lineRule="auto"/>
        <w:ind w:firstLine="709"/>
        <w:jc w:val="both"/>
        <w:rPr>
          <w:rFonts w:ascii="Calibri" w:eastAsia="Calibri" w:hAnsi="Calibri" w:cs="Times New Roman"/>
          <w:sz w:val="28"/>
        </w:rPr>
      </w:pPr>
      <w:r w:rsidRPr="00DE46EE">
        <w:rPr>
          <w:rFonts w:ascii="Calibri" w:eastAsia="Calibri" w:hAnsi="Calibri" w:cs="Times New Roman"/>
          <w:b/>
          <w:bCs/>
        </w:rPr>
        <w:t>-</w:t>
      </w:r>
      <w:r w:rsidRPr="00DE46EE">
        <w:rPr>
          <w:rFonts w:ascii="Calibri" w:eastAsia="Calibri" w:hAnsi="Calibri" w:cs="Times New Roman"/>
          <w:sz w:val="28"/>
        </w:rPr>
        <w:t>Что вы видите на картинке? (детей)</w:t>
      </w:r>
    </w:p>
    <w:p w:rsidR="00DE46EE" w:rsidRPr="00DE46EE" w:rsidRDefault="00DE46EE" w:rsidP="00DE46EE">
      <w:pPr>
        <w:spacing w:line="360" w:lineRule="auto"/>
        <w:ind w:firstLine="709"/>
        <w:jc w:val="both"/>
        <w:rPr>
          <w:rFonts w:ascii="Calibri" w:eastAsia="Calibri" w:hAnsi="Calibri" w:cs="Times New Roman"/>
          <w:sz w:val="28"/>
        </w:rPr>
      </w:pPr>
      <w:r w:rsidRPr="00DE46EE">
        <w:rPr>
          <w:rFonts w:ascii="Calibri" w:eastAsia="Calibri" w:hAnsi="Calibri" w:cs="Times New Roman"/>
          <w:b/>
          <w:bCs/>
        </w:rPr>
        <w:lastRenderedPageBreak/>
        <w:t xml:space="preserve"> -</w:t>
      </w:r>
      <w:r w:rsidRPr="00DE46EE">
        <w:rPr>
          <w:rFonts w:ascii="Calibri" w:eastAsia="Calibri" w:hAnsi="Calibri" w:cs="Times New Roman"/>
          <w:sz w:val="28"/>
        </w:rPr>
        <w:t>Они похожи? (нет)</w:t>
      </w:r>
    </w:p>
    <w:p w:rsidR="00DE46EE" w:rsidRPr="00DE46EE" w:rsidRDefault="00DE46EE" w:rsidP="00DE46EE">
      <w:pPr>
        <w:spacing w:line="360" w:lineRule="auto"/>
        <w:ind w:firstLine="709"/>
        <w:jc w:val="both"/>
        <w:rPr>
          <w:rFonts w:ascii="Calibri" w:eastAsia="Calibri" w:hAnsi="Calibri" w:cs="Times New Roman"/>
          <w:sz w:val="28"/>
        </w:rPr>
      </w:pPr>
      <w:r w:rsidRPr="00DE46EE">
        <w:rPr>
          <w:rFonts w:ascii="Calibri" w:eastAsia="Calibri" w:hAnsi="Calibri" w:cs="Times New Roman"/>
          <w:b/>
          <w:bCs/>
        </w:rPr>
        <w:t xml:space="preserve">- </w:t>
      </w:r>
      <w:r w:rsidRPr="00DE46EE">
        <w:rPr>
          <w:rFonts w:ascii="Calibri" w:eastAsia="Calibri" w:hAnsi="Calibri" w:cs="Times New Roman"/>
          <w:sz w:val="28"/>
        </w:rPr>
        <w:t>А почему? (у них разный цвет кожи)</w:t>
      </w: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r w:rsidRPr="00DE46EE">
        <w:rPr>
          <w:rFonts w:ascii="Times New Roman" w:eastAsia="Times New Roman" w:hAnsi="Times New Roman" w:cs="Times New Roman"/>
          <w:b/>
          <w:bCs/>
          <w:sz w:val="24"/>
          <w:szCs w:val="24"/>
        </w:rPr>
        <w:t xml:space="preserve"> - </w:t>
      </w:r>
      <w:r w:rsidRPr="00DE46EE">
        <w:rPr>
          <w:rFonts w:ascii="Times New Roman" w:eastAsia="Times New Roman" w:hAnsi="Times New Roman" w:cs="Times New Roman"/>
          <w:sz w:val="28"/>
          <w:szCs w:val="24"/>
        </w:rPr>
        <w:t xml:space="preserve">Сегодня мы с вами проведем урок, на котором поговорим </w:t>
      </w:r>
      <w:proofErr w:type="gramStart"/>
      <w:r w:rsidRPr="00DE46EE">
        <w:rPr>
          <w:rFonts w:ascii="Times New Roman" w:eastAsia="Times New Roman" w:hAnsi="Times New Roman" w:cs="Times New Roman"/>
          <w:sz w:val="28"/>
          <w:szCs w:val="24"/>
        </w:rPr>
        <w:t>о</w:t>
      </w:r>
      <w:proofErr w:type="gramEnd"/>
      <w:r w:rsidRPr="00DE46EE">
        <w:rPr>
          <w:rFonts w:ascii="Times New Roman" w:eastAsia="Times New Roman" w:hAnsi="Times New Roman" w:cs="Times New Roman"/>
          <w:sz w:val="28"/>
          <w:szCs w:val="24"/>
        </w:rPr>
        <w:t xml:space="preserve"> уважении к другим народам. Давайте вспомним, что значит слово «уважение»? </w:t>
      </w:r>
      <w:r w:rsidRPr="00DE46EE">
        <w:rPr>
          <w:rFonts w:ascii="Times New Roman" w:eastAsia="Times New Roman" w:hAnsi="Times New Roman" w:cs="Times New Roman"/>
          <w:sz w:val="24"/>
          <w:szCs w:val="24"/>
          <w:lang w:eastAsia="ru-RU"/>
        </w:rPr>
        <w:t xml:space="preserve"> </w:t>
      </w:r>
      <w:r w:rsidRPr="00DE46EE">
        <w:rPr>
          <w:rFonts w:ascii="Times New Roman" w:eastAsia="Times New Roman" w:hAnsi="Times New Roman" w:cs="Times New Roman"/>
          <w:sz w:val="28"/>
          <w:szCs w:val="28"/>
          <w:lang w:eastAsia="ru-RU"/>
        </w:rPr>
        <w:t>(ответы детей)</w:t>
      </w: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r w:rsidRPr="00DE46EE">
        <w:rPr>
          <w:rFonts w:ascii="Times New Roman" w:eastAsia="Times New Roman" w:hAnsi="Times New Roman" w:cs="Times New Roman"/>
          <w:b/>
          <w:bCs/>
          <w:sz w:val="24"/>
          <w:szCs w:val="24"/>
        </w:rPr>
        <w:t xml:space="preserve"> - </w:t>
      </w:r>
      <w:r w:rsidRPr="00DE46EE">
        <w:rPr>
          <w:rFonts w:ascii="Times New Roman" w:eastAsia="Times New Roman" w:hAnsi="Times New Roman" w:cs="Times New Roman"/>
          <w:sz w:val="28"/>
          <w:szCs w:val="24"/>
        </w:rPr>
        <w:t>Я вам прочитаю стихотворение С. Маршака "Всемирный хоровод". Слушайте внимательно и скажите, почему я выбрала его для нашего сегодняшнего занятия?</w:t>
      </w:r>
    </w:p>
    <w:p w:rsidR="00DE46EE" w:rsidRPr="00DE46EE" w:rsidRDefault="00DE46EE" w:rsidP="00DE46EE">
      <w:pPr>
        <w:spacing w:after="0" w:line="360" w:lineRule="auto"/>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r w:rsidRPr="00DE46EE">
        <w:rPr>
          <w:rFonts w:ascii="Times New Roman" w:eastAsia="Times New Roman" w:hAnsi="Times New Roman" w:cs="Times New Roman"/>
          <w:sz w:val="28"/>
          <w:szCs w:val="24"/>
        </w:rPr>
        <w:t>«Всемирный хоровод»</w:t>
      </w:r>
    </w:p>
    <w:p w:rsidR="00DE46EE" w:rsidRPr="00DE46EE" w:rsidRDefault="00DE46EE" w:rsidP="00DE46EE">
      <w:pPr>
        <w:spacing w:after="0" w:line="240" w:lineRule="auto"/>
        <w:rPr>
          <w:rFonts w:ascii="Times New Roman" w:eastAsia="Times New Roman" w:hAnsi="Times New Roman" w:cs="Times New Roman"/>
          <w:sz w:val="28"/>
          <w:szCs w:val="24"/>
        </w:rPr>
      </w:pPr>
    </w:p>
    <w:p w:rsidR="00DE46EE" w:rsidRPr="00DE46EE" w:rsidRDefault="00DE46EE" w:rsidP="00DE46EE">
      <w:pPr>
        <w:spacing w:after="0" w:line="240" w:lineRule="auto"/>
        <w:rPr>
          <w:rFonts w:ascii="Times New Roman" w:eastAsia="Times New Roman" w:hAnsi="Times New Roman" w:cs="Times New Roman"/>
          <w:sz w:val="28"/>
          <w:szCs w:val="24"/>
        </w:rPr>
      </w:pPr>
      <w:r w:rsidRPr="00DE46EE">
        <w:rPr>
          <w:rFonts w:ascii="Times New Roman" w:eastAsia="Times New Roman" w:hAnsi="Times New Roman" w:cs="Times New Roman"/>
          <w:sz w:val="28"/>
          <w:szCs w:val="24"/>
        </w:rPr>
        <w:t>Стихи для ребят</w:t>
      </w:r>
      <w:proofErr w:type="gramStart"/>
      <w:r w:rsidRPr="00DE46EE">
        <w:rPr>
          <w:rFonts w:ascii="Times New Roman" w:eastAsia="Times New Roman" w:hAnsi="Times New Roman" w:cs="Times New Roman"/>
          <w:sz w:val="28"/>
          <w:szCs w:val="24"/>
        </w:rPr>
        <w:br/>
        <w:t>В</w:t>
      </w:r>
      <w:proofErr w:type="gramEnd"/>
      <w:r w:rsidRPr="00DE46EE">
        <w:rPr>
          <w:rFonts w:ascii="Times New Roman" w:eastAsia="Times New Roman" w:hAnsi="Times New Roman" w:cs="Times New Roman"/>
          <w:sz w:val="28"/>
          <w:szCs w:val="24"/>
        </w:rPr>
        <w:t>сех народов и стран:</w:t>
      </w:r>
      <w:r w:rsidRPr="00DE46EE">
        <w:rPr>
          <w:rFonts w:ascii="Times New Roman" w:eastAsia="Times New Roman" w:hAnsi="Times New Roman" w:cs="Times New Roman"/>
          <w:sz w:val="28"/>
          <w:szCs w:val="24"/>
        </w:rPr>
        <w:br/>
        <w:t>Для абиссинцев</w:t>
      </w:r>
      <w:proofErr w:type="gramStart"/>
      <w:r w:rsidRPr="00DE46EE">
        <w:rPr>
          <w:rFonts w:ascii="Times New Roman" w:eastAsia="Times New Roman" w:hAnsi="Times New Roman" w:cs="Times New Roman"/>
          <w:sz w:val="28"/>
          <w:szCs w:val="24"/>
        </w:rPr>
        <w:br/>
        <w:t>И</w:t>
      </w:r>
      <w:proofErr w:type="gramEnd"/>
      <w:r w:rsidRPr="00DE46EE">
        <w:rPr>
          <w:rFonts w:ascii="Times New Roman" w:eastAsia="Times New Roman" w:hAnsi="Times New Roman" w:cs="Times New Roman"/>
          <w:sz w:val="28"/>
          <w:szCs w:val="24"/>
        </w:rPr>
        <w:t xml:space="preserve"> англичан,</w:t>
      </w:r>
      <w:r w:rsidRPr="00DE46EE">
        <w:rPr>
          <w:rFonts w:ascii="Times New Roman" w:eastAsia="Times New Roman" w:hAnsi="Times New Roman" w:cs="Times New Roman"/>
          <w:sz w:val="28"/>
          <w:szCs w:val="24"/>
        </w:rPr>
        <w:br/>
        <w:t>Для испанских детей</w:t>
      </w:r>
      <w:r w:rsidRPr="00DE46EE">
        <w:rPr>
          <w:rFonts w:ascii="Times New Roman" w:eastAsia="Times New Roman" w:hAnsi="Times New Roman" w:cs="Times New Roman"/>
          <w:sz w:val="28"/>
          <w:szCs w:val="24"/>
        </w:rPr>
        <w:br/>
        <w:t>И для русских,</w:t>
      </w:r>
      <w:r w:rsidRPr="00DE46EE">
        <w:rPr>
          <w:rFonts w:ascii="Times New Roman" w:eastAsia="Times New Roman" w:hAnsi="Times New Roman" w:cs="Times New Roman"/>
          <w:sz w:val="28"/>
          <w:szCs w:val="24"/>
        </w:rPr>
        <w:br/>
        <w:t>Шведских,</w:t>
      </w:r>
      <w:r w:rsidRPr="00DE46EE">
        <w:rPr>
          <w:rFonts w:ascii="Times New Roman" w:eastAsia="Times New Roman" w:hAnsi="Times New Roman" w:cs="Times New Roman"/>
          <w:sz w:val="28"/>
          <w:szCs w:val="24"/>
        </w:rPr>
        <w:br/>
        <w:t>Турецких, немецких,</w:t>
      </w:r>
      <w:r w:rsidRPr="00DE46EE">
        <w:rPr>
          <w:rFonts w:ascii="Times New Roman" w:eastAsia="Times New Roman" w:hAnsi="Times New Roman" w:cs="Times New Roman"/>
          <w:sz w:val="28"/>
          <w:szCs w:val="24"/>
        </w:rPr>
        <w:br/>
        <w:t>Французских</w:t>
      </w:r>
      <w:r w:rsidRPr="00DE46EE">
        <w:rPr>
          <w:rFonts w:ascii="Times New Roman" w:eastAsia="Times New Roman" w:hAnsi="Times New Roman" w:cs="Times New Roman"/>
          <w:sz w:val="28"/>
          <w:szCs w:val="24"/>
        </w:rPr>
        <w:br/>
        <w:t>Негров, чья родина –</w:t>
      </w:r>
      <w:r w:rsidRPr="00DE46EE">
        <w:rPr>
          <w:rFonts w:ascii="Times New Roman" w:eastAsia="Times New Roman" w:hAnsi="Times New Roman" w:cs="Times New Roman"/>
          <w:sz w:val="28"/>
          <w:szCs w:val="24"/>
        </w:rPr>
        <w:br/>
        <w:t>Африки берег;</w:t>
      </w:r>
      <w:r w:rsidRPr="00DE46EE">
        <w:rPr>
          <w:rFonts w:ascii="Times New Roman" w:eastAsia="Times New Roman" w:hAnsi="Times New Roman" w:cs="Times New Roman"/>
          <w:sz w:val="28"/>
          <w:szCs w:val="24"/>
        </w:rPr>
        <w:br/>
        <w:t>Для краснокожих</w:t>
      </w:r>
      <w:r w:rsidRPr="00DE46EE">
        <w:rPr>
          <w:rFonts w:ascii="Times New Roman" w:eastAsia="Times New Roman" w:hAnsi="Times New Roman" w:cs="Times New Roman"/>
          <w:sz w:val="28"/>
          <w:szCs w:val="24"/>
        </w:rPr>
        <w:br/>
        <w:t>Обеих Америк.</w:t>
      </w:r>
      <w:r w:rsidRPr="00DE46EE">
        <w:rPr>
          <w:rFonts w:ascii="Times New Roman" w:eastAsia="Times New Roman" w:hAnsi="Times New Roman" w:cs="Times New Roman"/>
          <w:sz w:val="28"/>
          <w:szCs w:val="24"/>
        </w:rPr>
        <w:br/>
        <w:t>Для желтокожих,</w:t>
      </w:r>
      <w:r w:rsidRPr="00DE46EE">
        <w:rPr>
          <w:rFonts w:ascii="Times New Roman" w:eastAsia="Times New Roman" w:hAnsi="Times New Roman" w:cs="Times New Roman"/>
          <w:sz w:val="28"/>
          <w:szCs w:val="24"/>
        </w:rPr>
        <w:br/>
        <w:t>Которым вставать</w:t>
      </w:r>
      <w:proofErr w:type="gramStart"/>
      <w:r w:rsidRPr="00DE46EE">
        <w:rPr>
          <w:rFonts w:ascii="Times New Roman" w:eastAsia="Times New Roman" w:hAnsi="Times New Roman" w:cs="Times New Roman"/>
          <w:sz w:val="28"/>
          <w:szCs w:val="24"/>
        </w:rPr>
        <w:br/>
        <w:t>Н</w:t>
      </w:r>
      <w:proofErr w:type="gramEnd"/>
      <w:r w:rsidRPr="00DE46EE">
        <w:rPr>
          <w:rFonts w:ascii="Times New Roman" w:eastAsia="Times New Roman" w:hAnsi="Times New Roman" w:cs="Times New Roman"/>
          <w:sz w:val="28"/>
          <w:szCs w:val="24"/>
        </w:rPr>
        <w:t>адо,</w:t>
      </w:r>
      <w:r w:rsidRPr="00DE46EE">
        <w:rPr>
          <w:rFonts w:ascii="Times New Roman" w:eastAsia="Times New Roman" w:hAnsi="Times New Roman" w:cs="Times New Roman"/>
          <w:sz w:val="28"/>
          <w:szCs w:val="24"/>
        </w:rPr>
        <w:br/>
        <w:t>Когда мы ложимся в кровать,</w:t>
      </w:r>
      <w:r w:rsidRPr="00DE46EE">
        <w:rPr>
          <w:rFonts w:ascii="Times New Roman" w:eastAsia="Times New Roman" w:hAnsi="Times New Roman" w:cs="Times New Roman"/>
          <w:sz w:val="28"/>
          <w:szCs w:val="24"/>
        </w:rPr>
        <w:br/>
        <w:t>Для эскимосов,</w:t>
      </w:r>
      <w:r w:rsidRPr="00DE46EE">
        <w:rPr>
          <w:rFonts w:ascii="Times New Roman" w:eastAsia="Times New Roman" w:hAnsi="Times New Roman" w:cs="Times New Roman"/>
          <w:sz w:val="28"/>
          <w:szCs w:val="24"/>
        </w:rPr>
        <w:br/>
        <w:t>Что в стужу и снег</w:t>
      </w:r>
      <w:r w:rsidRPr="00DE46EE">
        <w:rPr>
          <w:rFonts w:ascii="Times New Roman" w:eastAsia="Times New Roman" w:hAnsi="Times New Roman" w:cs="Times New Roman"/>
          <w:sz w:val="28"/>
          <w:szCs w:val="24"/>
        </w:rPr>
        <w:br/>
        <w:t>Лезут</w:t>
      </w:r>
      <w:r w:rsidRPr="00DE46EE">
        <w:rPr>
          <w:rFonts w:ascii="Times New Roman" w:eastAsia="Times New Roman" w:hAnsi="Times New Roman" w:cs="Times New Roman"/>
          <w:sz w:val="28"/>
          <w:szCs w:val="24"/>
        </w:rPr>
        <w:br/>
        <w:t>В мешок меховой</w:t>
      </w:r>
      <w:r w:rsidRPr="00DE46EE">
        <w:rPr>
          <w:rFonts w:ascii="Times New Roman" w:eastAsia="Times New Roman" w:hAnsi="Times New Roman" w:cs="Times New Roman"/>
          <w:sz w:val="28"/>
          <w:szCs w:val="24"/>
        </w:rPr>
        <w:br/>
        <w:t>На ночлег;</w:t>
      </w:r>
      <w:r w:rsidRPr="00DE46EE">
        <w:rPr>
          <w:rFonts w:ascii="Times New Roman" w:eastAsia="Times New Roman" w:hAnsi="Times New Roman" w:cs="Times New Roman"/>
          <w:sz w:val="28"/>
          <w:szCs w:val="24"/>
        </w:rPr>
        <w:br/>
        <w:t>Из тропических стран,</w:t>
      </w:r>
      <w:r w:rsidRPr="00DE46EE">
        <w:rPr>
          <w:rFonts w:ascii="Times New Roman" w:eastAsia="Times New Roman" w:hAnsi="Times New Roman" w:cs="Times New Roman"/>
          <w:sz w:val="28"/>
          <w:szCs w:val="24"/>
        </w:rPr>
        <w:br/>
        <w:t>Где на деревьях</w:t>
      </w:r>
      <w:r w:rsidRPr="00DE46EE">
        <w:rPr>
          <w:rFonts w:ascii="Times New Roman" w:eastAsia="Times New Roman" w:hAnsi="Times New Roman" w:cs="Times New Roman"/>
          <w:sz w:val="28"/>
          <w:szCs w:val="24"/>
        </w:rPr>
        <w:br/>
        <w:t>Не счесть обезьян;</w:t>
      </w:r>
      <w:r w:rsidRPr="00DE46EE">
        <w:rPr>
          <w:rFonts w:ascii="Times New Roman" w:eastAsia="Times New Roman" w:hAnsi="Times New Roman" w:cs="Times New Roman"/>
          <w:sz w:val="28"/>
          <w:szCs w:val="24"/>
        </w:rPr>
        <w:br/>
        <w:t>Для ребятишек</w:t>
      </w:r>
      <w:r w:rsidRPr="00DE46EE">
        <w:rPr>
          <w:rFonts w:ascii="Times New Roman" w:eastAsia="Times New Roman" w:hAnsi="Times New Roman" w:cs="Times New Roman"/>
          <w:sz w:val="28"/>
          <w:szCs w:val="24"/>
        </w:rPr>
        <w:br/>
        <w:t>Одетых и голых –</w:t>
      </w:r>
      <w:r w:rsidRPr="00DE46EE">
        <w:rPr>
          <w:rFonts w:ascii="Times New Roman" w:eastAsia="Times New Roman" w:hAnsi="Times New Roman" w:cs="Times New Roman"/>
          <w:sz w:val="28"/>
          <w:szCs w:val="24"/>
        </w:rPr>
        <w:br/>
      </w:r>
      <w:r w:rsidRPr="00DE46EE">
        <w:rPr>
          <w:rFonts w:ascii="Times New Roman" w:eastAsia="Times New Roman" w:hAnsi="Times New Roman" w:cs="Times New Roman"/>
          <w:sz w:val="28"/>
          <w:szCs w:val="24"/>
        </w:rPr>
        <w:lastRenderedPageBreak/>
        <w:t>Тех, что живут</w:t>
      </w:r>
      <w:r w:rsidRPr="00DE46EE">
        <w:rPr>
          <w:rFonts w:ascii="Times New Roman" w:eastAsia="Times New Roman" w:hAnsi="Times New Roman" w:cs="Times New Roman"/>
          <w:sz w:val="28"/>
          <w:szCs w:val="24"/>
        </w:rPr>
        <w:br/>
        <w:t>В городах и селах...</w:t>
      </w:r>
      <w:r w:rsidRPr="00DE46EE">
        <w:rPr>
          <w:rFonts w:ascii="Times New Roman" w:eastAsia="Times New Roman" w:hAnsi="Times New Roman" w:cs="Times New Roman"/>
          <w:sz w:val="28"/>
          <w:szCs w:val="24"/>
        </w:rPr>
        <w:br/>
        <w:t>Весь этот шумный,</w:t>
      </w:r>
      <w:r w:rsidRPr="00DE46EE">
        <w:rPr>
          <w:rFonts w:ascii="Times New Roman" w:eastAsia="Times New Roman" w:hAnsi="Times New Roman" w:cs="Times New Roman"/>
          <w:sz w:val="28"/>
          <w:szCs w:val="24"/>
        </w:rPr>
        <w:br/>
        <w:t>Задорный народ</w:t>
      </w:r>
      <w:proofErr w:type="gramStart"/>
      <w:r w:rsidRPr="00DE46EE">
        <w:rPr>
          <w:rFonts w:ascii="Times New Roman" w:eastAsia="Times New Roman" w:hAnsi="Times New Roman" w:cs="Times New Roman"/>
          <w:sz w:val="28"/>
          <w:szCs w:val="24"/>
        </w:rPr>
        <w:br/>
        <w:t>П</w:t>
      </w:r>
      <w:proofErr w:type="gramEnd"/>
      <w:r w:rsidRPr="00DE46EE">
        <w:rPr>
          <w:rFonts w:ascii="Times New Roman" w:eastAsia="Times New Roman" w:hAnsi="Times New Roman" w:cs="Times New Roman"/>
          <w:sz w:val="28"/>
          <w:szCs w:val="24"/>
        </w:rPr>
        <w:t>усть соберется</w:t>
      </w:r>
      <w:r w:rsidRPr="00DE46EE">
        <w:rPr>
          <w:rFonts w:ascii="Times New Roman" w:eastAsia="Times New Roman" w:hAnsi="Times New Roman" w:cs="Times New Roman"/>
          <w:sz w:val="28"/>
          <w:szCs w:val="24"/>
        </w:rPr>
        <w:br/>
        <w:t>В один хоровод.</w:t>
      </w:r>
      <w:r w:rsidRPr="00DE46EE">
        <w:rPr>
          <w:rFonts w:ascii="Times New Roman" w:eastAsia="Times New Roman" w:hAnsi="Times New Roman" w:cs="Times New Roman"/>
          <w:sz w:val="28"/>
          <w:szCs w:val="24"/>
        </w:rPr>
        <w:br/>
        <w:t>Север планеты</w:t>
      </w:r>
      <w:proofErr w:type="gramStart"/>
      <w:r w:rsidRPr="00DE46EE">
        <w:rPr>
          <w:rFonts w:ascii="Times New Roman" w:eastAsia="Times New Roman" w:hAnsi="Times New Roman" w:cs="Times New Roman"/>
          <w:sz w:val="28"/>
          <w:szCs w:val="24"/>
        </w:rPr>
        <w:br/>
        <w:t>П</w:t>
      </w:r>
      <w:proofErr w:type="gramEnd"/>
      <w:r w:rsidRPr="00DE46EE">
        <w:rPr>
          <w:rFonts w:ascii="Times New Roman" w:eastAsia="Times New Roman" w:hAnsi="Times New Roman" w:cs="Times New Roman"/>
          <w:sz w:val="28"/>
          <w:szCs w:val="24"/>
        </w:rPr>
        <w:t>усть встретится с Югом,</w:t>
      </w:r>
      <w:r w:rsidRPr="00DE46EE">
        <w:rPr>
          <w:rFonts w:ascii="Times New Roman" w:eastAsia="Times New Roman" w:hAnsi="Times New Roman" w:cs="Times New Roman"/>
          <w:sz w:val="28"/>
          <w:szCs w:val="24"/>
        </w:rPr>
        <w:br/>
        <w:t>Запад – с Востоком,</w:t>
      </w:r>
      <w:r w:rsidRPr="00DE46EE">
        <w:rPr>
          <w:rFonts w:ascii="Times New Roman" w:eastAsia="Times New Roman" w:hAnsi="Times New Roman" w:cs="Times New Roman"/>
          <w:sz w:val="28"/>
          <w:szCs w:val="24"/>
        </w:rPr>
        <w:br/>
        <w:t>А дети – друг с другом!</w:t>
      </w:r>
    </w:p>
    <w:p w:rsidR="00DE46EE" w:rsidRPr="00DE46EE" w:rsidRDefault="00DE46EE" w:rsidP="00DE46EE">
      <w:pPr>
        <w:spacing w:after="0" w:line="240" w:lineRule="auto"/>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r w:rsidRPr="00DE46EE">
        <w:rPr>
          <w:rFonts w:ascii="Times New Roman" w:eastAsia="Times New Roman" w:hAnsi="Times New Roman" w:cs="Times New Roman"/>
          <w:sz w:val="28"/>
          <w:szCs w:val="24"/>
        </w:rPr>
        <w:t xml:space="preserve"> - О чем это стихотворение? (О том, что дети всех цветов кожи должны дружить друг с другом.)</w:t>
      </w: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r w:rsidRPr="00DE46EE">
        <w:rPr>
          <w:rFonts w:ascii="Times New Roman" w:eastAsia="Times New Roman" w:hAnsi="Times New Roman" w:cs="Times New Roman"/>
          <w:sz w:val="28"/>
          <w:szCs w:val="24"/>
          <w:lang w:val="en-GB"/>
        </w:rPr>
        <w:t> </w:t>
      </w:r>
      <w:r w:rsidRPr="00DE46EE">
        <w:rPr>
          <w:rFonts w:ascii="Times New Roman" w:eastAsia="Times New Roman" w:hAnsi="Times New Roman" w:cs="Times New Roman"/>
          <w:b/>
          <w:bCs/>
          <w:sz w:val="24"/>
          <w:szCs w:val="24"/>
        </w:rPr>
        <w:t xml:space="preserve"> - </w:t>
      </w:r>
      <w:r w:rsidRPr="00DE46EE">
        <w:rPr>
          <w:rFonts w:ascii="Times New Roman" w:eastAsia="Times New Roman" w:hAnsi="Times New Roman" w:cs="Times New Roman"/>
          <w:sz w:val="28"/>
          <w:szCs w:val="24"/>
        </w:rPr>
        <w:t>Почему все дети, независимо от национальности и цвета кожи, должны жить дружно? (</w:t>
      </w:r>
      <w:r w:rsidRPr="00DE46EE">
        <w:rPr>
          <w:rFonts w:ascii="Times New Roman" w:eastAsia="Times New Roman" w:hAnsi="Times New Roman" w:cs="Times New Roman"/>
          <w:sz w:val="28"/>
          <w:szCs w:val="24"/>
          <w:lang w:val="en-GB"/>
        </w:rPr>
        <w:t> </w:t>
      </w:r>
      <w:r w:rsidRPr="00DE46EE">
        <w:rPr>
          <w:rFonts w:ascii="Times New Roman" w:eastAsia="Times New Roman" w:hAnsi="Times New Roman" w:cs="Times New Roman"/>
          <w:sz w:val="28"/>
          <w:szCs w:val="24"/>
        </w:rPr>
        <w:t>Чтобы не было войны на Земле и все жили счастливо.)</w:t>
      </w: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r w:rsidRPr="00DE46EE">
        <w:rPr>
          <w:rFonts w:ascii="Times New Roman" w:eastAsia="Times New Roman" w:hAnsi="Times New Roman" w:cs="Times New Roman"/>
          <w:sz w:val="28"/>
          <w:szCs w:val="24"/>
        </w:rPr>
        <w:t xml:space="preserve"> - Верно, ребята. Давайте и мы с вами составим всемирный хоровод. Для этого, у вас в конвертиках лежат так же названия национальностей. Соберитесь, пожалуйста, в группы по названию народов. </w:t>
      </w: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r w:rsidRPr="00DE46EE">
        <w:rPr>
          <w:rFonts w:ascii="Times New Roman" w:eastAsia="Times New Roman" w:hAnsi="Times New Roman" w:cs="Times New Roman"/>
          <w:sz w:val="28"/>
          <w:szCs w:val="24"/>
        </w:rPr>
        <w:t xml:space="preserve">( Украинцы, башкиры, татары, русские, казахи, грузины, белорусы, молдаване) </w:t>
      </w: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r w:rsidRPr="00DE46EE">
        <w:rPr>
          <w:rFonts w:ascii="Times New Roman" w:eastAsia="Times New Roman" w:hAnsi="Times New Roman" w:cs="Times New Roman"/>
          <w:sz w:val="28"/>
          <w:szCs w:val="24"/>
        </w:rPr>
        <w:t xml:space="preserve"> - Обратите внимание, на партах у вас есть макеты кукол. Вам нужно, в соответствии с национальностью вашей группы одеть этих кукол. Для помощи вам будет служить памятка, находящаяся на доске, где даны иллюстрации народов в национальных костюмах. Проявите уважение к народам - не перепутайте детали отделки костюмов с другими национальностями. </w:t>
      </w: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r w:rsidRPr="00DE46EE">
        <w:rPr>
          <w:rFonts w:ascii="Times New Roman" w:eastAsia="Times New Roman" w:hAnsi="Times New Roman" w:cs="Times New Roman"/>
          <w:sz w:val="28"/>
          <w:szCs w:val="24"/>
        </w:rPr>
        <w:t>Когда куклы детей готовы необходимо поставить экспонаты в хоровод. Для этого к «ножкам» кукол крепится пластилин (для устойчивости).</w:t>
      </w: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r w:rsidRPr="00DE46EE">
        <w:rPr>
          <w:rFonts w:ascii="Times New Roman" w:eastAsia="Times New Roman" w:hAnsi="Times New Roman" w:cs="Times New Roman"/>
          <w:sz w:val="28"/>
          <w:szCs w:val="24"/>
        </w:rPr>
        <w:t xml:space="preserve">Обязательно подвести итог урока. </w:t>
      </w: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r w:rsidRPr="00DE46EE">
        <w:rPr>
          <w:rFonts w:ascii="Times New Roman" w:eastAsia="Times New Roman" w:hAnsi="Times New Roman" w:cs="Times New Roman"/>
          <w:sz w:val="28"/>
          <w:szCs w:val="24"/>
        </w:rPr>
        <w:t>Посмотрите, мы с вами сделали Всемирный хоровод. Кто в нем может находиться? (люди всех народов).</w:t>
      </w: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r w:rsidRPr="00DE46EE">
        <w:rPr>
          <w:rFonts w:ascii="Times New Roman" w:eastAsia="Times New Roman" w:hAnsi="Times New Roman" w:cs="Times New Roman"/>
          <w:sz w:val="28"/>
          <w:szCs w:val="24"/>
        </w:rPr>
        <w:lastRenderedPageBreak/>
        <w:t xml:space="preserve">Верно, обратите внимание,  как разнообразна семья народов. </w:t>
      </w: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r w:rsidRPr="00DE46EE">
        <w:rPr>
          <w:rFonts w:ascii="Times New Roman" w:eastAsia="Times New Roman" w:hAnsi="Times New Roman" w:cs="Times New Roman"/>
          <w:sz w:val="28"/>
          <w:szCs w:val="24"/>
        </w:rPr>
        <w:t>Как вы считаете, что необходимо в любой семье? (взаимопонимание, уважение, и т.д.)</w:t>
      </w: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r w:rsidRPr="00DE46EE">
        <w:rPr>
          <w:rFonts w:ascii="Times New Roman" w:eastAsia="Times New Roman" w:hAnsi="Times New Roman" w:cs="Times New Roman"/>
          <w:sz w:val="28"/>
          <w:szCs w:val="24"/>
        </w:rPr>
        <w:t xml:space="preserve">Давайте, и мы будем проявлять уважение  друг  к  другу, в </w:t>
      </w:r>
      <w:proofErr w:type="gramStart"/>
      <w:r w:rsidRPr="00DE46EE">
        <w:rPr>
          <w:rFonts w:ascii="Times New Roman" w:eastAsia="Times New Roman" w:hAnsi="Times New Roman" w:cs="Times New Roman"/>
          <w:sz w:val="28"/>
          <w:szCs w:val="24"/>
        </w:rPr>
        <w:t>нашей</w:t>
      </w:r>
      <w:proofErr w:type="gramEnd"/>
      <w:r w:rsidRPr="00DE46EE">
        <w:rPr>
          <w:rFonts w:ascii="Times New Roman" w:eastAsia="Times New Roman" w:hAnsi="Times New Roman" w:cs="Times New Roman"/>
          <w:sz w:val="28"/>
          <w:szCs w:val="24"/>
        </w:rPr>
        <w:t xml:space="preserve"> небольшой семье – классе. </w:t>
      </w: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sz w:val="28"/>
          <w:szCs w:val="24"/>
        </w:rPr>
      </w:pPr>
    </w:p>
    <w:p w:rsidR="00DE46EE" w:rsidRPr="00DE46EE" w:rsidRDefault="00DE46EE" w:rsidP="00DE46EE">
      <w:pPr>
        <w:spacing w:after="0" w:line="360" w:lineRule="auto"/>
        <w:ind w:firstLine="709"/>
        <w:jc w:val="both"/>
        <w:rPr>
          <w:rFonts w:ascii="Times New Roman" w:eastAsia="Times New Roman" w:hAnsi="Times New Roman" w:cs="Times New Roman"/>
          <w:b/>
          <w:sz w:val="28"/>
          <w:szCs w:val="24"/>
        </w:rPr>
      </w:pPr>
      <w:r w:rsidRPr="00DE46EE">
        <w:rPr>
          <w:rFonts w:ascii="Times New Roman" w:eastAsia="Times New Roman" w:hAnsi="Times New Roman" w:cs="Times New Roman"/>
          <w:b/>
          <w:sz w:val="28"/>
          <w:szCs w:val="24"/>
        </w:rPr>
        <w:lastRenderedPageBreak/>
        <w:t>4. Ярмарка «Национальная кухня»</w:t>
      </w:r>
    </w:p>
    <w:p w:rsidR="00DE46EE" w:rsidRPr="00DE46EE" w:rsidRDefault="00DE46EE" w:rsidP="00DE46EE">
      <w:pPr>
        <w:spacing w:line="360" w:lineRule="auto"/>
        <w:ind w:firstLine="709"/>
        <w:jc w:val="both"/>
        <w:rPr>
          <w:rFonts w:ascii="Times New Roman" w:eastAsia="Calibri" w:hAnsi="Times New Roman" w:cs="Times New Roman"/>
          <w:sz w:val="28"/>
          <w:szCs w:val="28"/>
        </w:rPr>
      </w:pPr>
    </w:p>
    <w:p w:rsidR="00DE46EE" w:rsidRPr="00DE46EE" w:rsidRDefault="00DE46EE" w:rsidP="00DE46EE">
      <w:pPr>
        <w:spacing w:line="360" w:lineRule="auto"/>
        <w:ind w:firstLine="709"/>
        <w:jc w:val="both"/>
        <w:rPr>
          <w:rFonts w:ascii="Times New Roman" w:eastAsia="Calibri" w:hAnsi="Times New Roman" w:cs="Times New Roman"/>
          <w:sz w:val="28"/>
          <w:szCs w:val="28"/>
        </w:rPr>
      </w:pPr>
      <w:r w:rsidRPr="00DE46EE">
        <w:rPr>
          <w:rFonts w:ascii="Times New Roman" w:eastAsia="Calibri" w:hAnsi="Times New Roman" w:cs="Times New Roman"/>
          <w:sz w:val="28"/>
          <w:szCs w:val="28"/>
        </w:rPr>
        <w:t>Цель: познакомить детей с национальной кухней разных народов, привлечение родителей к реализации проекта, объединение и сближение их в совместной творческой деятельности.</w:t>
      </w:r>
    </w:p>
    <w:p w:rsidR="00DE46EE" w:rsidRPr="00DE46EE" w:rsidRDefault="00DE46EE" w:rsidP="00DE46EE">
      <w:pPr>
        <w:spacing w:line="360" w:lineRule="auto"/>
        <w:ind w:firstLine="709"/>
        <w:jc w:val="both"/>
        <w:rPr>
          <w:rFonts w:ascii="Times New Roman" w:eastAsia="Calibri" w:hAnsi="Times New Roman" w:cs="Times New Roman"/>
          <w:sz w:val="28"/>
          <w:szCs w:val="28"/>
        </w:rPr>
      </w:pPr>
      <w:r w:rsidRPr="00DE46EE">
        <w:rPr>
          <w:rFonts w:ascii="Times New Roman" w:eastAsia="Calibri" w:hAnsi="Times New Roman" w:cs="Times New Roman"/>
          <w:sz w:val="28"/>
          <w:szCs w:val="28"/>
        </w:rPr>
        <w:t>Оборудование для учителя: скатерть, салфетки, посуда, карточки для дегустаторов «вкусно», «очень вкусно».</w:t>
      </w:r>
    </w:p>
    <w:p w:rsidR="00DE46EE" w:rsidRPr="00DE46EE" w:rsidRDefault="00DE46EE" w:rsidP="00DE46EE">
      <w:pPr>
        <w:spacing w:line="360" w:lineRule="auto"/>
        <w:ind w:firstLine="709"/>
        <w:jc w:val="both"/>
        <w:rPr>
          <w:rFonts w:ascii="Times New Roman" w:eastAsia="Calibri" w:hAnsi="Times New Roman" w:cs="Times New Roman"/>
          <w:sz w:val="28"/>
          <w:szCs w:val="28"/>
        </w:rPr>
      </w:pPr>
      <w:r w:rsidRPr="00DE46EE">
        <w:rPr>
          <w:rFonts w:ascii="Times New Roman" w:eastAsia="Calibri" w:hAnsi="Times New Roman" w:cs="Times New Roman"/>
          <w:sz w:val="28"/>
          <w:szCs w:val="28"/>
        </w:rPr>
        <w:t xml:space="preserve">Детям даётся задание. Дома вместе с родителями подумать и приготовить исходя из своей национальности блюдо, найти к нему историческую справку или интересную заметку, используя её как визитную карточку на ярмарке. Подготовиться к презентации блюда. </w:t>
      </w:r>
    </w:p>
    <w:p w:rsidR="00DE46EE" w:rsidRPr="00DE46EE" w:rsidRDefault="00DE46EE" w:rsidP="00DE46EE">
      <w:pPr>
        <w:spacing w:line="360" w:lineRule="auto"/>
        <w:ind w:firstLine="709"/>
        <w:jc w:val="both"/>
        <w:rPr>
          <w:rFonts w:ascii="Times New Roman" w:eastAsia="Calibri" w:hAnsi="Times New Roman" w:cs="Times New Roman"/>
          <w:sz w:val="28"/>
          <w:szCs w:val="28"/>
        </w:rPr>
      </w:pPr>
      <w:r w:rsidRPr="00DE46EE">
        <w:rPr>
          <w:rFonts w:ascii="Times New Roman" w:eastAsia="Calibri" w:hAnsi="Times New Roman" w:cs="Times New Roman"/>
          <w:sz w:val="28"/>
          <w:szCs w:val="28"/>
        </w:rPr>
        <w:t>Учителю необходимо учитывать особенности контингента семей учащихся, чтобы всем детям было комфортно на ярмарке, для этого из школьников, чьи родители не приняли участие в мероприятии, организовать группу дегустаторов, которые по ходу ярмарки будут не только пробовать блюда, но и выставлять оценки («вкусно», «очень вкусно»)</w:t>
      </w:r>
    </w:p>
    <w:p w:rsidR="00DE46EE" w:rsidRPr="00DE46EE" w:rsidRDefault="00DE46EE" w:rsidP="00DE46EE">
      <w:pPr>
        <w:spacing w:line="360" w:lineRule="auto"/>
        <w:ind w:firstLine="709"/>
        <w:jc w:val="both"/>
        <w:rPr>
          <w:rFonts w:ascii="Times New Roman" w:eastAsia="Calibri" w:hAnsi="Times New Roman"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spacing w:line="360" w:lineRule="auto"/>
        <w:ind w:firstLine="709"/>
        <w:jc w:val="both"/>
        <w:rPr>
          <w:rFonts w:ascii="Calibri" w:eastAsia="Calibri" w:hAnsi="Calibri" w:cs="Times New Roman"/>
          <w:sz w:val="28"/>
          <w:szCs w:val="28"/>
        </w:rPr>
      </w:pPr>
    </w:p>
    <w:p w:rsidR="00DE46EE" w:rsidRPr="00DE46EE" w:rsidRDefault="00DE46EE" w:rsidP="00DE46EE">
      <w:pPr>
        <w:ind w:firstLine="708"/>
        <w:rPr>
          <w:rFonts w:ascii="Calibri" w:eastAsia="Calibri" w:hAnsi="Calibri" w:cs="Times New Roman"/>
          <w:sz w:val="28"/>
          <w:szCs w:val="28"/>
        </w:rPr>
      </w:pPr>
    </w:p>
    <w:p w:rsidR="00DE46EE" w:rsidRPr="00DE46EE" w:rsidRDefault="00DE46EE" w:rsidP="00DE46EE">
      <w:pPr>
        <w:ind w:firstLine="708"/>
        <w:rPr>
          <w:rFonts w:ascii="Calibri" w:eastAsia="Calibri" w:hAnsi="Calibri" w:cs="Times New Roman"/>
          <w:sz w:val="28"/>
          <w:szCs w:val="28"/>
        </w:rPr>
      </w:pPr>
    </w:p>
    <w:p w:rsidR="00DE46EE" w:rsidRPr="00DE46EE" w:rsidRDefault="00DE46EE" w:rsidP="00DE46EE">
      <w:pPr>
        <w:ind w:firstLine="708"/>
        <w:rPr>
          <w:rFonts w:ascii="Calibri" w:eastAsia="Calibri" w:hAnsi="Calibri" w:cs="Times New Roman"/>
          <w:sz w:val="28"/>
          <w:szCs w:val="28"/>
        </w:rPr>
      </w:pPr>
    </w:p>
    <w:p w:rsidR="00DE46EE" w:rsidRPr="00DE46EE" w:rsidRDefault="00DE46EE" w:rsidP="00DE46EE">
      <w:pPr>
        <w:ind w:firstLine="708"/>
        <w:rPr>
          <w:rFonts w:ascii="Calibri" w:eastAsia="Calibri" w:hAnsi="Calibri" w:cs="Times New Roman"/>
          <w:sz w:val="28"/>
          <w:szCs w:val="28"/>
        </w:rPr>
      </w:pPr>
    </w:p>
    <w:p w:rsidR="00DE46EE" w:rsidRPr="00DE46EE" w:rsidRDefault="00DE46EE" w:rsidP="00DE46EE">
      <w:pPr>
        <w:ind w:firstLine="708"/>
        <w:rPr>
          <w:rFonts w:ascii="Calibri" w:eastAsia="Calibri" w:hAnsi="Calibri" w:cs="Times New Roman"/>
          <w:sz w:val="28"/>
          <w:szCs w:val="28"/>
        </w:rPr>
      </w:pPr>
    </w:p>
    <w:p w:rsidR="00DE46EE" w:rsidRPr="00DE46EE" w:rsidRDefault="00DE46EE" w:rsidP="00DE46EE">
      <w:pPr>
        <w:ind w:firstLine="708"/>
        <w:rPr>
          <w:rFonts w:ascii="Calibri" w:eastAsia="Calibri" w:hAnsi="Calibri" w:cs="Times New Roman"/>
          <w:sz w:val="28"/>
          <w:szCs w:val="28"/>
        </w:rPr>
      </w:pPr>
    </w:p>
    <w:p w:rsidR="00DE46EE" w:rsidRPr="00DE46EE" w:rsidRDefault="00DE46EE" w:rsidP="00DE46EE">
      <w:pPr>
        <w:keepNext/>
        <w:keepLines/>
        <w:spacing w:line="360" w:lineRule="auto"/>
        <w:ind w:firstLine="709"/>
        <w:jc w:val="both"/>
        <w:rPr>
          <w:rFonts w:ascii="Times New Roman" w:eastAsia="Calibri" w:hAnsi="Times New Roman" w:cs="Times New Roman"/>
          <w:sz w:val="28"/>
          <w:szCs w:val="28"/>
          <w:lang w:eastAsia="ru-RU"/>
        </w:rPr>
      </w:pPr>
      <w:r w:rsidRPr="00DE46EE">
        <w:rPr>
          <w:rFonts w:ascii="Times New Roman" w:eastAsia="Calibri" w:hAnsi="Times New Roman" w:cs="Times New Roman"/>
          <w:b/>
          <w:bCs/>
          <w:iCs/>
          <w:sz w:val="28"/>
          <w:szCs w:val="28"/>
          <w:lang w:eastAsia="ru-RU"/>
        </w:rPr>
        <w:lastRenderedPageBreak/>
        <w:t>5. Рассказ о правилах речевого этикета у людей разных национальностей.</w:t>
      </w:r>
    </w:p>
    <w:p w:rsidR="00DE46EE" w:rsidRPr="00DE46EE" w:rsidRDefault="00DE46EE" w:rsidP="00DE46EE">
      <w:pPr>
        <w:spacing w:line="360" w:lineRule="auto"/>
        <w:ind w:firstLine="709"/>
        <w:contextualSpacing/>
        <w:jc w:val="both"/>
        <w:rPr>
          <w:rFonts w:ascii="Times New Roman" w:eastAsia="Calibri" w:hAnsi="Times New Roman" w:cs="Times New Roman"/>
          <w:sz w:val="28"/>
          <w:szCs w:val="28"/>
          <w:lang w:eastAsia="ru-RU"/>
        </w:rPr>
      </w:pPr>
      <w:r w:rsidRPr="00DE46EE">
        <w:rPr>
          <w:rFonts w:ascii="Times New Roman" w:eastAsia="Calibri" w:hAnsi="Times New Roman" w:cs="Times New Roman"/>
          <w:sz w:val="28"/>
          <w:szCs w:val="28"/>
          <w:lang w:eastAsia="ru-RU"/>
        </w:rPr>
        <w:t>У эстонцев и белорусов, молдаван и грузин, армян и азербайджанцев, узбеков и киргизов свои обычаи, своя манера беседы, свои пожелания благополучия и свои правила вежливости. Рассказывать об этом можно бесконечно.</w:t>
      </w:r>
    </w:p>
    <w:p w:rsidR="00DE46EE" w:rsidRPr="00DE46EE" w:rsidRDefault="00DE46EE" w:rsidP="00DE46EE">
      <w:pPr>
        <w:spacing w:line="360" w:lineRule="auto"/>
        <w:ind w:firstLine="709"/>
        <w:contextualSpacing/>
        <w:jc w:val="both"/>
        <w:rPr>
          <w:rFonts w:ascii="Times New Roman" w:eastAsia="Calibri" w:hAnsi="Times New Roman" w:cs="Times New Roman"/>
          <w:sz w:val="28"/>
          <w:szCs w:val="28"/>
          <w:lang w:eastAsia="ru-RU"/>
        </w:rPr>
      </w:pPr>
      <w:r w:rsidRPr="00DE46EE">
        <w:rPr>
          <w:rFonts w:ascii="Times New Roman" w:eastAsia="Calibri" w:hAnsi="Times New Roman" w:cs="Times New Roman"/>
          <w:sz w:val="28"/>
          <w:szCs w:val="28"/>
          <w:lang w:eastAsia="ru-RU"/>
        </w:rPr>
        <w:t>Узбек или таджик, даже если очень торопится, никогда не начнет разговора прямо с дела. Сначала он подробно расспросит о здоровье, о здоровье семьи.</w:t>
      </w:r>
    </w:p>
    <w:p w:rsidR="00DE46EE" w:rsidRPr="00DE46EE" w:rsidRDefault="00DE46EE" w:rsidP="00DE46EE">
      <w:pPr>
        <w:spacing w:line="360" w:lineRule="auto"/>
        <w:ind w:firstLine="709"/>
        <w:contextualSpacing/>
        <w:jc w:val="both"/>
        <w:rPr>
          <w:rFonts w:ascii="Times New Roman" w:eastAsia="Calibri" w:hAnsi="Times New Roman" w:cs="Times New Roman"/>
          <w:sz w:val="28"/>
          <w:szCs w:val="28"/>
          <w:lang w:eastAsia="ru-RU"/>
        </w:rPr>
      </w:pPr>
      <w:r w:rsidRPr="00DE46EE">
        <w:rPr>
          <w:rFonts w:ascii="Times New Roman" w:eastAsia="Calibri" w:hAnsi="Times New Roman" w:cs="Times New Roman"/>
          <w:sz w:val="28"/>
          <w:szCs w:val="28"/>
          <w:lang w:eastAsia="ru-RU"/>
        </w:rPr>
        <w:t>Армянин хотя и спросит о здоровье, но вскользь; зато он подробно расспросит о здоровье родителей и детей.</w:t>
      </w:r>
    </w:p>
    <w:p w:rsidR="00DE46EE" w:rsidRPr="00DE46EE" w:rsidRDefault="00DE46EE" w:rsidP="00DE46EE">
      <w:pPr>
        <w:spacing w:line="360" w:lineRule="auto"/>
        <w:ind w:firstLine="709"/>
        <w:contextualSpacing/>
        <w:jc w:val="both"/>
        <w:rPr>
          <w:rFonts w:ascii="Times New Roman" w:eastAsia="Calibri" w:hAnsi="Times New Roman" w:cs="Times New Roman"/>
          <w:sz w:val="28"/>
          <w:szCs w:val="28"/>
          <w:lang w:eastAsia="ru-RU"/>
        </w:rPr>
      </w:pPr>
      <w:r w:rsidRPr="00DE46EE">
        <w:rPr>
          <w:rFonts w:ascii="Times New Roman" w:eastAsia="Calibri" w:hAnsi="Times New Roman" w:cs="Times New Roman"/>
          <w:sz w:val="28"/>
          <w:szCs w:val="28"/>
          <w:lang w:eastAsia="ru-RU"/>
        </w:rPr>
        <w:t>А вот у кабардинцев подобные расспросы считаются неприличными. В прежнее время обычаем было запрещено в течение трех дней задавать гостю вопросы - даже о том, кто он, откуда и куда едет. Так что, если гость хотел, он мог оставаться вообще неизвестным никому - сохранять инкогнито.</w:t>
      </w:r>
    </w:p>
    <w:p w:rsidR="00DE46EE" w:rsidRPr="00DE46EE" w:rsidRDefault="00DE46EE" w:rsidP="00DE46EE">
      <w:pPr>
        <w:spacing w:line="360" w:lineRule="auto"/>
        <w:ind w:firstLine="709"/>
        <w:contextualSpacing/>
        <w:jc w:val="both"/>
        <w:rPr>
          <w:rFonts w:ascii="Times New Roman" w:eastAsia="Calibri" w:hAnsi="Times New Roman" w:cs="Times New Roman"/>
          <w:sz w:val="28"/>
          <w:szCs w:val="28"/>
          <w:lang w:eastAsia="ru-RU"/>
        </w:rPr>
      </w:pPr>
      <w:r w:rsidRPr="00DE46EE">
        <w:rPr>
          <w:rFonts w:ascii="Times New Roman" w:eastAsia="Calibri" w:hAnsi="Times New Roman" w:cs="Times New Roman"/>
          <w:sz w:val="28"/>
          <w:szCs w:val="28"/>
          <w:lang w:eastAsia="ru-RU"/>
        </w:rPr>
        <w:t>В Англии не принято громко говорить, жестикулировать, да и вообще показывать свои чувства. В разговоре избегают категорических утверждений, обычно употребляя выражения «мне кажется», «я полагаю», «мне думается», часто заканчивают предложения сочетаниями «не правда ли?», «не так ли?».</w:t>
      </w:r>
    </w:p>
    <w:p w:rsidR="00DE46EE" w:rsidRPr="00DE46EE" w:rsidRDefault="00DE46EE" w:rsidP="00DE46EE">
      <w:pPr>
        <w:spacing w:line="360" w:lineRule="auto"/>
        <w:ind w:firstLine="709"/>
        <w:contextualSpacing/>
        <w:jc w:val="both"/>
        <w:rPr>
          <w:rFonts w:ascii="Times New Roman" w:eastAsia="Calibri" w:hAnsi="Times New Roman" w:cs="Times New Roman"/>
          <w:sz w:val="28"/>
          <w:szCs w:val="28"/>
          <w:lang w:eastAsia="ru-RU"/>
        </w:rPr>
      </w:pPr>
      <w:r w:rsidRPr="00DE46EE">
        <w:rPr>
          <w:rFonts w:ascii="Times New Roman" w:eastAsia="Calibri" w:hAnsi="Times New Roman" w:cs="Times New Roman"/>
          <w:sz w:val="28"/>
          <w:szCs w:val="28"/>
          <w:lang w:eastAsia="ru-RU"/>
        </w:rPr>
        <w:t>У индейцев Бразилии принято такое правило: если кто-то уходит, он должен подойти к каждому из присутствующих отдельно (сколько бы их ни было), сообщить о своем уходе и услышать: «Иди».</w:t>
      </w:r>
    </w:p>
    <w:p w:rsidR="00DE46EE" w:rsidRPr="00DE46EE" w:rsidRDefault="00DE46EE" w:rsidP="00DE46EE">
      <w:pPr>
        <w:spacing w:line="360" w:lineRule="auto"/>
        <w:ind w:firstLine="709"/>
        <w:contextualSpacing/>
        <w:jc w:val="both"/>
        <w:rPr>
          <w:rFonts w:ascii="Times New Roman" w:eastAsia="Calibri" w:hAnsi="Times New Roman" w:cs="Times New Roman"/>
          <w:sz w:val="28"/>
          <w:szCs w:val="28"/>
          <w:lang w:eastAsia="ru-RU"/>
        </w:rPr>
      </w:pPr>
      <w:r w:rsidRPr="00DE46EE">
        <w:rPr>
          <w:rFonts w:ascii="Times New Roman" w:eastAsia="Calibri" w:hAnsi="Times New Roman" w:cs="Times New Roman"/>
          <w:sz w:val="28"/>
          <w:szCs w:val="28"/>
          <w:lang w:eastAsia="ru-RU"/>
        </w:rPr>
        <w:t>Когда он возвращается, то подходит опять к каждому: каждый спрашивает его: «Вернулся?» И тот отвечает: «Да». Это совершенно обязательно: общее «Пока» или общее «Привет» там - страшнейшее нарушение правил вежливости, на вас после этого просто смотреть не станут!</w:t>
      </w:r>
    </w:p>
    <w:p w:rsidR="00DE46EE" w:rsidRPr="00DE46EE" w:rsidRDefault="00DE46EE" w:rsidP="00DE46EE">
      <w:pPr>
        <w:spacing w:line="360" w:lineRule="auto"/>
        <w:ind w:firstLine="709"/>
        <w:contextualSpacing/>
        <w:jc w:val="both"/>
        <w:rPr>
          <w:rFonts w:ascii="Times New Roman" w:eastAsia="Calibri" w:hAnsi="Times New Roman" w:cs="Times New Roman"/>
          <w:sz w:val="28"/>
          <w:szCs w:val="28"/>
          <w:lang w:eastAsia="ru-RU"/>
        </w:rPr>
      </w:pPr>
      <w:r w:rsidRPr="00DE46EE">
        <w:rPr>
          <w:rFonts w:ascii="Times New Roman" w:eastAsia="Calibri" w:hAnsi="Times New Roman" w:cs="Times New Roman"/>
          <w:sz w:val="28"/>
          <w:szCs w:val="28"/>
          <w:lang w:eastAsia="ru-RU"/>
        </w:rPr>
        <w:t>Русские спрашивают: «Как здоровье?» А древние египтяне при встрече интересовались: «Как потеете?» Почему? Они полагали, что при мимолетном свидании некогда, да и незачем делать анализ своего здоровья, и спрашивали о конкретном состоянии человека.</w:t>
      </w:r>
    </w:p>
    <w:p w:rsidR="00DE46EE" w:rsidRPr="00DE46EE" w:rsidRDefault="00DE46EE" w:rsidP="00DE46EE">
      <w:pPr>
        <w:spacing w:line="360" w:lineRule="auto"/>
        <w:ind w:firstLine="709"/>
        <w:contextualSpacing/>
        <w:jc w:val="both"/>
        <w:rPr>
          <w:rFonts w:ascii="Times New Roman" w:eastAsia="Calibri" w:hAnsi="Times New Roman" w:cs="Times New Roman"/>
          <w:sz w:val="28"/>
          <w:szCs w:val="28"/>
          <w:lang w:eastAsia="ru-RU"/>
        </w:rPr>
      </w:pPr>
      <w:r w:rsidRPr="00DE46EE">
        <w:rPr>
          <w:rFonts w:ascii="Times New Roman" w:eastAsia="Calibri" w:hAnsi="Times New Roman" w:cs="Times New Roman"/>
          <w:sz w:val="28"/>
          <w:szCs w:val="28"/>
          <w:lang w:eastAsia="ru-RU"/>
        </w:rPr>
        <w:lastRenderedPageBreak/>
        <w:t>В Монголии при встрече выясняют: «Как ваш скот? Как зимуете? Как кочуете?» Эти этикетные выражения используются до сих пор в разговоре людей, даже если они давно не кочуют и не держат скота.</w:t>
      </w:r>
    </w:p>
    <w:p w:rsidR="00DE46EE" w:rsidRPr="00DE46EE" w:rsidRDefault="00DE46EE" w:rsidP="00DE46EE">
      <w:pPr>
        <w:spacing w:line="360" w:lineRule="auto"/>
        <w:ind w:firstLine="709"/>
        <w:contextualSpacing/>
        <w:jc w:val="both"/>
        <w:rPr>
          <w:rFonts w:ascii="Times New Roman" w:eastAsia="Calibri" w:hAnsi="Times New Roman" w:cs="Times New Roman"/>
          <w:sz w:val="28"/>
          <w:szCs w:val="28"/>
          <w:lang w:eastAsia="ru-RU"/>
        </w:rPr>
      </w:pPr>
      <w:r w:rsidRPr="00DE46EE">
        <w:rPr>
          <w:rFonts w:ascii="Times New Roman" w:eastAsia="Calibri" w:hAnsi="Times New Roman" w:cs="Times New Roman"/>
          <w:sz w:val="28"/>
          <w:szCs w:val="28"/>
          <w:lang w:eastAsia="ru-RU"/>
        </w:rPr>
        <w:t>Житель Вены говорит «целую руку», не задумываясь над прямым смыслом этих слов, а житель Варшавы, когда его знакомят с дамой, машинально целует ей руку.</w:t>
      </w:r>
    </w:p>
    <w:p w:rsidR="00DE46EE" w:rsidRPr="00DE46EE" w:rsidRDefault="00DE46EE" w:rsidP="00DE46EE">
      <w:pPr>
        <w:spacing w:line="360" w:lineRule="auto"/>
        <w:ind w:firstLine="709"/>
        <w:contextualSpacing/>
        <w:jc w:val="both"/>
        <w:rPr>
          <w:rFonts w:ascii="Times New Roman" w:eastAsia="Calibri" w:hAnsi="Times New Roman" w:cs="Times New Roman"/>
          <w:sz w:val="28"/>
          <w:szCs w:val="28"/>
          <w:lang w:eastAsia="ru-RU"/>
        </w:rPr>
      </w:pPr>
      <w:r w:rsidRPr="00DE46EE">
        <w:rPr>
          <w:rFonts w:ascii="Times New Roman" w:eastAsia="Calibri" w:hAnsi="Times New Roman" w:cs="Times New Roman"/>
          <w:sz w:val="28"/>
          <w:szCs w:val="28"/>
          <w:lang w:eastAsia="ru-RU"/>
        </w:rPr>
        <w:t>Древние греки приветствовали друг друга: «Радуйся!», а современные греки: «Будь здоровым!» Арабы говорят: «Мир с тобой!», индейцы одного из племен: «Все хорошо!» Согласно речевому этикету Китая, после приветствия следует обмен репликами: «Ты ел?» - «Ел» (или «Еще нет»).</w:t>
      </w:r>
    </w:p>
    <w:p w:rsidR="00DE46EE" w:rsidRPr="00DE46EE" w:rsidRDefault="00DE46EE" w:rsidP="00DE46EE">
      <w:pPr>
        <w:spacing w:line="360" w:lineRule="auto"/>
        <w:ind w:firstLine="709"/>
        <w:contextualSpacing/>
        <w:jc w:val="both"/>
        <w:rPr>
          <w:rFonts w:ascii="Times New Roman" w:eastAsia="Calibri" w:hAnsi="Times New Roman" w:cs="Times New Roman"/>
          <w:b/>
          <w:bCs/>
          <w:sz w:val="28"/>
          <w:szCs w:val="28"/>
          <w:lang w:eastAsia="ru-RU"/>
        </w:rPr>
      </w:pPr>
      <w:r w:rsidRPr="00DE46EE">
        <w:rPr>
          <w:rFonts w:ascii="Times New Roman" w:eastAsia="Calibri" w:hAnsi="Times New Roman" w:cs="Times New Roman"/>
          <w:sz w:val="28"/>
          <w:szCs w:val="28"/>
          <w:lang w:eastAsia="ru-RU"/>
        </w:rPr>
        <w:t xml:space="preserve">Очень сложными являются формулы вежливости в таких языках, как </w:t>
      </w:r>
      <w:proofErr w:type="gramStart"/>
      <w:r w:rsidRPr="00DE46EE">
        <w:rPr>
          <w:rFonts w:ascii="Times New Roman" w:eastAsia="Calibri" w:hAnsi="Times New Roman" w:cs="Times New Roman"/>
          <w:sz w:val="28"/>
          <w:szCs w:val="28"/>
          <w:lang w:eastAsia="ru-RU"/>
        </w:rPr>
        <w:t>корейский</w:t>
      </w:r>
      <w:proofErr w:type="gramEnd"/>
      <w:r w:rsidRPr="00DE46EE">
        <w:rPr>
          <w:rFonts w:ascii="Times New Roman" w:eastAsia="Calibri" w:hAnsi="Times New Roman" w:cs="Times New Roman"/>
          <w:sz w:val="28"/>
          <w:szCs w:val="28"/>
          <w:lang w:eastAsia="ru-RU"/>
        </w:rPr>
        <w:t>, тибетский, яванский. Например, корейцы при выборе слова</w:t>
      </w:r>
    </w:p>
    <w:p w:rsidR="00DE46EE" w:rsidRPr="00DE46EE" w:rsidRDefault="00DE46EE" w:rsidP="00DE46EE">
      <w:pPr>
        <w:spacing w:line="360" w:lineRule="auto"/>
        <w:ind w:firstLine="709"/>
        <w:contextualSpacing/>
        <w:jc w:val="both"/>
        <w:rPr>
          <w:rFonts w:ascii="Times New Roman" w:eastAsia="Calibri" w:hAnsi="Times New Roman" w:cs="Times New Roman"/>
          <w:sz w:val="28"/>
          <w:szCs w:val="28"/>
          <w:lang w:eastAsia="ru-RU"/>
        </w:rPr>
      </w:pPr>
      <w:proofErr w:type="gramStart"/>
      <w:r w:rsidRPr="00DE46EE">
        <w:rPr>
          <w:rFonts w:ascii="Times New Roman" w:eastAsia="Calibri" w:hAnsi="Times New Roman" w:cs="Times New Roman"/>
          <w:sz w:val="28"/>
          <w:szCs w:val="28"/>
          <w:lang w:eastAsia="ru-RU"/>
        </w:rPr>
        <w:t>должны обязательно учитывать социальное положение собеседника, его возраст, пол, отношение к говорящему или к тому, о ком или о чем идет речь.</w:t>
      </w:r>
      <w:proofErr w:type="gramEnd"/>
    </w:p>
    <w:p w:rsidR="00DE46EE" w:rsidRPr="00DE46EE" w:rsidRDefault="00DE46EE" w:rsidP="00DE46EE">
      <w:pPr>
        <w:spacing w:line="360" w:lineRule="auto"/>
        <w:ind w:firstLine="709"/>
        <w:contextualSpacing/>
        <w:jc w:val="both"/>
        <w:rPr>
          <w:rFonts w:ascii="Times New Roman" w:eastAsia="Calibri" w:hAnsi="Times New Roman" w:cs="Times New Roman"/>
          <w:sz w:val="28"/>
          <w:szCs w:val="28"/>
          <w:lang w:eastAsia="ru-RU"/>
        </w:rPr>
      </w:pPr>
      <w:r w:rsidRPr="00DE46EE">
        <w:rPr>
          <w:rFonts w:ascii="Times New Roman" w:eastAsia="Calibri" w:hAnsi="Times New Roman" w:cs="Times New Roman"/>
          <w:sz w:val="28"/>
          <w:szCs w:val="28"/>
          <w:lang w:eastAsia="ru-RU"/>
        </w:rPr>
        <w:t xml:space="preserve">Уход из гостей без прощания оценивается русскими как невежливое поведение. Англичане относятся к этому иначе, даже существует оборот «уйти по-английски», то </w:t>
      </w:r>
      <w:proofErr w:type="gramStart"/>
      <w:r w:rsidRPr="00DE46EE">
        <w:rPr>
          <w:rFonts w:ascii="Times New Roman" w:eastAsia="Calibri" w:hAnsi="Times New Roman" w:cs="Times New Roman"/>
          <w:sz w:val="28"/>
          <w:szCs w:val="28"/>
          <w:lang w:eastAsia="ru-RU"/>
        </w:rPr>
        <w:t>есть незаметно и поэтому не прощаясь</w:t>
      </w:r>
      <w:proofErr w:type="gramEnd"/>
      <w:r w:rsidRPr="00DE46EE">
        <w:rPr>
          <w:rFonts w:ascii="Times New Roman" w:eastAsia="Calibri" w:hAnsi="Times New Roman" w:cs="Times New Roman"/>
          <w:sz w:val="28"/>
          <w:szCs w:val="28"/>
          <w:lang w:eastAsia="ru-RU"/>
        </w:rPr>
        <w:t>.</w:t>
      </w:r>
    </w:p>
    <w:p w:rsidR="00DE46EE" w:rsidRPr="00DE46EE" w:rsidRDefault="00DE46EE" w:rsidP="00DE46EE">
      <w:pPr>
        <w:spacing w:line="360" w:lineRule="auto"/>
        <w:ind w:firstLine="709"/>
        <w:jc w:val="both"/>
        <w:rPr>
          <w:rFonts w:ascii="Times New Roman" w:eastAsia="Calibri" w:hAnsi="Times New Roman" w:cs="Times New Roman"/>
          <w:b/>
          <w:sz w:val="28"/>
          <w:szCs w:val="28"/>
        </w:rPr>
      </w:pPr>
    </w:p>
    <w:p w:rsidR="00DE46EE" w:rsidRDefault="00DE46EE">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DE46EE" w:rsidRPr="00DE46EE" w:rsidRDefault="00DE46EE" w:rsidP="00DE46EE">
      <w:pPr>
        <w:spacing w:line="360" w:lineRule="auto"/>
        <w:ind w:firstLine="709"/>
        <w:jc w:val="both"/>
        <w:rPr>
          <w:rFonts w:ascii="Times New Roman" w:eastAsia="Calibri" w:hAnsi="Times New Roman" w:cs="Times New Roman"/>
          <w:b/>
          <w:sz w:val="28"/>
          <w:szCs w:val="28"/>
        </w:rPr>
      </w:pPr>
      <w:r w:rsidRPr="00DE46EE">
        <w:rPr>
          <w:rFonts w:ascii="Times New Roman" w:eastAsia="Calibri" w:hAnsi="Times New Roman" w:cs="Times New Roman"/>
          <w:b/>
          <w:sz w:val="28"/>
          <w:szCs w:val="28"/>
        </w:rPr>
        <w:lastRenderedPageBreak/>
        <w:t>СПИСОК ЛИТЕРАТУРЫ</w:t>
      </w:r>
    </w:p>
    <w:p w:rsidR="00DE46EE" w:rsidRDefault="00DE46EE" w:rsidP="00DE46EE">
      <w:pPr>
        <w:pStyle w:val="a5"/>
        <w:numPr>
          <w:ilvl w:val="0"/>
          <w:numId w:val="1"/>
        </w:numPr>
        <w:shd w:val="clear" w:color="auto" w:fill="FFFFFF"/>
        <w:spacing w:after="0" w:line="360" w:lineRule="auto"/>
        <w:ind w:left="0" w:firstLine="709"/>
        <w:jc w:val="both"/>
        <w:rPr>
          <w:rFonts w:ascii="Times New Roman" w:eastAsia="Times New Roman" w:hAnsi="Times New Roman"/>
          <w:sz w:val="28"/>
          <w:szCs w:val="28"/>
          <w:lang w:eastAsia="ru-RU"/>
        </w:rPr>
      </w:pPr>
      <w:proofErr w:type="spellStart"/>
      <w:r w:rsidRPr="00776CB7">
        <w:rPr>
          <w:rFonts w:ascii="Times New Roman" w:eastAsia="Times New Roman" w:hAnsi="Times New Roman"/>
          <w:sz w:val="28"/>
          <w:szCs w:val="28"/>
          <w:lang w:eastAsia="ru-RU"/>
        </w:rPr>
        <w:t>Свадковский</w:t>
      </w:r>
      <w:proofErr w:type="spellEnd"/>
      <w:r w:rsidRPr="00776CB7">
        <w:rPr>
          <w:rFonts w:ascii="Times New Roman" w:eastAsia="Times New Roman" w:hAnsi="Times New Roman"/>
          <w:sz w:val="28"/>
          <w:szCs w:val="28"/>
          <w:lang w:eastAsia="ru-RU"/>
        </w:rPr>
        <w:t xml:space="preserve">, И.Ф. Ориентация младших школьников на нравственные ценности [Текст]/ И. Ф. </w:t>
      </w:r>
      <w:proofErr w:type="spellStart"/>
      <w:r w:rsidRPr="00776CB7">
        <w:rPr>
          <w:rFonts w:ascii="Times New Roman" w:eastAsia="Times New Roman" w:hAnsi="Times New Roman"/>
          <w:sz w:val="28"/>
          <w:szCs w:val="28"/>
          <w:lang w:eastAsia="ru-RU"/>
        </w:rPr>
        <w:t>Свадковский</w:t>
      </w:r>
      <w:proofErr w:type="spellEnd"/>
      <w:r w:rsidRPr="00776CB7">
        <w:rPr>
          <w:rFonts w:ascii="Times New Roman" w:eastAsia="Times New Roman" w:hAnsi="Times New Roman"/>
          <w:sz w:val="28"/>
          <w:szCs w:val="28"/>
          <w:lang w:eastAsia="ru-RU"/>
        </w:rPr>
        <w:t xml:space="preserve">  // Начальная школа. – 1997. -  № 5.  - С. 33 - 35.</w:t>
      </w:r>
    </w:p>
    <w:p w:rsidR="00DE46EE" w:rsidRPr="00776CB7" w:rsidRDefault="00DE46EE" w:rsidP="00DE46EE">
      <w:pPr>
        <w:pStyle w:val="a5"/>
        <w:numPr>
          <w:ilvl w:val="0"/>
          <w:numId w:val="1"/>
        </w:numPr>
        <w:shd w:val="clear" w:color="auto" w:fill="FFFFFF"/>
        <w:spacing w:after="0" w:line="360" w:lineRule="auto"/>
        <w:ind w:left="0" w:firstLine="709"/>
        <w:jc w:val="both"/>
        <w:rPr>
          <w:rFonts w:ascii="Times New Roman" w:eastAsia="Times New Roman" w:hAnsi="Times New Roman"/>
          <w:sz w:val="28"/>
          <w:szCs w:val="28"/>
          <w:lang w:eastAsia="ru-RU"/>
        </w:rPr>
      </w:pPr>
      <w:proofErr w:type="spellStart"/>
      <w:r w:rsidRPr="00776CB7">
        <w:rPr>
          <w:rFonts w:ascii="Times New Roman" w:eastAsia="Times New Roman" w:hAnsi="Times New Roman"/>
          <w:sz w:val="28"/>
          <w:szCs w:val="28"/>
          <w:lang w:eastAsia="ru-RU"/>
        </w:rPr>
        <w:t>Штольц</w:t>
      </w:r>
      <w:proofErr w:type="spellEnd"/>
      <w:r w:rsidRPr="00776CB7">
        <w:rPr>
          <w:rFonts w:ascii="Times New Roman" w:eastAsia="Times New Roman" w:hAnsi="Times New Roman"/>
          <w:sz w:val="28"/>
          <w:szCs w:val="28"/>
          <w:lang w:eastAsia="ru-RU"/>
        </w:rPr>
        <w:t xml:space="preserve">,  X. Как воспитать нравственное поведение [Текст]/  X. </w:t>
      </w:r>
      <w:proofErr w:type="spellStart"/>
      <w:r w:rsidRPr="00776CB7">
        <w:rPr>
          <w:rFonts w:ascii="Times New Roman" w:eastAsia="Times New Roman" w:hAnsi="Times New Roman"/>
          <w:sz w:val="28"/>
          <w:szCs w:val="28"/>
          <w:lang w:eastAsia="ru-RU"/>
        </w:rPr>
        <w:t>Штольц</w:t>
      </w:r>
      <w:proofErr w:type="spellEnd"/>
      <w:r w:rsidRPr="00776CB7">
        <w:rPr>
          <w:rFonts w:ascii="Times New Roman" w:eastAsia="Times New Roman" w:hAnsi="Times New Roman"/>
          <w:sz w:val="28"/>
          <w:szCs w:val="28"/>
          <w:lang w:eastAsia="ru-RU"/>
        </w:rPr>
        <w:t>. - М.: Просвещение, 1986. – 183 с.</w:t>
      </w:r>
    </w:p>
    <w:p w:rsidR="00DE46EE" w:rsidRPr="00776CB7" w:rsidRDefault="00DE46EE" w:rsidP="00DE46EE">
      <w:pPr>
        <w:pStyle w:val="a5"/>
        <w:numPr>
          <w:ilvl w:val="0"/>
          <w:numId w:val="1"/>
        </w:numPr>
        <w:shd w:val="clear" w:color="auto" w:fill="FFFFFF"/>
        <w:spacing w:after="0" w:line="360" w:lineRule="auto"/>
        <w:ind w:left="0" w:firstLine="709"/>
        <w:jc w:val="both"/>
        <w:rPr>
          <w:rFonts w:ascii="Times New Roman" w:eastAsia="Times New Roman" w:hAnsi="Times New Roman"/>
          <w:sz w:val="28"/>
          <w:szCs w:val="28"/>
          <w:lang w:eastAsia="ru-RU"/>
        </w:rPr>
      </w:pPr>
      <w:r>
        <w:rPr>
          <w:rFonts w:ascii="Times New Roman" w:hAnsi="Times New Roman"/>
          <w:iCs/>
          <w:sz w:val="28"/>
          <w:szCs w:val="28"/>
        </w:rPr>
        <w:t xml:space="preserve"> </w:t>
      </w:r>
      <w:proofErr w:type="spellStart"/>
      <w:r w:rsidRPr="00776CB7">
        <w:rPr>
          <w:rFonts w:ascii="Times New Roman" w:hAnsi="Times New Roman"/>
          <w:iCs/>
          <w:sz w:val="28"/>
          <w:szCs w:val="28"/>
        </w:rPr>
        <w:t>Щуркова</w:t>
      </w:r>
      <w:proofErr w:type="spellEnd"/>
      <w:r w:rsidRPr="00776CB7">
        <w:rPr>
          <w:rFonts w:ascii="Times New Roman" w:hAnsi="Times New Roman"/>
          <w:iCs/>
          <w:sz w:val="28"/>
          <w:szCs w:val="28"/>
        </w:rPr>
        <w:t>,  Н.Е.</w:t>
      </w:r>
      <w:r w:rsidRPr="00776CB7">
        <w:rPr>
          <w:rFonts w:ascii="Times New Roman" w:hAnsi="Times New Roman"/>
          <w:i/>
          <w:iCs/>
          <w:sz w:val="28"/>
          <w:szCs w:val="28"/>
        </w:rPr>
        <w:t xml:space="preserve"> </w:t>
      </w:r>
      <w:r w:rsidRPr="00776CB7">
        <w:rPr>
          <w:rFonts w:ascii="Times New Roman" w:hAnsi="Times New Roman"/>
          <w:sz w:val="28"/>
          <w:szCs w:val="28"/>
        </w:rPr>
        <w:t xml:space="preserve">Новое воспитание </w:t>
      </w:r>
      <w:r w:rsidRPr="00776CB7">
        <w:rPr>
          <w:rFonts w:ascii="Times New Roman" w:eastAsia="Times New Roman" w:hAnsi="Times New Roman"/>
          <w:sz w:val="28"/>
          <w:szCs w:val="28"/>
          <w:lang w:eastAsia="ru-RU"/>
        </w:rPr>
        <w:t>[Текст]</w:t>
      </w:r>
      <w:r w:rsidRPr="00776CB7">
        <w:rPr>
          <w:rFonts w:ascii="Times New Roman" w:hAnsi="Times New Roman"/>
          <w:sz w:val="28"/>
          <w:szCs w:val="28"/>
        </w:rPr>
        <w:t xml:space="preserve">/ Н.Е. </w:t>
      </w:r>
      <w:proofErr w:type="spellStart"/>
      <w:r w:rsidRPr="00776CB7">
        <w:rPr>
          <w:rFonts w:ascii="Times New Roman" w:hAnsi="Times New Roman"/>
          <w:sz w:val="28"/>
          <w:szCs w:val="28"/>
        </w:rPr>
        <w:t>Щуркова</w:t>
      </w:r>
      <w:proofErr w:type="spellEnd"/>
      <w:r w:rsidRPr="00776CB7">
        <w:rPr>
          <w:rFonts w:ascii="Times New Roman" w:hAnsi="Times New Roman"/>
          <w:sz w:val="28"/>
          <w:szCs w:val="28"/>
        </w:rPr>
        <w:t>. -  М., 2000.-19 – 20 с.</w:t>
      </w:r>
    </w:p>
    <w:p w:rsidR="00DE46EE" w:rsidRPr="00DE46EE" w:rsidRDefault="00DE46EE" w:rsidP="00DE46EE">
      <w:pPr>
        <w:shd w:val="clear" w:color="auto" w:fill="FFFFFF"/>
        <w:spacing w:after="0" w:line="360" w:lineRule="auto"/>
        <w:jc w:val="both"/>
        <w:rPr>
          <w:rFonts w:ascii="Times New Roman" w:eastAsia="Times New Roman" w:hAnsi="Times New Roman"/>
          <w:sz w:val="28"/>
          <w:szCs w:val="28"/>
          <w:lang w:eastAsia="ru-RU"/>
        </w:rPr>
      </w:pPr>
    </w:p>
    <w:p w:rsidR="00DE46EE" w:rsidRPr="00DE46EE" w:rsidRDefault="00DE46EE" w:rsidP="00DE46EE">
      <w:pPr>
        <w:spacing w:line="360" w:lineRule="auto"/>
        <w:ind w:firstLine="709"/>
        <w:jc w:val="both"/>
        <w:rPr>
          <w:rFonts w:ascii="Times New Roman" w:eastAsia="Calibri" w:hAnsi="Times New Roman" w:cs="Times New Roman"/>
          <w:b/>
          <w:sz w:val="28"/>
          <w:szCs w:val="28"/>
        </w:rPr>
      </w:pPr>
    </w:p>
    <w:p w:rsidR="00DE46EE" w:rsidRPr="00DE46EE" w:rsidRDefault="00DE46EE" w:rsidP="00DE46EE">
      <w:pPr>
        <w:spacing w:line="360" w:lineRule="auto"/>
        <w:ind w:firstLine="709"/>
        <w:jc w:val="both"/>
        <w:rPr>
          <w:rFonts w:ascii="Calibri" w:eastAsia="Calibri" w:hAnsi="Calibri" w:cs="Times New Roman"/>
          <w:b/>
          <w:sz w:val="28"/>
          <w:szCs w:val="28"/>
        </w:rPr>
      </w:pPr>
    </w:p>
    <w:p w:rsidR="00DE46EE" w:rsidRPr="00DE46EE" w:rsidRDefault="00DE46EE" w:rsidP="00DE46EE">
      <w:pPr>
        <w:spacing w:line="360" w:lineRule="auto"/>
        <w:ind w:firstLine="709"/>
        <w:jc w:val="both"/>
        <w:rPr>
          <w:rFonts w:ascii="Calibri" w:eastAsia="Calibri" w:hAnsi="Calibri" w:cs="Times New Roman"/>
          <w:b/>
          <w:sz w:val="28"/>
          <w:szCs w:val="28"/>
        </w:rPr>
      </w:pPr>
    </w:p>
    <w:p w:rsidR="00DE46EE" w:rsidRPr="00DE46EE" w:rsidRDefault="00DE46EE" w:rsidP="00DE46EE">
      <w:pPr>
        <w:spacing w:line="360" w:lineRule="auto"/>
        <w:ind w:firstLine="709"/>
        <w:jc w:val="both"/>
        <w:rPr>
          <w:rFonts w:ascii="Calibri" w:eastAsia="Calibri" w:hAnsi="Calibri" w:cs="Times New Roman"/>
          <w:b/>
          <w:sz w:val="28"/>
          <w:szCs w:val="28"/>
        </w:rPr>
      </w:pPr>
    </w:p>
    <w:p w:rsidR="00DE46EE" w:rsidRPr="00DE46EE" w:rsidRDefault="00DE46EE" w:rsidP="00DE46EE">
      <w:pPr>
        <w:spacing w:line="360" w:lineRule="auto"/>
        <w:ind w:firstLine="709"/>
        <w:jc w:val="both"/>
        <w:rPr>
          <w:rFonts w:ascii="Calibri" w:eastAsia="Calibri" w:hAnsi="Calibri" w:cs="Times New Roman"/>
          <w:b/>
          <w:sz w:val="28"/>
          <w:szCs w:val="28"/>
        </w:rPr>
      </w:pPr>
    </w:p>
    <w:p w:rsidR="00DE46EE" w:rsidRPr="00DE46EE" w:rsidRDefault="00DE46EE" w:rsidP="00DE46EE">
      <w:pPr>
        <w:spacing w:line="360" w:lineRule="auto"/>
        <w:ind w:firstLine="709"/>
        <w:jc w:val="both"/>
        <w:rPr>
          <w:rFonts w:ascii="Calibri" w:eastAsia="Calibri" w:hAnsi="Calibri" w:cs="Times New Roman"/>
          <w:b/>
          <w:sz w:val="28"/>
          <w:szCs w:val="28"/>
        </w:rPr>
      </w:pPr>
    </w:p>
    <w:p w:rsidR="002309A1" w:rsidRDefault="002309A1"/>
    <w:sectPr w:rsidR="002309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B1AF2"/>
    <w:multiLevelType w:val="hybridMultilevel"/>
    <w:tmpl w:val="88ACA9F8"/>
    <w:lvl w:ilvl="0" w:tplc="24CAC13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670"/>
    <w:rsid w:val="002309A1"/>
    <w:rsid w:val="00634670"/>
    <w:rsid w:val="00DE4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46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46EE"/>
    <w:rPr>
      <w:rFonts w:ascii="Tahoma" w:hAnsi="Tahoma" w:cs="Tahoma"/>
      <w:sz w:val="16"/>
      <w:szCs w:val="16"/>
    </w:rPr>
  </w:style>
  <w:style w:type="paragraph" w:styleId="a5">
    <w:name w:val="List Paragraph"/>
    <w:basedOn w:val="a"/>
    <w:uiPriority w:val="34"/>
    <w:qFormat/>
    <w:rsid w:val="00DE46EE"/>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46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46EE"/>
    <w:rPr>
      <w:rFonts w:ascii="Tahoma" w:hAnsi="Tahoma" w:cs="Tahoma"/>
      <w:sz w:val="16"/>
      <w:szCs w:val="16"/>
    </w:rPr>
  </w:style>
  <w:style w:type="paragraph" w:styleId="a5">
    <w:name w:val="List Paragraph"/>
    <w:basedOn w:val="a"/>
    <w:uiPriority w:val="34"/>
    <w:qFormat/>
    <w:rsid w:val="00DE46EE"/>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2393</Words>
  <Characters>13642</Characters>
  <Application>Microsoft Office Word</Application>
  <DocSecurity>0</DocSecurity>
  <Lines>113</Lines>
  <Paragraphs>32</Paragraphs>
  <ScaleCrop>false</ScaleCrop>
  <Company>UralSOFT</Company>
  <LinksUpToDate>false</LinksUpToDate>
  <CharactersWithSpaces>16003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2</cp:revision>
  <dcterms:created xsi:type="dcterms:W3CDTF">2015-10-20T17:26:00Z</dcterms:created>
  <dcterms:modified xsi:type="dcterms:W3CDTF">2015-10-20T17:31:00Z</dcterms:modified>
</cp:coreProperties>
</file>