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6" w:rsidRPr="00247B9F" w:rsidRDefault="00247B9F" w:rsidP="00247B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47B9F">
        <w:rPr>
          <w:rFonts w:ascii="Times New Roman" w:hAnsi="Times New Roman" w:cs="Times New Roman"/>
          <w:b/>
          <w:sz w:val="20"/>
        </w:rPr>
        <w:t xml:space="preserve">Мутационная изменчивость. Наследственные болезни человека  </w:t>
      </w:r>
      <w:r>
        <w:rPr>
          <w:rFonts w:ascii="Times New Roman" w:hAnsi="Times New Roman" w:cs="Times New Roman"/>
          <w:b/>
          <w:sz w:val="20"/>
        </w:rPr>
        <w:t xml:space="preserve">           </w:t>
      </w:r>
      <w:r w:rsidRPr="00247B9F">
        <w:rPr>
          <w:rFonts w:ascii="Times New Roman" w:hAnsi="Times New Roman" w:cs="Times New Roman"/>
          <w:b/>
          <w:sz w:val="20"/>
        </w:rPr>
        <w:t>ОК-17</w:t>
      </w:r>
    </w:p>
    <w:p w:rsidR="00247B9F" w:rsidRDefault="00247B9F" w:rsidP="00247B9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216479" w:rsidRDefault="00216479" w:rsidP="00247B9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Спонтанные мутации – </w:t>
      </w:r>
      <w:r w:rsidRPr="00216479">
        <w:rPr>
          <w:rFonts w:ascii="Times New Roman" w:hAnsi="Times New Roman" w:cs="Times New Roman"/>
          <w:sz w:val="20"/>
        </w:rPr>
        <w:t>самопроизвольно возникающие мутации</w:t>
      </w:r>
    </w:p>
    <w:p w:rsidR="00216479" w:rsidRDefault="00216479" w:rsidP="00247B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16479" w:rsidRDefault="00216479" w:rsidP="00247B9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16479">
        <w:rPr>
          <w:rFonts w:ascii="Times New Roman" w:hAnsi="Times New Roman" w:cs="Times New Roman"/>
          <w:b/>
          <w:i/>
          <w:sz w:val="20"/>
        </w:rPr>
        <w:t>Индуцированные мутации</w:t>
      </w:r>
      <w:r>
        <w:rPr>
          <w:rFonts w:ascii="Times New Roman" w:hAnsi="Times New Roman" w:cs="Times New Roman"/>
          <w:sz w:val="20"/>
        </w:rPr>
        <w:t xml:space="preserve"> – искусственно вызванные мутации</w:t>
      </w:r>
    </w:p>
    <w:p w:rsidR="00216479" w:rsidRDefault="00216479" w:rsidP="00247B9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247B9F" w:rsidRDefault="00247B9F" w:rsidP="00247B9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47B9F">
        <w:rPr>
          <w:rFonts w:ascii="Times New Roman" w:hAnsi="Times New Roman" w:cs="Times New Roman"/>
          <w:b/>
          <w:i/>
          <w:sz w:val="20"/>
        </w:rPr>
        <w:t>Типы мутаций:</w:t>
      </w:r>
    </w:p>
    <w:p w:rsidR="00247B9F" w:rsidRPr="00247B9F" w:rsidRDefault="00247B9F" w:rsidP="00247B9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Генные – </w:t>
      </w:r>
      <w:r>
        <w:rPr>
          <w:rFonts w:ascii="Times New Roman" w:hAnsi="Times New Roman" w:cs="Times New Roman"/>
          <w:sz w:val="20"/>
        </w:rPr>
        <w:t>изменение последовательности нуклеотидов в определенном участке хромосом.</w:t>
      </w:r>
    </w:p>
    <w:p w:rsidR="00247B9F" w:rsidRDefault="00247B9F" w:rsidP="00247B9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Причины:</w:t>
      </w:r>
      <w:r>
        <w:rPr>
          <w:rFonts w:ascii="Times New Roman" w:hAnsi="Times New Roman" w:cs="Times New Roman"/>
          <w:sz w:val="20"/>
        </w:rPr>
        <w:t xml:space="preserve"> </w:t>
      </w:r>
      <w:r w:rsidRPr="00247B9F">
        <w:rPr>
          <w:rFonts w:ascii="Times New Roman" w:hAnsi="Times New Roman" w:cs="Times New Roman"/>
          <w:b/>
          <w:sz w:val="20"/>
        </w:rPr>
        <w:t>1)</w:t>
      </w:r>
      <w:r>
        <w:rPr>
          <w:rFonts w:ascii="Times New Roman" w:hAnsi="Times New Roman" w:cs="Times New Roman"/>
          <w:sz w:val="20"/>
        </w:rPr>
        <w:t xml:space="preserve"> ошибки при репликации (удвоении) ДНК</w:t>
      </w:r>
    </w:p>
    <w:p w:rsidR="00247B9F" w:rsidRPr="00247B9F" w:rsidRDefault="00247B9F" w:rsidP="00247B9F">
      <w:pPr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 w:rsidRPr="00247B9F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Pr="00247B9F">
        <w:rPr>
          <w:rFonts w:ascii="Times New Roman" w:hAnsi="Times New Roman" w:cs="Times New Roman"/>
          <w:b/>
          <w:sz w:val="20"/>
        </w:rPr>
        <w:t>2)</w:t>
      </w:r>
      <w:r>
        <w:rPr>
          <w:rFonts w:ascii="Times New Roman" w:hAnsi="Times New Roman" w:cs="Times New Roman"/>
          <w:sz w:val="20"/>
        </w:rPr>
        <w:t xml:space="preserve"> </w:t>
      </w:r>
      <w:r w:rsidRPr="00247B9F">
        <w:rPr>
          <w:rFonts w:ascii="Times New Roman" w:hAnsi="Times New Roman" w:cs="Times New Roman"/>
          <w:sz w:val="20"/>
        </w:rPr>
        <w:t>ошибки при конъюгации, кроссинговере</w:t>
      </w:r>
      <w:r w:rsidRPr="00247B9F">
        <w:rPr>
          <w:rFonts w:ascii="Times New Roman" w:hAnsi="Times New Roman" w:cs="Times New Roman"/>
          <w:b/>
          <w:sz w:val="20"/>
        </w:rPr>
        <w:t xml:space="preserve">  </w:t>
      </w:r>
      <w:r w:rsidRPr="00247B9F">
        <w:rPr>
          <w:rFonts w:ascii="Times New Roman" w:hAnsi="Times New Roman" w:cs="Times New Roman"/>
          <w:sz w:val="20"/>
        </w:rPr>
        <w:t xml:space="preserve">    </w:t>
      </w:r>
    </w:p>
    <w:p w:rsidR="00247B9F" w:rsidRDefault="00247B9F" w:rsidP="00247B9F">
      <w:pPr>
        <w:spacing w:after="0" w:line="240" w:lineRule="auto"/>
        <w:ind w:left="1276" w:hanging="919"/>
        <w:rPr>
          <w:rFonts w:ascii="Times New Roman" w:hAnsi="Times New Roman" w:cs="Times New Roman"/>
          <w:sz w:val="20"/>
        </w:rPr>
      </w:pPr>
      <w:r>
        <w:t xml:space="preserve">                   </w:t>
      </w:r>
      <w:r w:rsidRPr="00247B9F">
        <w:rPr>
          <w:rFonts w:ascii="Times New Roman" w:hAnsi="Times New Roman" w:cs="Times New Roman"/>
          <w:b/>
          <w:sz w:val="20"/>
        </w:rPr>
        <w:t xml:space="preserve">3) </w:t>
      </w:r>
      <w:r>
        <w:rPr>
          <w:rFonts w:ascii="Times New Roman" w:hAnsi="Times New Roman" w:cs="Times New Roman"/>
          <w:sz w:val="20"/>
        </w:rPr>
        <w:t xml:space="preserve"> ошибки при репарации – восстановлении поврежденной структуры                ДНК</w:t>
      </w:r>
      <w:r w:rsidRPr="00247B9F">
        <w:rPr>
          <w:rFonts w:ascii="Times New Roman" w:hAnsi="Times New Roman" w:cs="Times New Roman"/>
          <w:sz w:val="20"/>
        </w:rPr>
        <w:t xml:space="preserve">      </w:t>
      </w:r>
    </w:p>
    <w:p w:rsidR="00247B9F" w:rsidRDefault="00247B9F" w:rsidP="00247B9F">
      <w:pPr>
        <w:spacing w:after="0" w:line="240" w:lineRule="auto"/>
        <w:ind w:left="1276" w:hanging="919"/>
        <w:rPr>
          <w:rFonts w:ascii="Times New Roman" w:hAnsi="Times New Roman" w:cs="Times New Roman"/>
          <w:i/>
          <w:sz w:val="20"/>
        </w:rPr>
      </w:pPr>
      <w:r w:rsidRPr="00247B9F">
        <w:rPr>
          <w:rFonts w:ascii="Times New Roman" w:hAnsi="Times New Roman" w:cs="Times New Roman"/>
          <w:b/>
          <w:i/>
          <w:sz w:val="20"/>
        </w:rPr>
        <w:t xml:space="preserve">Заболевания: </w:t>
      </w:r>
      <w:r w:rsidRPr="00247B9F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серповидно-клеточная анемия (в основном рецессивные)</w:t>
      </w:r>
      <w:r w:rsidRPr="00247B9F">
        <w:rPr>
          <w:rFonts w:ascii="Times New Roman" w:hAnsi="Times New Roman" w:cs="Times New Roman"/>
          <w:i/>
          <w:sz w:val="20"/>
        </w:rPr>
        <w:t xml:space="preserve">    </w:t>
      </w:r>
    </w:p>
    <w:p w:rsidR="00836B2A" w:rsidRDefault="00836B2A" w:rsidP="00247B9F">
      <w:pPr>
        <w:spacing w:after="0" w:line="240" w:lineRule="auto"/>
        <w:ind w:left="1276" w:hanging="919"/>
        <w:rPr>
          <w:rFonts w:ascii="Times New Roman" w:hAnsi="Times New Roman" w:cs="Times New Roman"/>
        </w:rPr>
      </w:pPr>
    </w:p>
    <w:p w:rsidR="00836B2A" w:rsidRPr="00676094" w:rsidRDefault="00836B2A" w:rsidP="008B0D42">
      <w:pPr>
        <w:pStyle w:val="a3"/>
        <w:numPr>
          <w:ilvl w:val="0"/>
          <w:numId w:val="1"/>
        </w:numPr>
        <w:spacing w:after="0" w:line="240" w:lineRule="auto"/>
        <w:ind w:left="567" w:hanging="218"/>
        <w:rPr>
          <w:rFonts w:ascii="Times New Roman" w:hAnsi="Times New Roman" w:cs="Times New Roman"/>
          <w:b/>
          <w:i/>
          <w:sz w:val="20"/>
        </w:rPr>
      </w:pPr>
      <w:r w:rsidRPr="00836B2A">
        <w:rPr>
          <w:rFonts w:ascii="Times New Roman" w:hAnsi="Times New Roman" w:cs="Times New Roman"/>
          <w:b/>
          <w:i/>
          <w:sz w:val="20"/>
        </w:rPr>
        <w:t>Хромосомные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="00676094">
        <w:rPr>
          <w:rFonts w:ascii="Times New Roman" w:hAnsi="Times New Roman" w:cs="Times New Roman"/>
          <w:b/>
          <w:i/>
          <w:sz w:val="20"/>
        </w:rPr>
        <w:t>–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="00676094">
        <w:rPr>
          <w:rFonts w:ascii="Times New Roman" w:hAnsi="Times New Roman" w:cs="Times New Roman"/>
          <w:sz w:val="20"/>
        </w:rPr>
        <w:t>изменение структуры хромосом или их количества</w:t>
      </w:r>
    </w:p>
    <w:p w:rsidR="00676094" w:rsidRDefault="00676094" w:rsidP="00676094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а) </w:t>
      </w:r>
      <w:proofErr w:type="spellStart"/>
      <w:r>
        <w:rPr>
          <w:rFonts w:ascii="Times New Roman" w:hAnsi="Times New Roman" w:cs="Times New Roman"/>
          <w:b/>
          <w:i/>
          <w:sz w:val="20"/>
        </w:rPr>
        <w:t>делеция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 – </w:t>
      </w:r>
      <w:r>
        <w:rPr>
          <w:rFonts w:ascii="Times New Roman" w:hAnsi="Times New Roman" w:cs="Times New Roman"/>
          <w:sz w:val="20"/>
        </w:rPr>
        <w:t>выпадение участка хромосом (синдром кошачьего крика)</w:t>
      </w:r>
    </w:p>
    <w:p w:rsidR="00676094" w:rsidRDefault="00676094" w:rsidP="00676094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б) дупликация –</w:t>
      </w:r>
      <w:r>
        <w:rPr>
          <w:rFonts w:ascii="Times New Roman" w:hAnsi="Times New Roman" w:cs="Times New Roman"/>
          <w:sz w:val="20"/>
        </w:rPr>
        <w:t xml:space="preserve"> удвоение или умножение отдельных участков хромосом, причина – неравный кроссинговер (</w:t>
      </w:r>
      <w:proofErr w:type="spellStart"/>
      <w:r>
        <w:rPr>
          <w:rFonts w:ascii="Times New Roman" w:hAnsi="Times New Roman" w:cs="Times New Roman"/>
          <w:sz w:val="20"/>
        </w:rPr>
        <w:t>трисомия</w:t>
      </w:r>
      <w:proofErr w:type="spellEnd"/>
      <w:r>
        <w:rPr>
          <w:rFonts w:ascii="Times New Roman" w:hAnsi="Times New Roman" w:cs="Times New Roman"/>
          <w:sz w:val="20"/>
        </w:rPr>
        <w:t xml:space="preserve"> по 4 хромосоме)</w:t>
      </w:r>
    </w:p>
    <w:p w:rsidR="00676094" w:rsidRDefault="00676094" w:rsidP="00676094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в) </w:t>
      </w:r>
      <w:proofErr w:type="spellStart"/>
      <w:r>
        <w:rPr>
          <w:rFonts w:ascii="Times New Roman" w:hAnsi="Times New Roman" w:cs="Times New Roman"/>
          <w:b/>
          <w:i/>
          <w:sz w:val="20"/>
        </w:rPr>
        <w:t>дефишенси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 –</w:t>
      </w:r>
      <w:r>
        <w:rPr>
          <w:rFonts w:ascii="Times New Roman" w:hAnsi="Times New Roman" w:cs="Times New Roman"/>
          <w:sz w:val="20"/>
        </w:rPr>
        <w:t xml:space="preserve"> концевая нехватка хромосомы</w:t>
      </w:r>
    </w:p>
    <w:p w:rsidR="008B0D42" w:rsidRDefault="008B0D42" w:rsidP="00676094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г) инверсия –</w:t>
      </w:r>
      <w:r>
        <w:rPr>
          <w:rFonts w:ascii="Times New Roman" w:hAnsi="Times New Roman" w:cs="Times New Roman"/>
          <w:sz w:val="20"/>
        </w:rPr>
        <w:t xml:space="preserve"> поворот участка хромосомы на 180◦</w:t>
      </w:r>
    </w:p>
    <w:p w:rsidR="008B0D42" w:rsidRDefault="008B0D42" w:rsidP="00676094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д) </w:t>
      </w:r>
      <w:proofErr w:type="spellStart"/>
      <w:r>
        <w:rPr>
          <w:rFonts w:ascii="Times New Roman" w:hAnsi="Times New Roman" w:cs="Times New Roman"/>
          <w:b/>
          <w:i/>
          <w:sz w:val="20"/>
        </w:rPr>
        <w:t>транслокации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 –</w:t>
      </w:r>
      <w:r>
        <w:rPr>
          <w:rFonts w:ascii="Times New Roman" w:hAnsi="Times New Roman" w:cs="Times New Roman"/>
          <w:sz w:val="20"/>
        </w:rPr>
        <w:t xml:space="preserve"> обмен участками негомологичных хромосом (</w:t>
      </w:r>
      <w:proofErr w:type="spellStart"/>
      <w:r>
        <w:rPr>
          <w:rFonts w:ascii="Times New Roman" w:hAnsi="Times New Roman" w:cs="Times New Roman"/>
          <w:sz w:val="20"/>
        </w:rPr>
        <w:t>лимфома</w:t>
      </w:r>
      <w:proofErr w:type="spellEnd"/>
      <w:r>
        <w:rPr>
          <w:rFonts w:ascii="Times New Roman" w:hAnsi="Times New Roman" w:cs="Times New Roman"/>
          <w:sz w:val="20"/>
        </w:rPr>
        <w:t>)</w:t>
      </w:r>
    </w:p>
    <w:p w:rsidR="008B0D42" w:rsidRDefault="008B0D42" w:rsidP="00676094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8B0D42" w:rsidRDefault="008B0D42" w:rsidP="008B0D42">
      <w:pPr>
        <w:pStyle w:val="a3"/>
        <w:numPr>
          <w:ilvl w:val="0"/>
          <w:numId w:val="1"/>
        </w:numPr>
        <w:spacing w:after="0" w:line="240" w:lineRule="auto"/>
        <w:ind w:left="567" w:hanging="207"/>
        <w:rPr>
          <w:rFonts w:ascii="Times New Roman" w:hAnsi="Times New Roman" w:cs="Times New Roman"/>
          <w:sz w:val="20"/>
        </w:rPr>
      </w:pPr>
      <w:r w:rsidRPr="008B0D42">
        <w:rPr>
          <w:rFonts w:ascii="Times New Roman" w:hAnsi="Times New Roman" w:cs="Times New Roman"/>
          <w:b/>
          <w:i/>
          <w:sz w:val="20"/>
        </w:rPr>
        <w:t>Геномные</w:t>
      </w:r>
      <w:r>
        <w:rPr>
          <w:rFonts w:ascii="Times New Roman" w:hAnsi="Times New Roman" w:cs="Times New Roman"/>
          <w:sz w:val="20"/>
        </w:rPr>
        <w:t xml:space="preserve"> – изменение числа хромосом</w:t>
      </w:r>
    </w:p>
    <w:p w:rsidR="008B0D42" w:rsidRDefault="008B0D42" w:rsidP="008B0D4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а) </w:t>
      </w:r>
      <w:r w:rsidRPr="008B0D42">
        <w:rPr>
          <w:rFonts w:ascii="Times New Roman" w:hAnsi="Times New Roman" w:cs="Times New Roman"/>
          <w:b/>
          <w:i/>
          <w:sz w:val="20"/>
        </w:rPr>
        <w:t xml:space="preserve">полиплоидия </w:t>
      </w:r>
      <w:r>
        <w:rPr>
          <w:rFonts w:ascii="Times New Roman" w:hAnsi="Times New Roman" w:cs="Times New Roman"/>
          <w:sz w:val="20"/>
        </w:rPr>
        <w:t>– кратное увеличение хромосом</w:t>
      </w:r>
    </w:p>
    <w:p w:rsidR="008B0D42" w:rsidRDefault="008B0D42" w:rsidP="008B0D4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б) анеуплоидия </w:t>
      </w:r>
      <w:r>
        <w:rPr>
          <w:rFonts w:ascii="Times New Roman" w:hAnsi="Times New Roman" w:cs="Times New Roman"/>
          <w:sz w:val="20"/>
        </w:rPr>
        <w:t xml:space="preserve">– число хромосом не кратно </w:t>
      </w:r>
      <w:proofErr w:type="spellStart"/>
      <w:r>
        <w:rPr>
          <w:rFonts w:ascii="Times New Roman" w:hAnsi="Times New Roman" w:cs="Times New Roman"/>
          <w:sz w:val="20"/>
        </w:rPr>
        <w:t>гаполоидному</w:t>
      </w:r>
      <w:proofErr w:type="spellEnd"/>
      <w:r>
        <w:rPr>
          <w:rFonts w:ascii="Times New Roman" w:hAnsi="Times New Roman" w:cs="Times New Roman"/>
          <w:sz w:val="20"/>
        </w:rPr>
        <w:t xml:space="preserve"> набору (2</w:t>
      </w:r>
      <w:r>
        <w:rPr>
          <w:rFonts w:ascii="Times New Roman" w:hAnsi="Times New Roman" w:cs="Times New Roman"/>
          <w:sz w:val="20"/>
          <w:lang w:val="en-US"/>
        </w:rPr>
        <w:t>n</w:t>
      </w:r>
      <w:r w:rsidRPr="008B0D42">
        <w:rPr>
          <w:rFonts w:ascii="Times New Roman" w:hAnsi="Times New Roman" w:cs="Times New Roman"/>
          <w:sz w:val="20"/>
        </w:rPr>
        <w:t>-1</w:t>
      </w:r>
      <w:r>
        <w:rPr>
          <w:rFonts w:ascii="Times New Roman" w:hAnsi="Times New Roman" w:cs="Times New Roman"/>
          <w:sz w:val="20"/>
        </w:rPr>
        <w:t>)</w:t>
      </w:r>
    </w:p>
    <w:p w:rsidR="008B0D42" w:rsidRDefault="008B0D42" w:rsidP="008B0D4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8B0D42">
        <w:rPr>
          <w:rFonts w:ascii="Times New Roman" w:hAnsi="Times New Roman" w:cs="Times New Roman"/>
          <w:b/>
          <w:i/>
          <w:sz w:val="20"/>
        </w:rPr>
        <w:t>Заболевания</w:t>
      </w:r>
      <w:r>
        <w:rPr>
          <w:rFonts w:ascii="Times New Roman" w:hAnsi="Times New Roman" w:cs="Times New Roman"/>
          <w:b/>
          <w:i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 xml:space="preserve">синдром </w:t>
      </w:r>
      <w:proofErr w:type="spellStart"/>
      <w:r>
        <w:rPr>
          <w:rFonts w:ascii="Times New Roman" w:hAnsi="Times New Roman" w:cs="Times New Roman"/>
          <w:sz w:val="20"/>
        </w:rPr>
        <w:t>Шершевского</w:t>
      </w:r>
      <w:proofErr w:type="spellEnd"/>
      <w:r>
        <w:rPr>
          <w:rFonts w:ascii="Times New Roman" w:hAnsi="Times New Roman" w:cs="Times New Roman"/>
          <w:sz w:val="20"/>
        </w:rPr>
        <w:t xml:space="preserve">-Тернера, синдром Дауна, синдром </w:t>
      </w:r>
      <w:proofErr w:type="spellStart"/>
      <w:r>
        <w:rPr>
          <w:rFonts w:ascii="Times New Roman" w:hAnsi="Times New Roman" w:cs="Times New Roman"/>
          <w:sz w:val="20"/>
        </w:rPr>
        <w:t>Кляйнфельтера</w:t>
      </w:r>
      <w:proofErr w:type="spellEnd"/>
    </w:p>
    <w:p w:rsidR="00CA4147" w:rsidRDefault="00CA4147" w:rsidP="008B0D4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0"/>
        </w:rPr>
      </w:pPr>
    </w:p>
    <w:p w:rsidR="00CA4147" w:rsidRPr="00CA4147" w:rsidRDefault="00CA4147" w:rsidP="00CA4147">
      <w:pPr>
        <w:pStyle w:val="a3"/>
        <w:numPr>
          <w:ilvl w:val="0"/>
          <w:numId w:val="1"/>
        </w:numPr>
        <w:spacing w:after="0" w:line="240" w:lineRule="auto"/>
        <w:ind w:left="567" w:hanging="207"/>
        <w:rPr>
          <w:rFonts w:ascii="Times New Roman" w:hAnsi="Times New Roman" w:cs="Times New Roman"/>
          <w:b/>
          <w:i/>
          <w:sz w:val="20"/>
        </w:rPr>
      </w:pPr>
      <w:r w:rsidRPr="00CA4147">
        <w:rPr>
          <w:rFonts w:ascii="Times New Roman" w:hAnsi="Times New Roman" w:cs="Times New Roman"/>
          <w:b/>
          <w:i/>
          <w:sz w:val="20"/>
        </w:rPr>
        <w:t xml:space="preserve">Цитоплазматические </w:t>
      </w:r>
      <w:r>
        <w:rPr>
          <w:rFonts w:ascii="Times New Roman" w:hAnsi="Times New Roman" w:cs="Times New Roman"/>
          <w:sz w:val="20"/>
        </w:rPr>
        <w:t>– изменение ДНК органоидов цитоплазмы</w:t>
      </w:r>
    </w:p>
    <w:p w:rsidR="00CA4147" w:rsidRDefault="00CA4147" w:rsidP="00CA414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A4147" w:rsidRDefault="00CA4147" w:rsidP="00CA4147">
      <w:pPr>
        <w:pStyle w:val="a3"/>
        <w:numPr>
          <w:ilvl w:val="0"/>
          <w:numId w:val="1"/>
        </w:numPr>
        <w:spacing w:after="0" w:line="240" w:lineRule="auto"/>
        <w:ind w:left="567" w:hanging="207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Соматические мутации</w:t>
      </w:r>
      <w:r w:rsidR="00CE06F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CE06FF" w:rsidRDefault="00CE06FF" w:rsidP="00CE06F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CE06FF" w:rsidRDefault="00CE06FF" w:rsidP="00CE06F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Типы мутагенов:</w:t>
      </w:r>
    </w:p>
    <w:p w:rsidR="00CE06FF" w:rsidRDefault="00CE06FF" w:rsidP="00CE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 xml:space="preserve">Физические </w:t>
      </w:r>
      <w:r w:rsidRPr="00CE06FF">
        <w:rPr>
          <w:rFonts w:ascii="Times New Roman" w:hAnsi="Times New Roman" w:cs="Times New Roman"/>
          <w:sz w:val="20"/>
        </w:rPr>
        <w:t>(ионизирующие излучения рентгена, гамма-лучей, электромагнитных лучей, элементарные частицы альфа, бета, гамма, ультрафиолетовые лучи)</w:t>
      </w:r>
      <w:proofErr w:type="gramEnd"/>
    </w:p>
    <w:p w:rsidR="001E2CE7" w:rsidRDefault="001E2CE7" w:rsidP="00CE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Химические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E2CE7">
        <w:rPr>
          <w:rFonts w:ascii="Times New Roman" w:hAnsi="Times New Roman" w:cs="Times New Roman"/>
          <w:sz w:val="20"/>
        </w:rPr>
        <w:t>(формальдегид, иприт, асбест, свинец и т.д.)</w:t>
      </w:r>
    </w:p>
    <w:p w:rsidR="001E2CE7" w:rsidRDefault="001E2CE7" w:rsidP="00CE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Биологические </w:t>
      </w:r>
      <w:r w:rsidRPr="001E2CE7">
        <w:rPr>
          <w:rFonts w:ascii="Times New Roman" w:hAnsi="Times New Roman" w:cs="Times New Roman"/>
          <w:sz w:val="20"/>
        </w:rPr>
        <w:t>(вирусы, безвременник)</w:t>
      </w:r>
    </w:p>
    <w:p w:rsidR="001E2CE7" w:rsidRDefault="001E2CE7" w:rsidP="00CE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Спонтанные </w:t>
      </w:r>
      <w:r w:rsidRPr="001E2CE7">
        <w:rPr>
          <w:rFonts w:ascii="Times New Roman" w:hAnsi="Times New Roman" w:cs="Times New Roman"/>
          <w:sz w:val="20"/>
        </w:rPr>
        <w:t>(радиационный фон, температуры)</w:t>
      </w: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AA63EB" w:rsidP="00AA63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AA63EB">
        <w:rPr>
          <w:rFonts w:ascii="Times New Roman" w:hAnsi="Times New Roman" w:cs="Times New Roman"/>
          <w:b/>
          <w:sz w:val="20"/>
        </w:rPr>
        <w:lastRenderedPageBreak/>
        <w:t>Селекция, ее развитие и основные методы. Биотехнология</w:t>
      </w:r>
      <w:r>
        <w:rPr>
          <w:rFonts w:ascii="Times New Roman" w:hAnsi="Times New Roman" w:cs="Times New Roman"/>
          <w:b/>
          <w:sz w:val="20"/>
        </w:rPr>
        <w:t xml:space="preserve">          ОК-18</w:t>
      </w:r>
    </w:p>
    <w:p w:rsidR="00D679EF" w:rsidRDefault="00D679EF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63EB" w:rsidRDefault="00D679EF" w:rsidP="00AA63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679EF">
        <w:rPr>
          <w:rFonts w:ascii="Times New Roman" w:hAnsi="Times New Roman" w:cs="Times New Roman"/>
          <w:b/>
          <w:i/>
          <w:sz w:val="20"/>
        </w:rPr>
        <w:t>Селекция</w:t>
      </w:r>
      <w:r>
        <w:rPr>
          <w:rFonts w:ascii="Times New Roman" w:hAnsi="Times New Roman" w:cs="Times New Roman"/>
          <w:sz w:val="20"/>
        </w:rPr>
        <w:t xml:space="preserve"> – это наука о методах создания пород домашних животных, сортов растений и штаммов микроорганизмов. </w:t>
      </w:r>
    </w:p>
    <w:p w:rsidR="000C1DA5" w:rsidRDefault="000C1DA5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C1DA5" w:rsidRDefault="000C1DA5" w:rsidP="00AA63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C1DA5">
        <w:rPr>
          <w:rFonts w:ascii="Times New Roman" w:hAnsi="Times New Roman" w:cs="Times New Roman"/>
          <w:b/>
          <w:i/>
          <w:sz w:val="20"/>
        </w:rPr>
        <w:t>Порода (сорт, штамм)</w:t>
      </w:r>
      <w:r>
        <w:rPr>
          <w:rFonts w:ascii="Times New Roman" w:hAnsi="Times New Roman" w:cs="Times New Roman"/>
          <w:sz w:val="20"/>
        </w:rPr>
        <w:t xml:space="preserve"> – искусственно созданная человеком популяция организмов, характеризующаяся специфическим генофондом.</w:t>
      </w:r>
    </w:p>
    <w:p w:rsidR="000C1DA5" w:rsidRDefault="000C1DA5" w:rsidP="00AA6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C1DA5" w:rsidRDefault="006B1F8C" w:rsidP="00392C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6B1F8C">
        <w:rPr>
          <w:rFonts w:ascii="Times New Roman" w:hAnsi="Times New Roman" w:cs="Times New Roman"/>
          <w:b/>
          <w:i/>
          <w:sz w:val="20"/>
        </w:rPr>
        <w:t>Методы селекции</w:t>
      </w:r>
    </w:p>
    <w:p w:rsidR="00654F41" w:rsidRDefault="00654F41" w:rsidP="00392C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5"/>
        <w:gridCol w:w="2666"/>
        <w:gridCol w:w="2666"/>
      </w:tblGrid>
      <w:tr w:rsidR="00392C8E" w:rsidTr="00392C8E">
        <w:tc>
          <w:tcPr>
            <w:tcW w:w="2665" w:type="dxa"/>
          </w:tcPr>
          <w:p w:rsidR="00392C8E" w:rsidRPr="00CC3D8E" w:rsidRDefault="00392C8E" w:rsidP="00392C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D8E">
              <w:rPr>
                <w:rFonts w:ascii="Times New Roman" w:hAnsi="Times New Roman" w:cs="Times New Roman"/>
                <w:b/>
                <w:sz w:val="20"/>
              </w:rPr>
              <w:t>Растений</w:t>
            </w:r>
          </w:p>
        </w:tc>
        <w:tc>
          <w:tcPr>
            <w:tcW w:w="2666" w:type="dxa"/>
          </w:tcPr>
          <w:p w:rsidR="00392C8E" w:rsidRPr="00CC3D8E" w:rsidRDefault="00392C8E" w:rsidP="00392C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D8E">
              <w:rPr>
                <w:rFonts w:ascii="Times New Roman" w:hAnsi="Times New Roman" w:cs="Times New Roman"/>
                <w:b/>
                <w:sz w:val="20"/>
              </w:rPr>
              <w:t>Животных</w:t>
            </w:r>
          </w:p>
        </w:tc>
        <w:tc>
          <w:tcPr>
            <w:tcW w:w="2666" w:type="dxa"/>
          </w:tcPr>
          <w:p w:rsidR="00392C8E" w:rsidRPr="00CC3D8E" w:rsidRDefault="00392C8E" w:rsidP="00392C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D8E">
              <w:rPr>
                <w:rFonts w:ascii="Times New Roman" w:hAnsi="Times New Roman" w:cs="Times New Roman"/>
                <w:b/>
                <w:sz w:val="20"/>
              </w:rPr>
              <w:t>Микроорганизмов</w:t>
            </w:r>
          </w:p>
        </w:tc>
      </w:tr>
      <w:tr w:rsidR="00392C8E" w:rsidTr="00392C8E">
        <w:tc>
          <w:tcPr>
            <w:tcW w:w="2665" w:type="dxa"/>
          </w:tcPr>
          <w:p w:rsidR="00392C8E" w:rsidRPr="00CC3D8E" w:rsidRDefault="00CC3D8E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3D8E">
              <w:rPr>
                <w:rFonts w:ascii="Times New Roman" w:hAnsi="Times New Roman" w:cs="Times New Roman"/>
                <w:sz w:val="20"/>
              </w:rPr>
              <w:t>Мутация</w:t>
            </w:r>
          </w:p>
        </w:tc>
        <w:tc>
          <w:tcPr>
            <w:tcW w:w="2666" w:type="dxa"/>
          </w:tcPr>
          <w:p w:rsidR="00392C8E" w:rsidRPr="00CC3D8E" w:rsidRDefault="0093212D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Гибридизация: аутбридинг (неродственное скрещивание), инбридинг (близкородственное скрещивание)</w:t>
            </w:r>
          </w:p>
        </w:tc>
        <w:tc>
          <w:tcPr>
            <w:tcW w:w="2666" w:type="dxa"/>
          </w:tcPr>
          <w:p w:rsidR="00392C8E" w:rsidRPr="00CF5240" w:rsidRDefault="00CF5240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5240">
              <w:rPr>
                <w:rFonts w:ascii="Times New Roman" w:hAnsi="Times New Roman" w:cs="Times New Roman"/>
                <w:sz w:val="20"/>
              </w:rPr>
              <w:t xml:space="preserve">Генная инженерия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F524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совокупность методов воздействия на ДНК, позволяющих переносить </w:t>
            </w:r>
            <w:r w:rsidR="00A6541A">
              <w:rPr>
                <w:rFonts w:ascii="Times New Roman" w:hAnsi="Times New Roman" w:cs="Times New Roman"/>
                <w:sz w:val="20"/>
              </w:rPr>
              <w:t>наследственную информацию из одного организма в другой</w:t>
            </w:r>
          </w:p>
        </w:tc>
      </w:tr>
      <w:tr w:rsidR="00392C8E" w:rsidTr="00392C8E">
        <w:tc>
          <w:tcPr>
            <w:tcW w:w="2665" w:type="dxa"/>
          </w:tcPr>
          <w:p w:rsidR="00392C8E" w:rsidRPr="00CC3D8E" w:rsidRDefault="00CC3D8E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3D8E">
              <w:rPr>
                <w:rFonts w:ascii="Times New Roman" w:hAnsi="Times New Roman" w:cs="Times New Roman"/>
                <w:sz w:val="20"/>
              </w:rPr>
              <w:t>Искусственная гибридизация</w:t>
            </w:r>
          </w:p>
        </w:tc>
        <w:tc>
          <w:tcPr>
            <w:tcW w:w="2666" w:type="dxa"/>
          </w:tcPr>
          <w:p w:rsidR="00392C8E" w:rsidRPr="0093212D" w:rsidRDefault="0093212D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Искусственное осеменение</w:t>
            </w:r>
          </w:p>
        </w:tc>
        <w:tc>
          <w:tcPr>
            <w:tcW w:w="2666" w:type="dxa"/>
          </w:tcPr>
          <w:p w:rsidR="00392C8E" w:rsidRPr="00B27C95" w:rsidRDefault="00B27C95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C95">
              <w:rPr>
                <w:rFonts w:ascii="Times New Roman" w:hAnsi="Times New Roman" w:cs="Times New Roman"/>
                <w:sz w:val="20"/>
              </w:rPr>
              <w:t>Клеточная инженерия – метод конструирования новой клетки из частей разных клеток</w:t>
            </w:r>
          </w:p>
        </w:tc>
      </w:tr>
      <w:tr w:rsidR="00193E0C" w:rsidTr="00392C8E">
        <w:tc>
          <w:tcPr>
            <w:tcW w:w="2665" w:type="dxa"/>
            <w:vMerge w:val="restart"/>
          </w:tcPr>
          <w:p w:rsidR="00193E0C" w:rsidRPr="00CC3D8E" w:rsidRDefault="00193E0C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3D8E">
              <w:rPr>
                <w:rFonts w:ascii="Times New Roman" w:hAnsi="Times New Roman" w:cs="Times New Roman"/>
                <w:sz w:val="20"/>
              </w:rPr>
              <w:t>Полиплоидия – кратное увеличение хромосом</w:t>
            </w:r>
          </w:p>
        </w:tc>
        <w:tc>
          <w:tcPr>
            <w:tcW w:w="2666" w:type="dxa"/>
          </w:tcPr>
          <w:p w:rsidR="00193E0C" w:rsidRPr="0093212D" w:rsidRDefault="00193E0C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212D">
              <w:rPr>
                <w:rFonts w:ascii="Times New Roman" w:hAnsi="Times New Roman" w:cs="Times New Roman"/>
                <w:sz w:val="20"/>
              </w:rPr>
              <w:t>Мутация</w:t>
            </w:r>
          </w:p>
        </w:tc>
        <w:tc>
          <w:tcPr>
            <w:tcW w:w="2666" w:type="dxa"/>
            <w:vMerge w:val="restart"/>
          </w:tcPr>
          <w:p w:rsidR="00193E0C" w:rsidRPr="00193E0C" w:rsidRDefault="00193E0C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E0C">
              <w:rPr>
                <w:rFonts w:ascii="Times New Roman" w:hAnsi="Times New Roman" w:cs="Times New Roman"/>
                <w:sz w:val="20"/>
              </w:rPr>
              <w:t>Мутация</w:t>
            </w:r>
          </w:p>
        </w:tc>
      </w:tr>
      <w:tr w:rsidR="00193E0C" w:rsidTr="00392C8E">
        <w:tc>
          <w:tcPr>
            <w:tcW w:w="2665" w:type="dxa"/>
            <w:vMerge/>
          </w:tcPr>
          <w:p w:rsidR="00193E0C" w:rsidRDefault="00193E0C" w:rsidP="00392C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666" w:type="dxa"/>
          </w:tcPr>
          <w:p w:rsidR="00193E0C" w:rsidRPr="0093212D" w:rsidRDefault="00193E0C" w:rsidP="00392C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212D">
              <w:rPr>
                <w:rFonts w:ascii="Times New Roman" w:hAnsi="Times New Roman" w:cs="Times New Roman"/>
                <w:sz w:val="20"/>
              </w:rPr>
              <w:t>Отдаленная гибридизация – скрещивание разных видов</w:t>
            </w:r>
          </w:p>
        </w:tc>
        <w:tc>
          <w:tcPr>
            <w:tcW w:w="2666" w:type="dxa"/>
            <w:vMerge/>
          </w:tcPr>
          <w:p w:rsidR="00193E0C" w:rsidRDefault="00193E0C" w:rsidP="00392C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392C8E" w:rsidRDefault="00392C8E" w:rsidP="00392C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</w:p>
    <w:p w:rsidR="00193E0C" w:rsidRDefault="00193E0C" w:rsidP="00193E0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Биотехнология </w:t>
      </w:r>
      <w:r w:rsidR="007F5C1B">
        <w:rPr>
          <w:rFonts w:ascii="Times New Roman" w:hAnsi="Times New Roman" w:cs="Times New Roman"/>
          <w:b/>
          <w:i/>
          <w:sz w:val="20"/>
        </w:rPr>
        <w:t>–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="007F5C1B" w:rsidRPr="007F5C1B">
        <w:rPr>
          <w:rFonts w:ascii="Times New Roman" w:hAnsi="Times New Roman" w:cs="Times New Roman"/>
          <w:sz w:val="20"/>
        </w:rPr>
        <w:t>наука, занимающаяся внедрением микроорганизмов в производство для получения нужных человеку продуктов</w:t>
      </w:r>
    </w:p>
    <w:p w:rsidR="00184137" w:rsidRDefault="00184137" w:rsidP="00193E0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84137" w:rsidRDefault="00184137" w:rsidP="00193E0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184137">
        <w:rPr>
          <w:rFonts w:ascii="Times New Roman" w:hAnsi="Times New Roman" w:cs="Times New Roman"/>
          <w:b/>
          <w:i/>
          <w:sz w:val="20"/>
        </w:rPr>
        <w:t>Сферы применения продуктов биотехнологии:</w:t>
      </w:r>
    </w:p>
    <w:p w:rsidR="00CF2349" w:rsidRPr="00297D68" w:rsidRDefault="00CF2349" w:rsidP="00193E0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- </w:t>
      </w:r>
      <w:r w:rsidRPr="00297D68">
        <w:rPr>
          <w:rFonts w:ascii="Times New Roman" w:hAnsi="Times New Roman" w:cs="Times New Roman"/>
          <w:sz w:val="20"/>
        </w:rPr>
        <w:t>охрана окружающей среды</w:t>
      </w:r>
    </w:p>
    <w:p w:rsidR="00CF2349" w:rsidRPr="00297D68" w:rsidRDefault="00CF2349" w:rsidP="00193E0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- </w:t>
      </w:r>
      <w:r w:rsidRPr="00297D68">
        <w:rPr>
          <w:rFonts w:ascii="Times New Roman" w:hAnsi="Times New Roman" w:cs="Times New Roman"/>
          <w:sz w:val="20"/>
        </w:rPr>
        <w:t>изготовление пищевых продуктов</w:t>
      </w:r>
    </w:p>
    <w:p w:rsidR="00CF2349" w:rsidRDefault="00CF2349" w:rsidP="00193E0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- </w:t>
      </w:r>
      <w:r w:rsidRPr="00297D68">
        <w:rPr>
          <w:rFonts w:ascii="Times New Roman" w:hAnsi="Times New Roman" w:cs="Times New Roman"/>
          <w:sz w:val="20"/>
        </w:rPr>
        <w:t>изготовление антибиотиков</w:t>
      </w:r>
    </w:p>
    <w:p w:rsidR="00CF2349" w:rsidRPr="00297D68" w:rsidRDefault="00CF2349" w:rsidP="00193E0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- </w:t>
      </w:r>
      <w:r w:rsidR="00297D68" w:rsidRPr="00297D68">
        <w:rPr>
          <w:rFonts w:ascii="Times New Roman" w:hAnsi="Times New Roman" w:cs="Times New Roman"/>
          <w:sz w:val="20"/>
        </w:rPr>
        <w:t>сельское хозяйство</w:t>
      </w:r>
    </w:p>
    <w:p w:rsidR="00297D68" w:rsidRDefault="00297D68" w:rsidP="00193E0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- </w:t>
      </w:r>
      <w:r w:rsidRPr="00297D68">
        <w:rPr>
          <w:rFonts w:ascii="Times New Roman" w:hAnsi="Times New Roman" w:cs="Times New Roman"/>
          <w:sz w:val="20"/>
        </w:rPr>
        <w:t>получение генетически модифицированных культур</w:t>
      </w:r>
    </w:p>
    <w:p w:rsidR="004F7EC0" w:rsidRDefault="004F7EC0" w:rsidP="00193E0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F7EC0" w:rsidRPr="00297D68" w:rsidRDefault="004F7EC0" w:rsidP="00193E0C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4F7EC0" w:rsidRPr="00297D68" w:rsidSect="00247B9F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9AB"/>
    <w:multiLevelType w:val="hybridMultilevel"/>
    <w:tmpl w:val="0BCE5070"/>
    <w:lvl w:ilvl="0" w:tplc="673003C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7357"/>
    <w:multiLevelType w:val="hybridMultilevel"/>
    <w:tmpl w:val="9620F61E"/>
    <w:lvl w:ilvl="0" w:tplc="825C69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9A"/>
    <w:rsid w:val="000C1DA5"/>
    <w:rsid w:val="00184137"/>
    <w:rsid w:val="00193E0C"/>
    <w:rsid w:val="001E2CE7"/>
    <w:rsid w:val="00216479"/>
    <w:rsid w:val="00247B9F"/>
    <w:rsid w:val="00297D68"/>
    <w:rsid w:val="00392C8E"/>
    <w:rsid w:val="004B5EC6"/>
    <w:rsid w:val="004F7EC0"/>
    <w:rsid w:val="00654F41"/>
    <w:rsid w:val="00676094"/>
    <w:rsid w:val="006B1F8C"/>
    <w:rsid w:val="006B739A"/>
    <w:rsid w:val="007F5C1B"/>
    <w:rsid w:val="00836B2A"/>
    <w:rsid w:val="008B0D42"/>
    <w:rsid w:val="0093212D"/>
    <w:rsid w:val="00A6541A"/>
    <w:rsid w:val="00AA63EB"/>
    <w:rsid w:val="00B27C95"/>
    <w:rsid w:val="00CA4147"/>
    <w:rsid w:val="00CC3D8E"/>
    <w:rsid w:val="00CE06FF"/>
    <w:rsid w:val="00CF2349"/>
    <w:rsid w:val="00CF5240"/>
    <w:rsid w:val="00D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9F"/>
    <w:pPr>
      <w:ind w:left="720"/>
      <w:contextualSpacing/>
    </w:pPr>
  </w:style>
  <w:style w:type="table" w:styleId="a4">
    <w:name w:val="Table Grid"/>
    <w:basedOn w:val="a1"/>
    <w:uiPriority w:val="59"/>
    <w:rsid w:val="0039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9F"/>
    <w:pPr>
      <w:ind w:left="720"/>
      <w:contextualSpacing/>
    </w:pPr>
  </w:style>
  <w:style w:type="table" w:styleId="a4">
    <w:name w:val="Table Grid"/>
    <w:basedOn w:val="a1"/>
    <w:uiPriority w:val="59"/>
    <w:rsid w:val="0039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24</cp:revision>
  <dcterms:created xsi:type="dcterms:W3CDTF">2015-09-07T06:07:00Z</dcterms:created>
  <dcterms:modified xsi:type="dcterms:W3CDTF">2015-09-07T14:56:00Z</dcterms:modified>
</cp:coreProperties>
</file>