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71" w:rsidRPr="005E3F71" w:rsidRDefault="005E3F71" w:rsidP="005E3F71">
      <w:pPr>
        <w:pStyle w:val="a3"/>
        <w:ind w:left="9498"/>
        <w:jc w:val="left"/>
        <w:rPr>
          <w:b/>
          <w:sz w:val="16"/>
          <w:szCs w:val="16"/>
        </w:rPr>
      </w:pPr>
    </w:p>
    <w:p w:rsidR="005E3F71" w:rsidRPr="00AA09E6" w:rsidRDefault="005E3F71" w:rsidP="005E3F71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5E3F71" w:rsidRPr="00AA09E6" w:rsidRDefault="005E3F71" w:rsidP="005E3F71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9E6">
        <w:rPr>
          <w:rFonts w:ascii="Times New Roman" w:eastAsia="Times New Roman" w:hAnsi="Times New Roman"/>
          <w:sz w:val="24"/>
          <w:szCs w:val="24"/>
          <w:lang w:eastAsia="ru-RU"/>
        </w:rPr>
        <w:t>к Регламенту</w:t>
      </w:r>
      <w:r w:rsidRPr="00AA09E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работы Аттестационной комиссии Саратовской области по проведению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</w:r>
    </w:p>
    <w:p w:rsidR="005E3F71" w:rsidRPr="005E3F71" w:rsidRDefault="005E3F71" w:rsidP="00C319E8">
      <w:pPr>
        <w:pStyle w:val="a3"/>
        <w:jc w:val="center"/>
        <w:rPr>
          <w:b/>
        </w:rPr>
      </w:pPr>
    </w:p>
    <w:p w:rsidR="005E3F71" w:rsidRDefault="005E3F71" w:rsidP="00C319E8">
      <w:pPr>
        <w:pStyle w:val="a3"/>
        <w:jc w:val="center"/>
        <w:rPr>
          <w:b/>
          <w:sz w:val="28"/>
          <w:szCs w:val="28"/>
        </w:rPr>
      </w:pPr>
      <w:r w:rsidRPr="005E3F71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и показатели профессиональной компетентности и результативности</w:t>
      </w:r>
    </w:p>
    <w:p w:rsidR="005E3F71" w:rsidRPr="005E3F71" w:rsidRDefault="005E3F71" w:rsidP="00C319E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деятельности</w:t>
      </w:r>
      <w:proofErr w:type="gramEnd"/>
      <w:r>
        <w:rPr>
          <w:b/>
          <w:sz w:val="28"/>
          <w:szCs w:val="28"/>
        </w:rPr>
        <w:t xml:space="preserve"> учителя (русский язык, литература, иностранный язык, математика, физика, химия, биология, география, история, обществознание, информатика)</w:t>
      </w:r>
    </w:p>
    <w:tbl>
      <w:tblPr>
        <w:tblpPr w:leftFromText="180" w:rightFromText="180" w:vertAnchor="page" w:horzAnchor="margin" w:tblpY="3781"/>
        <w:tblW w:w="15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3"/>
        <w:gridCol w:w="2350"/>
        <w:gridCol w:w="986"/>
        <w:gridCol w:w="2558"/>
        <w:gridCol w:w="659"/>
        <w:gridCol w:w="1467"/>
        <w:gridCol w:w="581"/>
        <w:gridCol w:w="401"/>
        <w:gridCol w:w="1286"/>
        <w:gridCol w:w="142"/>
        <w:gridCol w:w="1018"/>
      </w:tblGrid>
      <w:tr w:rsidR="00FF4B02" w:rsidRPr="000F2E9A" w:rsidTr="005E3F71">
        <w:trPr>
          <w:trHeight w:val="577"/>
        </w:trPr>
        <w:tc>
          <w:tcPr>
            <w:tcW w:w="15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02" w:rsidRPr="000F2E9A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34554D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E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обучающимися образовательных </w:t>
            </w:r>
            <w:proofErr w:type="gramStart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  по</w:t>
            </w:r>
            <w:proofErr w:type="gramEnd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итогам мониторингов, проводимых организацией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F4B02" w:rsidRPr="000F2E9A" w:rsidTr="005E3F71">
        <w:trPr>
          <w:trHeight w:val="577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0231ED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1.Показатель «Динамика учебных достижений обучающихся»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34554D" w:rsidRPr="000F2E9A" w:rsidTr="005E3F71">
        <w:trPr>
          <w:trHeight w:val="57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Проявление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Подтверждающие документы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Рекомендации по оценке показателей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</w:t>
            </w:r>
          </w:p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оценка</w:t>
            </w: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1.1</w:t>
            </w:r>
            <w:r w:rsidR="000F2E9A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Доля обучающихся освоивших ФГОС (ГОС) (не имеющих неудовлетворительную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оценку)по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итогам года (по всем классам за </w:t>
            </w:r>
            <w:proofErr w:type="spell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межаттестационный</w:t>
            </w:r>
            <w:proofErr w:type="spell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период)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успеваемости по предмету за год.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Менее 90% - 0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4B02" w:rsidRPr="007E4036" w:rsidRDefault="0077421C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90% - 1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95% -  2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73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E34" w:rsidRPr="000F2E9A" w:rsidTr="005E3F71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Доля от общего числа обучающихся у данного педагога, имеющих отметки «4» и «5» по итогам рубежного контроля в течение отчетного периода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копия отчета педагога по качеству знаний обучающихся по итогам четверти, полугодия, года( с указанием Ф,И,О, педагога);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02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Позитивная динамика учебных достижений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 динамика показателей предметных знаний обучающихся (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индивидуальных показателей обучающихся)</w:t>
            </w:r>
          </w:p>
          <w:p w:rsidR="005E3F71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71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Таблицы динамики индивидуальной успеваемости обучающихся (за 2-4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639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8B79CE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1.2</w:t>
            </w:r>
            <w:r w:rsidR="00586A4D"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Показатель «Результаты деятельности педагогического работника в области внеурочной деятельности обучающихся»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.2.1.Организация педагогом внеурочной деятельности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1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1.2.2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Охват обучающихся внеурочной деятельностью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Процент об общего количества обучающихся у данного педагога, охваченных внеурочной деятельностью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Списки участников кружков, факультативов идр</w:t>
            </w:r>
            <w:r w:rsidR="008D4023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заверенные руководителем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15% - 1</w:t>
            </w:r>
          </w:p>
          <w:p w:rsidR="008B79CE" w:rsidRPr="007E4036" w:rsidRDefault="00DD75E7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16%-30</w:t>
            </w:r>
            <w:r w:rsidR="008B79CE" w:rsidRPr="007E4036">
              <w:rPr>
                <w:rFonts w:ascii="Times New Roman" w:hAnsi="Times New Roman" w:cs="Times New Roman"/>
                <w:sz w:val="24"/>
                <w:szCs w:val="24"/>
              </w:rPr>
              <w:t>% -     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E7" w:rsidRPr="007E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% и более -   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0231ED" w:rsidP="005E3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Организация педагогом внеурочной социально-значимой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 социально значимых проектах (предметных,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предметной недели (месячника);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471"/>
        </w:trPr>
        <w:tc>
          <w:tcPr>
            <w:tcW w:w="13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1 равна </w:t>
            </w:r>
            <w:r w:rsidR="00BE0C3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баллам               </w:t>
            </w:r>
            <w:r w:rsidR="000231ED"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 по критерию</w:t>
            </w: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80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586A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AD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 обучающимися образовательных программ  по итогам мониторингов системы образования, проводимого в порядке, установленном постановлением Правительства Российской Федерации от 5 августа 2013г №662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B79CE" w:rsidRPr="000F2E9A" w:rsidTr="005E3F71">
        <w:trPr>
          <w:trHeight w:val="21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 Доля обучающихся, имеющих результаты ЕГЭ выше среднего по региону (от общего числа выпускников 11 (12)-х классов данного учителя, сдававших ЕГЭ по его предмету)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ЕГЭ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 результатов ЕГЭ,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–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71-100%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 Доля обучающихся, имеющих результаты ОГЭ выше среднего по региону (от общего числа выпускников 9-х классов данного учителя, сдававших ОГЭ по его предмету)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ОГЭ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 результатов ГИА,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6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 Доля выпускников 9-го класса, подтвердивших годовые отметки по результатам ОГЭ по предмету данного учителя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с указанием фамилий обучающихся, их годовых отметок и отметок по </w:t>
            </w:r>
            <w:proofErr w:type="spellStart"/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результатм</w:t>
            </w:r>
            <w:proofErr w:type="spellEnd"/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50 %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51 – 85 %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86 – 100 %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1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2 равна 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="00322480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ам. </w:t>
            </w:r>
            <w:r w:rsidR="000231ED"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263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586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Start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Выявление  и</w:t>
            </w:r>
            <w:proofErr w:type="gramEnd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развитие  способностей  обучающихся  к  научной  (интеллектуальной), творческой,  а также  их  участие в  олимпиадах,  конкурсах,  фестивалях, 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</w:t>
            </w:r>
            <w:r w:rsidR="00CE360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 работы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с обучающимися, имеющими способности к научной </w:t>
            </w:r>
            <w:r w:rsidR="00FB58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(интеллектуальной), творческой 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Создаёт условия для развития и реализации индивидуальных способностей обучающихся в процессе их обучения и воспитания; разрабатывает механизмы учета индивидуальных достижений обучающихся, в т.ч. портфолио обучающегося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Справка о работе с одаренными детьми.тарификация, план работы, критерии портфолио обучающихся.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5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CE360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Достижения обучающихся во Всероссийской  и Международной предметных олимпиадах, а также олимпиадах из списка Российского совета Ректоров (результаты олимпиад, не входящие в этот список, оцениваются в п.3.3)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олимпиадах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сертификатов, приказов и других официальных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4 - победа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CE360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Достижения обучающихся в олимпиадах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(кроме Всероссийской олимпиады школьников)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конкурсах исследовательских работ, научно-практических конференциях, проводимых вузами и другими образовательными 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Официально зафиксированные достижения обучающихся в олимпиадах, конкурсах, научно-практических конференциях различного уровня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мероприятиях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победа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7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 критерию 3 равна 10   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 по критерию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7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586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8B79CE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26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педагогом принципов системно-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организации и проведении занятий, владение методикой контроля и оценивания знаний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A9" w:rsidRPr="000F2E9A" w:rsidTr="005E3F71">
        <w:trPr>
          <w:trHeight w:val="838"/>
        </w:trPr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4.1.2. Использование 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использования (и/ или разработки) цифровых образовательных ресурсов (ЦОР), применения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Справки: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т.п.; 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блога и т.п.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0F2E9A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A9" w:rsidRPr="000F2E9A" w:rsidTr="005E3F71">
        <w:trPr>
          <w:trHeight w:val="1972"/>
        </w:trPr>
        <w:tc>
          <w:tcPr>
            <w:tcW w:w="3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322480" w:rsidP="005E3F71">
            <w:pPr>
              <w:pStyle w:val="a7"/>
              <w:widowControl w:val="0"/>
              <w:spacing w:after="0" w:line="240" w:lineRule="auto"/>
              <w:ind w:left="0" w:firstLine="1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626A9" w:rsidRPr="007E40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частие в реализации проектов «Дистанционное обучение детей-инвалидов», «Дистанционное обучение школьников» в качестве: 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педагога-предметника (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блога и т.п.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0F2E9A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4.1.3. Использование в образовательном процессе </w:t>
            </w:r>
            <w:proofErr w:type="spellStart"/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41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4.1.4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.Организация  индивидуальной</w:t>
            </w:r>
            <w:proofErr w:type="gramEnd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с обучающимися, имеющими затруднения в обучении и развитии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причин затруднения в обучении и развитии;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положительной динамики учебных достижений обучающихся, имеющих затруднения в обучении и развитии</w:t>
            </w:r>
            <w:r w:rsidR="00D626A9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 План работы со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слабоуспеващими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тарификация (если есть),справка по итогам успеваемости, заверенная директором.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760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  <w:r w:rsidR="00FD1FA9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86A4D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22480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 w:rsidR="008D4023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достижения</w:t>
            </w: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.Применение и об</w:t>
            </w:r>
            <w:r w:rsid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щение профессионального опыта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188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  <w:r w:rsidR="0022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Участие в опытно-экспериментальной деятельности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Результативность опытно-экспериментальной </w:t>
            </w:r>
            <w:r w:rsidR="00EC3455"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инновационной деятельности (с учетом уровня</w:t>
            </w: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приказов, писем, отчетов по результатам экспериментальной 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инновационной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 Региональный – 2 Федеральный - 3</w:t>
            </w: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554"/>
        </w:trPr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 Обобщение и распространение собственного педагогического опыта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97202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с указанием выходных данных; копии обложек и первых страниц статей; электронные ссылки и т.д. (Учитываются публикации с </w:t>
            </w:r>
            <w:r w:rsidRPr="007E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а для интернет-публикаций - входящие в список РИНЦ или при наличии соответствующего сертификата)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7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 Профессиональная экспертная деятельность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-1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D4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Повышение качества профессиональной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.6. Участие в исследовательской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228" w:rsidRPr="000F2E9A" w:rsidTr="005E3F71">
        <w:trPr>
          <w:trHeight w:val="140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4.2.7.Наличие  в </w:t>
            </w:r>
            <w:proofErr w:type="spellStart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межаттестационный</w:t>
            </w:r>
            <w:proofErr w:type="spellEnd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период грамот, поощрений, благодарственных  писем по профилю работы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</w:t>
            </w:r>
          </w:p>
          <w:p w:rsidR="00731191" w:rsidRPr="007E4036" w:rsidRDefault="0073119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228" w:rsidRPr="007E4036" w:rsidRDefault="00E16228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копий документов, заверенных руководителем образовательнойорганизации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0F2E9A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FA9" w:rsidRPr="000F2E9A" w:rsidTr="005E3F71">
        <w:trPr>
          <w:trHeight w:val="475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3" w:rsidRPr="007E4036" w:rsidRDefault="007A5113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4 равна </w:t>
            </w:r>
            <w:r w:rsidR="003A292C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65592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баллов по критерию </w:t>
            </w:r>
          </w:p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3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AD4C03" w:rsidP="005E3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Критерий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4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работе методических советов, объединений, педагогических советов образовательной организации, муниципального или регионального и уровня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 или руководство  ими.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подтверждающие работу, приказы, программы заседаний объединений.заверенные руководителем образовательного учреждения.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Участие- 1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Региональный – 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Федеральный -3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  <w:r w:rsidR="00DD7EB2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проектов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проводимых образовательными организациями и издательствами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 др.) для педагогических работников</w:t>
            </w:r>
          </w:p>
          <w:p w:rsidR="00731191" w:rsidRPr="007E4036" w:rsidRDefault="0073119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Подтверждающие документы, заверенные руководителем образовательной организации.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4 - победа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183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5.3.Разработка методических и учебных авторских продуктов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методических и учебных авторских продуктов: пособий, элективных курсов, программ, утвержденных на соответствующем уровне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592" w:rsidRPr="007E4036" w:rsidRDefault="00365592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справок, сертификатов, приказов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09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5 равна </w:t>
            </w:r>
            <w:r w:rsidR="00DD7EB2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</w:t>
            </w:r>
            <w:r w:rsidR="0002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критерию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DD7EB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 по критериям 1-5 равна 7</w:t>
            </w:r>
            <w:r w:rsidR="003A292C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 по критериям 1-5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55636" w:rsidRPr="000F2E9A" w:rsidRDefault="00F55636">
      <w:pPr>
        <w:rPr>
          <w:rFonts w:ascii="Times New Roman" w:hAnsi="Times New Roman" w:cs="Times New Roman"/>
          <w:sz w:val="28"/>
          <w:szCs w:val="28"/>
        </w:rPr>
      </w:pPr>
    </w:p>
    <w:p w:rsidR="00C35694" w:rsidRPr="005E3F71" w:rsidRDefault="00405B00" w:rsidP="00C35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, набравший </w:t>
      </w:r>
      <w:r w:rsidR="00D144B1" w:rsidRPr="005E3F71">
        <w:rPr>
          <w:rFonts w:ascii="Times New Roman" w:hAnsi="Times New Roman" w:cs="Times New Roman"/>
          <w:b/>
          <w:sz w:val="24"/>
          <w:szCs w:val="24"/>
        </w:rPr>
        <w:t>61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и более баллов, может претендовать на высшую квалификационную категорию.</w:t>
      </w:r>
    </w:p>
    <w:p w:rsidR="00D144B1" w:rsidRPr="005E3F71" w:rsidRDefault="00405B00" w:rsidP="00E458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**</w:t>
      </w:r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, набравший 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4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>6 до 60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балло</w:t>
      </w:r>
      <w:r w:rsidRPr="005E3F71">
        <w:rPr>
          <w:rFonts w:ascii="Times New Roman" w:hAnsi="Times New Roman" w:cs="Times New Roman"/>
          <w:b/>
          <w:sz w:val="24"/>
          <w:szCs w:val="24"/>
        </w:rPr>
        <w:t>в может претендовать на первую 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валификационную категорию</w:t>
      </w:r>
      <w:r w:rsidR="00AD4C03" w:rsidRPr="005E3F7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144B1" w:rsidRPr="005E3F71" w:rsidSect="005E3F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9E8"/>
    <w:rsid w:val="000138F8"/>
    <w:rsid w:val="000231ED"/>
    <w:rsid w:val="00047590"/>
    <w:rsid w:val="000619C2"/>
    <w:rsid w:val="00071D81"/>
    <w:rsid w:val="0007322F"/>
    <w:rsid w:val="000F2E9A"/>
    <w:rsid w:val="0013302C"/>
    <w:rsid w:val="0017149D"/>
    <w:rsid w:val="0019605A"/>
    <w:rsid w:val="00222467"/>
    <w:rsid w:val="0024433A"/>
    <w:rsid w:val="00262198"/>
    <w:rsid w:val="002B21AB"/>
    <w:rsid w:val="002F7B5A"/>
    <w:rsid w:val="00322480"/>
    <w:rsid w:val="00335380"/>
    <w:rsid w:val="0034554D"/>
    <w:rsid w:val="00365592"/>
    <w:rsid w:val="0037181C"/>
    <w:rsid w:val="003A292C"/>
    <w:rsid w:val="003F554E"/>
    <w:rsid w:val="00405B00"/>
    <w:rsid w:val="00450B4D"/>
    <w:rsid w:val="0048043B"/>
    <w:rsid w:val="004F09E2"/>
    <w:rsid w:val="004F5AC0"/>
    <w:rsid w:val="00586A4D"/>
    <w:rsid w:val="00597880"/>
    <w:rsid w:val="005A7CF9"/>
    <w:rsid w:val="005E3F71"/>
    <w:rsid w:val="005E4F72"/>
    <w:rsid w:val="00603C0B"/>
    <w:rsid w:val="006A402E"/>
    <w:rsid w:val="007224F5"/>
    <w:rsid w:val="007227FD"/>
    <w:rsid w:val="00722F46"/>
    <w:rsid w:val="00731191"/>
    <w:rsid w:val="00731656"/>
    <w:rsid w:val="0077421C"/>
    <w:rsid w:val="007A3AF8"/>
    <w:rsid w:val="007A5113"/>
    <w:rsid w:val="007E4036"/>
    <w:rsid w:val="007F1097"/>
    <w:rsid w:val="007F31F9"/>
    <w:rsid w:val="00896ABE"/>
    <w:rsid w:val="008B79CE"/>
    <w:rsid w:val="008D4023"/>
    <w:rsid w:val="009362A1"/>
    <w:rsid w:val="00954BB5"/>
    <w:rsid w:val="00955BCB"/>
    <w:rsid w:val="00972029"/>
    <w:rsid w:val="009E7722"/>
    <w:rsid w:val="00A25CCF"/>
    <w:rsid w:val="00AD4C03"/>
    <w:rsid w:val="00B02C7A"/>
    <w:rsid w:val="00B30A39"/>
    <w:rsid w:val="00B327A4"/>
    <w:rsid w:val="00B44DA8"/>
    <w:rsid w:val="00BA795E"/>
    <w:rsid w:val="00BB095C"/>
    <w:rsid w:val="00BE03F5"/>
    <w:rsid w:val="00BE0C3E"/>
    <w:rsid w:val="00BF3EE3"/>
    <w:rsid w:val="00C1053B"/>
    <w:rsid w:val="00C319E8"/>
    <w:rsid w:val="00C35694"/>
    <w:rsid w:val="00CA50EF"/>
    <w:rsid w:val="00CC5C8D"/>
    <w:rsid w:val="00CE360B"/>
    <w:rsid w:val="00D11072"/>
    <w:rsid w:val="00D144B1"/>
    <w:rsid w:val="00D20727"/>
    <w:rsid w:val="00D26A03"/>
    <w:rsid w:val="00D37188"/>
    <w:rsid w:val="00D43BE9"/>
    <w:rsid w:val="00D626A9"/>
    <w:rsid w:val="00D65E32"/>
    <w:rsid w:val="00DD75E7"/>
    <w:rsid w:val="00DD7EB2"/>
    <w:rsid w:val="00DF7A9F"/>
    <w:rsid w:val="00E16228"/>
    <w:rsid w:val="00E4583D"/>
    <w:rsid w:val="00E72B60"/>
    <w:rsid w:val="00E85150"/>
    <w:rsid w:val="00EC3455"/>
    <w:rsid w:val="00ED0E57"/>
    <w:rsid w:val="00EE2A75"/>
    <w:rsid w:val="00F21AE8"/>
    <w:rsid w:val="00F40EE5"/>
    <w:rsid w:val="00F55636"/>
    <w:rsid w:val="00FB58CD"/>
    <w:rsid w:val="00FB64FD"/>
    <w:rsid w:val="00FD1FA9"/>
    <w:rsid w:val="00FE6E34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FDFE-59B2-4774-8FA2-62FDF39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3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732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732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6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6302-E98E-40F4-9476-BBFBED90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yungem</dc:creator>
  <cp:lastModifiedBy>Ивановы</cp:lastModifiedBy>
  <cp:revision>11</cp:revision>
  <cp:lastPrinted>2014-09-05T05:46:00Z</cp:lastPrinted>
  <dcterms:created xsi:type="dcterms:W3CDTF">2014-09-04T11:48:00Z</dcterms:created>
  <dcterms:modified xsi:type="dcterms:W3CDTF">2015-10-25T12:27:00Z</dcterms:modified>
</cp:coreProperties>
</file>