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17" w:rsidRDefault="00146417" w:rsidP="00146417">
      <w:pPr>
        <w:jc w:val="center"/>
        <w:rPr>
          <w:sz w:val="48"/>
          <w:szCs w:val="48"/>
        </w:rPr>
      </w:pPr>
      <w:bookmarkStart w:id="0" w:name="_GoBack"/>
      <w:bookmarkEnd w:id="0"/>
    </w:p>
    <w:p w:rsidR="00146417" w:rsidRDefault="00146417" w:rsidP="00146417">
      <w:pPr>
        <w:jc w:val="right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089150" cy="1457325"/>
            <wp:effectExtent l="19050" t="0" r="6350" b="0"/>
            <wp:docPr id="1" name="Рисунок 3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80" cy="145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417" w:rsidRPr="00090975" w:rsidRDefault="00146417" w:rsidP="00090975">
      <w:pPr>
        <w:jc w:val="center"/>
        <w:rPr>
          <w:rFonts w:ascii="Times New Roman" w:hAnsi="Times New Roman" w:cs="Times New Roman"/>
          <w:sz w:val="32"/>
          <w:szCs w:val="48"/>
        </w:rPr>
      </w:pPr>
    </w:p>
    <w:p w:rsidR="005A20EE" w:rsidRPr="003C26D2" w:rsidRDefault="005A20EE" w:rsidP="003C26D2">
      <w:pPr>
        <w:spacing w:after="0" w:line="240" w:lineRule="auto"/>
        <w:jc w:val="center"/>
        <w:rPr>
          <w:rFonts w:ascii="Gabriola" w:hAnsi="Gabriola"/>
          <w:b/>
          <w:sz w:val="44"/>
          <w:szCs w:val="44"/>
        </w:rPr>
      </w:pPr>
      <w:r w:rsidRPr="003C26D2">
        <w:rPr>
          <w:rFonts w:ascii="Gabriola" w:hAnsi="Gabriola"/>
          <w:b/>
          <w:sz w:val="44"/>
          <w:szCs w:val="44"/>
        </w:rPr>
        <w:t>Семинар-практикум по баскетболу  «Особенности работы</w:t>
      </w:r>
    </w:p>
    <w:p w:rsidR="005A20EE" w:rsidRPr="003C26D2" w:rsidRDefault="005A20EE" w:rsidP="003C26D2">
      <w:pPr>
        <w:spacing w:after="0" w:line="240" w:lineRule="auto"/>
        <w:jc w:val="center"/>
        <w:rPr>
          <w:rFonts w:ascii="Gabriola" w:hAnsi="Gabriola"/>
          <w:b/>
          <w:sz w:val="44"/>
          <w:szCs w:val="44"/>
        </w:rPr>
      </w:pPr>
      <w:r w:rsidRPr="003C26D2">
        <w:rPr>
          <w:rFonts w:ascii="Gabriola" w:hAnsi="Gabriola"/>
          <w:b/>
          <w:sz w:val="44"/>
          <w:szCs w:val="44"/>
        </w:rPr>
        <w:t>с детьми младшего школьного возраста»</w:t>
      </w:r>
    </w:p>
    <w:p w:rsidR="004B15C7" w:rsidRDefault="004B15C7" w:rsidP="00146417">
      <w:pPr>
        <w:jc w:val="center"/>
        <w:rPr>
          <w:sz w:val="32"/>
          <w:szCs w:val="48"/>
        </w:rPr>
      </w:pPr>
    </w:p>
    <w:p w:rsidR="004B15C7" w:rsidRDefault="004B15C7" w:rsidP="00146417">
      <w:pPr>
        <w:jc w:val="center"/>
        <w:rPr>
          <w:sz w:val="32"/>
          <w:szCs w:val="48"/>
        </w:rPr>
      </w:pPr>
    </w:p>
    <w:p w:rsidR="004B15C7" w:rsidRDefault="004B15C7" w:rsidP="00146417">
      <w:pPr>
        <w:jc w:val="center"/>
        <w:rPr>
          <w:sz w:val="32"/>
          <w:szCs w:val="48"/>
        </w:rPr>
      </w:pPr>
    </w:p>
    <w:p w:rsidR="003C26D2" w:rsidRDefault="003C26D2" w:rsidP="003C26D2">
      <w:pPr>
        <w:spacing w:after="0" w:line="240" w:lineRule="auto"/>
        <w:jc w:val="center"/>
        <w:rPr>
          <w:rFonts w:asciiTheme="majorHAnsi" w:hAnsiTheme="majorHAnsi"/>
          <w:szCs w:val="32"/>
        </w:rPr>
      </w:pPr>
    </w:p>
    <w:p w:rsidR="003C26D2" w:rsidRPr="00557F8D" w:rsidRDefault="003C26D2" w:rsidP="003C26D2">
      <w:pPr>
        <w:spacing w:after="0" w:line="240" w:lineRule="auto"/>
        <w:jc w:val="center"/>
        <w:rPr>
          <w:rFonts w:asciiTheme="majorHAnsi" w:hAnsiTheme="majorHAnsi"/>
          <w:sz w:val="20"/>
          <w:szCs w:val="32"/>
        </w:rPr>
      </w:pPr>
    </w:p>
    <w:p w:rsidR="00146417" w:rsidRPr="00557F8D" w:rsidRDefault="00146417" w:rsidP="003C26D2">
      <w:pPr>
        <w:spacing w:after="0" w:line="240" w:lineRule="auto"/>
        <w:jc w:val="center"/>
        <w:rPr>
          <w:rFonts w:asciiTheme="majorHAnsi" w:hAnsiTheme="majorHAnsi"/>
          <w:sz w:val="20"/>
          <w:szCs w:val="32"/>
        </w:rPr>
      </w:pPr>
      <w:r w:rsidRPr="00557F8D">
        <w:rPr>
          <w:rFonts w:asciiTheme="majorHAnsi" w:hAnsiTheme="majorHAnsi"/>
          <w:sz w:val="20"/>
          <w:szCs w:val="32"/>
        </w:rPr>
        <w:t>Кукмор</w:t>
      </w:r>
    </w:p>
    <w:p w:rsidR="00146417" w:rsidRPr="00557F8D" w:rsidRDefault="00146417" w:rsidP="003C26D2">
      <w:pPr>
        <w:tabs>
          <w:tab w:val="center" w:pos="3075"/>
          <w:tab w:val="left" w:pos="4270"/>
        </w:tabs>
        <w:spacing w:after="0" w:line="240" w:lineRule="auto"/>
        <w:jc w:val="center"/>
        <w:rPr>
          <w:rFonts w:asciiTheme="majorHAnsi" w:hAnsiTheme="majorHAnsi"/>
          <w:sz w:val="20"/>
          <w:szCs w:val="32"/>
        </w:rPr>
      </w:pPr>
      <w:r w:rsidRPr="00557F8D">
        <w:rPr>
          <w:rFonts w:asciiTheme="majorHAnsi" w:hAnsiTheme="majorHAnsi"/>
          <w:sz w:val="20"/>
          <w:szCs w:val="32"/>
        </w:rPr>
        <w:t>2015 г.</w:t>
      </w:r>
    </w:p>
    <w:p w:rsidR="00146417" w:rsidRPr="00B66E7F" w:rsidRDefault="00146417" w:rsidP="00B66E7F">
      <w:pPr>
        <w:spacing w:after="0"/>
        <w:rPr>
          <w:rFonts w:asciiTheme="majorHAnsi" w:hAnsiTheme="majorHAnsi"/>
          <w:sz w:val="18"/>
        </w:rPr>
      </w:pPr>
      <w:r>
        <w:rPr>
          <w:sz w:val="24"/>
          <w:szCs w:val="32"/>
        </w:rPr>
        <w:br w:type="page"/>
      </w:r>
      <w:r w:rsidR="005A20EE" w:rsidRPr="00B66E7F">
        <w:rPr>
          <w:rFonts w:asciiTheme="majorHAnsi" w:hAnsiTheme="majorHAnsi"/>
          <w:sz w:val="18"/>
        </w:rPr>
        <w:lastRenderedPageBreak/>
        <w:t>Программа  семинара-практикума</w:t>
      </w:r>
      <w:r w:rsidRPr="00B66E7F">
        <w:rPr>
          <w:rFonts w:asciiTheme="majorHAnsi" w:hAnsiTheme="majorHAnsi"/>
          <w:sz w:val="18"/>
        </w:rPr>
        <w:t xml:space="preserve"> по </w:t>
      </w:r>
      <w:r w:rsidR="005A20EE" w:rsidRPr="00B66E7F">
        <w:rPr>
          <w:rFonts w:asciiTheme="majorHAnsi" w:hAnsiTheme="majorHAnsi"/>
          <w:sz w:val="18"/>
        </w:rPr>
        <w:t>баскетболу</w:t>
      </w:r>
      <w:r w:rsidRPr="00B66E7F">
        <w:rPr>
          <w:rFonts w:asciiTheme="majorHAnsi" w:hAnsiTheme="majorHAnsi"/>
          <w:sz w:val="18"/>
        </w:rPr>
        <w:t xml:space="preserve">  «</w:t>
      </w:r>
      <w:r w:rsidR="005A20EE" w:rsidRPr="00B66E7F">
        <w:rPr>
          <w:rFonts w:asciiTheme="majorHAnsi" w:hAnsiTheme="majorHAnsi"/>
          <w:sz w:val="18"/>
        </w:rPr>
        <w:t>Особенности работы с детьми младшего школьного возраста»</w:t>
      </w:r>
    </w:p>
    <w:p w:rsidR="00146417" w:rsidRPr="00B66E7F" w:rsidRDefault="00146417" w:rsidP="00B66E7F">
      <w:pPr>
        <w:spacing w:after="0" w:line="240" w:lineRule="auto"/>
        <w:rPr>
          <w:rFonts w:asciiTheme="majorHAnsi" w:hAnsiTheme="majorHAnsi"/>
          <w:sz w:val="18"/>
        </w:rPr>
      </w:pPr>
      <w:r w:rsidRPr="00B66E7F">
        <w:rPr>
          <w:rFonts w:asciiTheme="majorHAnsi" w:hAnsiTheme="majorHAnsi"/>
          <w:sz w:val="18"/>
        </w:rPr>
        <w:t xml:space="preserve">Место проведения: МБОУ «СОШ № 4 п.г.т. Кукмор»  </w:t>
      </w:r>
    </w:p>
    <w:p w:rsidR="00146417" w:rsidRPr="00B66E7F" w:rsidRDefault="00146417" w:rsidP="00B66E7F">
      <w:pPr>
        <w:spacing w:after="0" w:line="240" w:lineRule="auto"/>
        <w:rPr>
          <w:rFonts w:asciiTheme="majorHAnsi" w:hAnsiTheme="majorHAnsi"/>
          <w:sz w:val="18"/>
        </w:rPr>
      </w:pPr>
      <w:r w:rsidRPr="00B66E7F">
        <w:rPr>
          <w:rFonts w:asciiTheme="majorHAnsi" w:hAnsiTheme="majorHAnsi"/>
          <w:sz w:val="18"/>
        </w:rPr>
        <w:t>Дата проведения: 04.04.2015 г.</w:t>
      </w:r>
    </w:p>
    <w:p w:rsidR="00146417" w:rsidRDefault="00146417" w:rsidP="00B66E7F">
      <w:pPr>
        <w:spacing w:after="0" w:line="240" w:lineRule="auto"/>
        <w:rPr>
          <w:rFonts w:asciiTheme="majorHAnsi" w:hAnsiTheme="majorHAnsi"/>
          <w:sz w:val="18"/>
        </w:rPr>
      </w:pPr>
      <w:r w:rsidRPr="00B66E7F">
        <w:rPr>
          <w:rFonts w:asciiTheme="majorHAnsi" w:hAnsiTheme="majorHAnsi"/>
          <w:sz w:val="18"/>
        </w:rPr>
        <w:t xml:space="preserve">Ответственные: зам. директора Насырова Л.М., методисты Курбангалеева М.М., Орлова М.М., </w:t>
      </w:r>
      <w:r w:rsidR="0089587B" w:rsidRPr="00B66E7F">
        <w:rPr>
          <w:rFonts w:asciiTheme="majorHAnsi" w:hAnsiTheme="majorHAnsi"/>
          <w:sz w:val="18"/>
        </w:rPr>
        <w:t>руково</w:t>
      </w:r>
      <w:r w:rsidR="003C26D2" w:rsidRPr="00B66E7F">
        <w:rPr>
          <w:rFonts w:asciiTheme="majorHAnsi" w:hAnsiTheme="majorHAnsi"/>
          <w:sz w:val="18"/>
        </w:rPr>
        <w:t>дитель методического объединения по баскетболу Васильев В.В.</w:t>
      </w:r>
      <w:r w:rsidR="00B66E7F">
        <w:rPr>
          <w:rFonts w:asciiTheme="majorHAnsi" w:hAnsiTheme="majorHAnsi"/>
          <w:sz w:val="18"/>
        </w:rPr>
        <w:t xml:space="preserve">, </w:t>
      </w:r>
      <w:r w:rsidRPr="00B66E7F">
        <w:rPr>
          <w:rFonts w:asciiTheme="majorHAnsi" w:hAnsiTheme="majorHAnsi"/>
          <w:sz w:val="18"/>
        </w:rPr>
        <w:t>педагог дополнительного образован</w:t>
      </w:r>
      <w:r w:rsidR="003C26D2" w:rsidRPr="00B66E7F">
        <w:rPr>
          <w:rFonts w:asciiTheme="majorHAnsi" w:hAnsiTheme="majorHAnsi"/>
          <w:sz w:val="18"/>
        </w:rPr>
        <w:t xml:space="preserve">ия по баскетболу </w:t>
      </w:r>
      <w:proofErr w:type="spellStart"/>
      <w:r w:rsidR="003C26D2" w:rsidRPr="00B66E7F">
        <w:rPr>
          <w:rFonts w:asciiTheme="majorHAnsi" w:hAnsiTheme="majorHAnsi"/>
          <w:sz w:val="18"/>
        </w:rPr>
        <w:t>Хамматов</w:t>
      </w:r>
      <w:proofErr w:type="spellEnd"/>
      <w:r w:rsidR="003C26D2" w:rsidRPr="00B66E7F">
        <w:rPr>
          <w:rFonts w:asciiTheme="majorHAnsi" w:hAnsiTheme="majorHAnsi"/>
          <w:sz w:val="18"/>
        </w:rPr>
        <w:t xml:space="preserve"> А.Р.</w:t>
      </w:r>
    </w:p>
    <w:p w:rsidR="00B66E7F" w:rsidRPr="00B66E7F" w:rsidRDefault="00B66E7F" w:rsidP="00B66E7F">
      <w:pPr>
        <w:spacing w:after="0" w:line="240" w:lineRule="auto"/>
        <w:rPr>
          <w:rFonts w:asciiTheme="majorHAnsi" w:hAnsiTheme="majorHAnsi"/>
          <w:sz w:val="18"/>
        </w:rPr>
      </w:pPr>
    </w:p>
    <w:tbl>
      <w:tblPr>
        <w:tblStyle w:val="a4"/>
        <w:tblW w:w="70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240"/>
        <w:gridCol w:w="1419"/>
      </w:tblGrid>
      <w:tr w:rsidR="00146417" w:rsidRPr="00B66E7F" w:rsidTr="0076596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146417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146417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Мероприятие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146417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Ответственные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146417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Место проведения</w:t>
            </w:r>
          </w:p>
        </w:tc>
      </w:tr>
      <w:tr w:rsidR="00146417" w:rsidRPr="00B66E7F" w:rsidTr="0076596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146417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10.00-10.1</w:t>
            </w:r>
            <w:r w:rsidR="00FA1EA3" w:rsidRPr="00B66E7F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146417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Регистрация участников семинара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146417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Администрация ДОО(П)Ц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146417" w:rsidP="00BF3209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 xml:space="preserve">Фойе </w:t>
            </w:r>
          </w:p>
        </w:tc>
      </w:tr>
      <w:tr w:rsidR="00146417" w:rsidRPr="00B66E7F" w:rsidTr="0076596B">
        <w:tc>
          <w:tcPr>
            <w:tcW w:w="70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1464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Теоретическая часть</w:t>
            </w:r>
          </w:p>
        </w:tc>
      </w:tr>
      <w:tr w:rsidR="00146417" w:rsidRPr="00B66E7F" w:rsidTr="0076596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FA1EA3" w:rsidP="00FA1EA3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10.1</w:t>
            </w:r>
            <w:r w:rsidR="00117361">
              <w:rPr>
                <w:rFonts w:asciiTheme="majorHAnsi" w:hAnsiTheme="majorHAnsi"/>
                <w:sz w:val="20"/>
                <w:szCs w:val="20"/>
              </w:rPr>
              <w:t>0</w:t>
            </w:r>
            <w:r w:rsidR="00A82A0C" w:rsidRPr="00B66E7F">
              <w:rPr>
                <w:rFonts w:asciiTheme="majorHAnsi" w:hAnsiTheme="majorHAnsi"/>
                <w:sz w:val="20"/>
                <w:szCs w:val="20"/>
              </w:rPr>
              <w:t>-10.</w:t>
            </w:r>
            <w:r w:rsidRPr="00B66E7F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557F8D" w:rsidP="00A82A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«</w:t>
            </w:r>
            <w:r w:rsidR="00A82A0C" w:rsidRPr="00B66E7F">
              <w:rPr>
                <w:rFonts w:asciiTheme="majorHAnsi" w:hAnsiTheme="majorHAnsi"/>
                <w:sz w:val="20"/>
                <w:szCs w:val="20"/>
              </w:rPr>
              <w:t>Технологическая карта занятия по баскетболу</w:t>
            </w:r>
            <w:r w:rsidR="00146417" w:rsidRPr="00B66E7F"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A82A0C" w:rsidP="00A82A0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66E7F">
              <w:rPr>
                <w:rFonts w:asciiTheme="majorHAnsi" w:hAnsiTheme="majorHAnsi"/>
                <w:sz w:val="20"/>
                <w:szCs w:val="20"/>
              </w:rPr>
              <w:t>Давлетшин</w:t>
            </w:r>
            <w:proofErr w:type="spellEnd"/>
            <w:r w:rsidRPr="00B66E7F">
              <w:rPr>
                <w:rFonts w:asciiTheme="majorHAnsi" w:hAnsiTheme="majorHAnsi"/>
                <w:sz w:val="20"/>
                <w:szCs w:val="20"/>
              </w:rPr>
              <w:t xml:space="preserve"> И.Р.</w:t>
            </w:r>
            <w:r w:rsidR="00146417" w:rsidRPr="00B66E7F">
              <w:rPr>
                <w:rFonts w:asciiTheme="majorHAnsi" w:hAnsiTheme="majorHAnsi"/>
                <w:sz w:val="20"/>
                <w:szCs w:val="20"/>
              </w:rPr>
              <w:t xml:space="preserve"> педагог дополнительного образования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146417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Спортивный зал</w:t>
            </w:r>
          </w:p>
        </w:tc>
      </w:tr>
      <w:tr w:rsidR="00146417" w:rsidRPr="00B66E7F" w:rsidTr="0076596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FA1EA3" w:rsidP="00FA1EA3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10.15</w:t>
            </w:r>
            <w:r w:rsidR="00A82A0C" w:rsidRPr="00B66E7F">
              <w:rPr>
                <w:rFonts w:asciiTheme="majorHAnsi" w:hAnsiTheme="majorHAnsi"/>
                <w:sz w:val="20"/>
                <w:szCs w:val="20"/>
              </w:rPr>
              <w:t>-10</w:t>
            </w:r>
            <w:r w:rsidRPr="00B66E7F">
              <w:rPr>
                <w:rFonts w:asciiTheme="majorHAnsi" w:hAnsiTheme="majorHAnsi"/>
                <w:sz w:val="20"/>
                <w:szCs w:val="20"/>
              </w:rPr>
              <w:t>.20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146417" w:rsidP="00A82A0C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«</w:t>
            </w:r>
            <w:r w:rsidR="00A82A0C" w:rsidRPr="00B66E7F">
              <w:rPr>
                <w:rFonts w:asciiTheme="majorHAnsi" w:hAnsiTheme="majorHAnsi"/>
                <w:sz w:val="20"/>
                <w:szCs w:val="20"/>
              </w:rPr>
              <w:t>Специфика построения учебно-тренировочного процесса по баскетболу для детей младшего школьного возраста</w:t>
            </w:r>
            <w:r w:rsidRPr="00B66E7F"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A82A0C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 xml:space="preserve">Малов В.В. педагог </w:t>
            </w:r>
            <w:r w:rsidR="00146417" w:rsidRPr="00B66E7F">
              <w:rPr>
                <w:rFonts w:asciiTheme="majorHAnsi" w:hAnsiTheme="majorHAnsi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17" w:rsidRPr="00B66E7F" w:rsidRDefault="00146417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Спортивный зал</w:t>
            </w:r>
          </w:p>
        </w:tc>
      </w:tr>
      <w:tr w:rsidR="003C26D2" w:rsidRPr="00B66E7F" w:rsidTr="0076596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D2" w:rsidRPr="00B66E7F" w:rsidRDefault="003C26D2" w:rsidP="00A91E54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10.20-10.25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D2" w:rsidRPr="00B66E7F" w:rsidRDefault="00557F8D" w:rsidP="00A91E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«Развитие физических качеств на занятиях баскетболом»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D2" w:rsidRPr="00B66E7F" w:rsidRDefault="003C26D2" w:rsidP="00A91E54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 xml:space="preserve">Фаттахов Ф.Ф. педагог дополнительного образования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D2" w:rsidRPr="00B66E7F" w:rsidRDefault="003C26D2" w:rsidP="00A91E54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Спортивный зал</w:t>
            </w:r>
          </w:p>
        </w:tc>
      </w:tr>
      <w:tr w:rsidR="003C26D2" w:rsidRPr="00B66E7F" w:rsidTr="0076596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D2" w:rsidRPr="00B66E7F" w:rsidRDefault="003C26D2" w:rsidP="00557F8D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10</w:t>
            </w:r>
            <w:r w:rsidR="00557F8D">
              <w:rPr>
                <w:rFonts w:asciiTheme="majorHAnsi" w:hAnsiTheme="majorHAnsi"/>
                <w:sz w:val="20"/>
                <w:szCs w:val="20"/>
              </w:rPr>
              <w:t>.</w:t>
            </w:r>
            <w:r w:rsidRPr="00B66E7F">
              <w:rPr>
                <w:rFonts w:asciiTheme="majorHAnsi" w:hAnsiTheme="majorHAnsi"/>
                <w:sz w:val="20"/>
                <w:szCs w:val="20"/>
              </w:rPr>
              <w:t>25-10.28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D2" w:rsidRPr="00B66E7F" w:rsidRDefault="003C26D2" w:rsidP="00A82A0C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Техника безопасности на занятиях по баскетболу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D2" w:rsidRPr="00B66E7F" w:rsidRDefault="003C26D2" w:rsidP="00A82A0C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Мустафин З.М. педагог дополнительного образования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D2" w:rsidRPr="00B66E7F" w:rsidRDefault="003C26D2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Спортивный зал</w:t>
            </w:r>
          </w:p>
        </w:tc>
      </w:tr>
      <w:tr w:rsidR="003C26D2" w:rsidRPr="00B66E7F" w:rsidTr="0076596B">
        <w:tc>
          <w:tcPr>
            <w:tcW w:w="70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2" w:rsidRPr="00B66E7F" w:rsidRDefault="003C26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Практическая часть</w:t>
            </w:r>
          </w:p>
        </w:tc>
      </w:tr>
      <w:tr w:rsidR="003C26D2" w:rsidRPr="00B66E7F" w:rsidTr="0076596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2" w:rsidRPr="00B66E7F" w:rsidRDefault="003C26D2" w:rsidP="00A82A0C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10.30-11.15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2" w:rsidRPr="00B66E7F" w:rsidRDefault="00B66E7F" w:rsidP="006B0A0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Занятие</w:t>
            </w:r>
            <w:r w:rsidR="003C26D2" w:rsidRPr="00B66E7F">
              <w:rPr>
                <w:rFonts w:asciiTheme="majorHAnsi" w:hAnsiTheme="majorHAnsi"/>
                <w:sz w:val="20"/>
                <w:szCs w:val="20"/>
              </w:rPr>
              <w:t xml:space="preserve"> «Обучение ведения, передачи и ловли баскетбольного мяча»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2" w:rsidRPr="00B66E7F" w:rsidRDefault="003C26D2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66E7F">
              <w:rPr>
                <w:rFonts w:asciiTheme="majorHAnsi" w:hAnsiTheme="majorHAnsi"/>
                <w:sz w:val="20"/>
                <w:szCs w:val="20"/>
              </w:rPr>
              <w:t>Хамматов</w:t>
            </w:r>
            <w:proofErr w:type="spellEnd"/>
            <w:r w:rsidRPr="00B66E7F">
              <w:rPr>
                <w:rFonts w:asciiTheme="majorHAnsi" w:hAnsiTheme="majorHAnsi"/>
                <w:sz w:val="20"/>
                <w:szCs w:val="20"/>
              </w:rPr>
              <w:t xml:space="preserve"> А.Р. педагог дополнительного образования </w:t>
            </w:r>
            <w:r w:rsidRPr="00B66E7F">
              <w:rPr>
                <w:rFonts w:asciiTheme="majorHAnsi" w:hAnsiTheme="majorHAnsi"/>
                <w:sz w:val="20"/>
                <w:szCs w:val="20"/>
                <w:lang w:val="en-US"/>
              </w:rPr>
              <w:t>I</w:t>
            </w:r>
            <w:r w:rsidRPr="00B66E7F">
              <w:rPr>
                <w:rFonts w:asciiTheme="majorHAnsi" w:hAnsiTheme="majorHAnsi"/>
                <w:sz w:val="20"/>
                <w:szCs w:val="20"/>
              </w:rPr>
              <w:t xml:space="preserve"> квалификационной категории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2" w:rsidRPr="00B66E7F" w:rsidRDefault="003C26D2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Спортивный зал</w:t>
            </w:r>
          </w:p>
        </w:tc>
      </w:tr>
      <w:tr w:rsidR="003C26D2" w:rsidRPr="00B66E7F" w:rsidTr="0076596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2" w:rsidRPr="00B66E7F" w:rsidRDefault="003C26D2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11.15-11.45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D2" w:rsidRPr="00B66E7F" w:rsidRDefault="003C26D2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 xml:space="preserve">Мастер-класс  </w:t>
            </w:r>
          </w:p>
          <w:p w:rsidR="003C26D2" w:rsidRPr="00B66E7F" w:rsidRDefault="003C26D2" w:rsidP="003C26D2">
            <w:pPr>
              <w:rPr>
                <w:rFonts w:asciiTheme="majorHAnsi" w:hAnsiTheme="majorHAnsi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 xml:space="preserve">«Приемы передачи и  броска мяча»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2" w:rsidRPr="00B66E7F" w:rsidRDefault="003C26D2" w:rsidP="006B0A0A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 xml:space="preserve">Васильев В.В.  педагог дополнительного образования </w:t>
            </w:r>
            <w:r w:rsidRPr="00B66E7F">
              <w:rPr>
                <w:rFonts w:asciiTheme="majorHAnsi" w:hAnsiTheme="majorHAnsi"/>
                <w:sz w:val="20"/>
                <w:szCs w:val="20"/>
                <w:lang w:val="en-US"/>
              </w:rPr>
              <w:t>I</w:t>
            </w:r>
            <w:r w:rsidRPr="00B66E7F">
              <w:rPr>
                <w:rFonts w:asciiTheme="majorHAnsi" w:hAnsiTheme="majorHAnsi"/>
                <w:sz w:val="20"/>
                <w:szCs w:val="20"/>
              </w:rPr>
              <w:t xml:space="preserve"> квалификационной категории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2" w:rsidRPr="00B66E7F" w:rsidRDefault="003C26D2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 xml:space="preserve">Спортивный зал </w:t>
            </w:r>
          </w:p>
        </w:tc>
      </w:tr>
      <w:tr w:rsidR="003C26D2" w:rsidRPr="00B66E7F" w:rsidTr="0076596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2" w:rsidRPr="00B66E7F" w:rsidRDefault="003C26D2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11.45-12.00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2" w:rsidRPr="00B66E7F" w:rsidRDefault="003C26D2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Круглый стол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2" w:rsidRPr="00B66E7F" w:rsidRDefault="003C26D2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>Педагоги дополнительного  образования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2" w:rsidRPr="00B66E7F" w:rsidRDefault="003C26D2">
            <w:pPr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 xml:space="preserve">Спортивный зал </w:t>
            </w:r>
          </w:p>
        </w:tc>
      </w:tr>
    </w:tbl>
    <w:p w:rsidR="00B66E7F" w:rsidRPr="0089587B" w:rsidRDefault="00B66E7F" w:rsidP="00497243">
      <w:pPr>
        <w:spacing w:after="0"/>
        <w:rPr>
          <w:rFonts w:asciiTheme="majorHAnsi" w:hAnsiTheme="majorHAnsi"/>
          <w:sz w:val="32"/>
          <w:szCs w:val="32"/>
        </w:rPr>
      </w:pPr>
    </w:p>
    <w:p w:rsidR="006B0A0A" w:rsidRPr="00B66E7F" w:rsidRDefault="00B66E7F" w:rsidP="00B66E7F">
      <w:pPr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Занятие</w:t>
      </w:r>
      <w:r w:rsidR="00146417" w:rsidRPr="00B66E7F">
        <w:rPr>
          <w:rFonts w:asciiTheme="majorHAnsi" w:hAnsiTheme="majorHAnsi" w:cs="Times New Roman"/>
          <w:b/>
          <w:sz w:val="20"/>
          <w:szCs w:val="20"/>
        </w:rPr>
        <w:t xml:space="preserve"> «</w:t>
      </w:r>
      <w:r w:rsidR="006B0A0A" w:rsidRPr="00B66E7F">
        <w:rPr>
          <w:rFonts w:asciiTheme="majorHAnsi" w:hAnsiTheme="majorHAnsi" w:cs="Times New Roman"/>
          <w:b/>
          <w:sz w:val="20"/>
          <w:szCs w:val="20"/>
        </w:rPr>
        <w:t>Обучение ведения, передачи и ловли баскетбольного мяча»</w:t>
      </w:r>
    </w:p>
    <w:p w:rsidR="007F736B" w:rsidRPr="00B66E7F" w:rsidRDefault="00146417" w:rsidP="00146417">
      <w:pPr>
        <w:spacing w:after="0"/>
        <w:rPr>
          <w:rFonts w:asciiTheme="majorHAnsi" w:hAnsiTheme="majorHAnsi" w:cs="Times New Roman"/>
          <w:sz w:val="20"/>
          <w:szCs w:val="20"/>
        </w:rPr>
      </w:pPr>
      <w:r w:rsidRPr="00B66E7F">
        <w:rPr>
          <w:rFonts w:asciiTheme="majorHAnsi" w:hAnsiTheme="majorHAnsi" w:cs="Times New Roman"/>
          <w:b/>
          <w:sz w:val="20"/>
          <w:szCs w:val="20"/>
        </w:rPr>
        <w:t>Цель</w:t>
      </w:r>
      <w:r w:rsidRPr="00B66E7F">
        <w:rPr>
          <w:rFonts w:asciiTheme="majorHAnsi" w:hAnsiTheme="majorHAnsi" w:cs="Times New Roman"/>
          <w:sz w:val="20"/>
          <w:szCs w:val="20"/>
        </w:rPr>
        <w:t xml:space="preserve">: </w:t>
      </w:r>
      <w:r w:rsidR="007F736B" w:rsidRPr="00B66E7F">
        <w:rPr>
          <w:rFonts w:asciiTheme="majorHAnsi" w:hAnsiTheme="majorHAnsi" w:cs="Times New Roman"/>
          <w:sz w:val="20"/>
          <w:szCs w:val="20"/>
        </w:rPr>
        <w:t xml:space="preserve">продолжить формирование навыков игры в баскетбол, обучение передачи и ловле мяча, ведению мяча. </w:t>
      </w:r>
    </w:p>
    <w:p w:rsidR="00146417" w:rsidRPr="00B66E7F" w:rsidRDefault="00146417" w:rsidP="00146417">
      <w:pPr>
        <w:spacing w:after="0"/>
        <w:rPr>
          <w:rFonts w:asciiTheme="majorHAnsi" w:hAnsiTheme="majorHAnsi" w:cs="Times New Roman"/>
          <w:sz w:val="20"/>
          <w:szCs w:val="20"/>
        </w:rPr>
      </w:pPr>
      <w:r w:rsidRPr="00B66E7F">
        <w:rPr>
          <w:rFonts w:asciiTheme="majorHAnsi" w:hAnsiTheme="majorHAnsi" w:cs="Times New Roman"/>
          <w:b/>
          <w:sz w:val="20"/>
          <w:szCs w:val="20"/>
        </w:rPr>
        <w:t>Задачи</w:t>
      </w:r>
      <w:r w:rsidRPr="00B66E7F">
        <w:rPr>
          <w:rFonts w:asciiTheme="majorHAnsi" w:hAnsiTheme="majorHAnsi" w:cs="Times New Roman"/>
          <w:sz w:val="20"/>
          <w:szCs w:val="20"/>
        </w:rPr>
        <w:t xml:space="preserve">: </w:t>
      </w:r>
    </w:p>
    <w:p w:rsidR="00146417" w:rsidRPr="00B66E7F" w:rsidRDefault="006B0A0A" w:rsidP="00146417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0"/>
          <w:szCs w:val="20"/>
        </w:rPr>
      </w:pPr>
      <w:r w:rsidRPr="00B66E7F">
        <w:rPr>
          <w:rFonts w:asciiTheme="majorHAnsi" w:hAnsiTheme="majorHAnsi" w:cs="Times New Roman"/>
          <w:sz w:val="20"/>
          <w:szCs w:val="20"/>
        </w:rPr>
        <w:t>Обучение ведению мяча</w:t>
      </w:r>
      <w:r w:rsidR="00146417" w:rsidRPr="00B66E7F">
        <w:rPr>
          <w:rFonts w:asciiTheme="majorHAnsi" w:hAnsiTheme="majorHAnsi" w:cs="Times New Roman"/>
          <w:sz w:val="20"/>
          <w:szCs w:val="20"/>
        </w:rPr>
        <w:t>;</w:t>
      </w:r>
    </w:p>
    <w:p w:rsidR="00146417" w:rsidRPr="00B66E7F" w:rsidRDefault="006B0A0A" w:rsidP="00146417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0"/>
          <w:szCs w:val="20"/>
        </w:rPr>
      </w:pPr>
      <w:r w:rsidRPr="00B66E7F">
        <w:rPr>
          <w:rFonts w:asciiTheme="majorHAnsi" w:hAnsiTheme="majorHAnsi" w:cs="Times New Roman"/>
          <w:sz w:val="20"/>
          <w:szCs w:val="20"/>
        </w:rPr>
        <w:t>Обучение передачи и ловля баскетбольного мяча</w:t>
      </w:r>
      <w:r w:rsidR="00146417" w:rsidRPr="00B66E7F">
        <w:rPr>
          <w:rFonts w:asciiTheme="majorHAnsi" w:hAnsiTheme="majorHAnsi" w:cs="Times New Roman"/>
          <w:sz w:val="20"/>
          <w:szCs w:val="20"/>
        </w:rPr>
        <w:t>;</w:t>
      </w:r>
    </w:p>
    <w:p w:rsidR="00146417" w:rsidRPr="00B66E7F" w:rsidRDefault="006B0A0A" w:rsidP="00146417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0"/>
          <w:szCs w:val="20"/>
        </w:rPr>
      </w:pPr>
      <w:r w:rsidRPr="00B66E7F">
        <w:rPr>
          <w:rFonts w:asciiTheme="majorHAnsi" w:hAnsiTheme="majorHAnsi" w:cs="Times New Roman"/>
          <w:sz w:val="20"/>
          <w:szCs w:val="20"/>
        </w:rPr>
        <w:t>Развитие физических качеств.</w:t>
      </w:r>
    </w:p>
    <w:p w:rsidR="00146417" w:rsidRPr="00B66E7F" w:rsidRDefault="00146417" w:rsidP="00146417">
      <w:pPr>
        <w:spacing w:after="0"/>
        <w:rPr>
          <w:rFonts w:asciiTheme="majorHAnsi" w:hAnsiTheme="majorHAnsi" w:cs="Times New Roman"/>
          <w:sz w:val="20"/>
          <w:szCs w:val="20"/>
        </w:rPr>
      </w:pPr>
      <w:r w:rsidRPr="00B66E7F">
        <w:rPr>
          <w:rFonts w:asciiTheme="majorHAnsi" w:hAnsiTheme="majorHAnsi" w:cs="Times New Roman"/>
          <w:b/>
          <w:sz w:val="20"/>
          <w:szCs w:val="20"/>
        </w:rPr>
        <w:t xml:space="preserve">Инвентарь и оборудование: </w:t>
      </w:r>
      <w:r w:rsidRPr="00B66E7F">
        <w:rPr>
          <w:rFonts w:asciiTheme="majorHAnsi" w:hAnsiTheme="majorHAnsi" w:cs="Times New Roman"/>
          <w:sz w:val="20"/>
          <w:szCs w:val="20"/>
        </w:rPr>
        <w:t xml:space="preserve">футбольные мячи, свисток, </w:t>
      </w:r>
      <w:r w:rsidR="00BF3209" w:rsidRPr="00B66E7F">
        <w:rPr>
          <w:rFonts w:asciiTheme="majorHAnsi" w:hAnsiTheme="majorHAnsi" w:cs="Times New Roman"/>
          <w:sz w:val="20"/>
          <w:szCs w:val="20"/>
        </w:rPr>
        <w:t>гимнастические обручи</w:t>
      </w:r>
      <w:r w:rsidRPr="00B66E7F">
        <w:rPr>
          <w:rFonts w:asciiTheme="majorHAnsi" w:hAnsiTheme="majorHAnsi" w:cs="Times New Roman"/>
          <w:sz w:val="20"/>
          <w:szCs w:val="20"/>
        </w:rPr>
        <w:t xml:space="preserve">, </w:t>
      </w:r>
      <w:r w:rsidR="00BF3209" w:rsidRPr="00B66E7F">
        <w:rPr>
          <w:rFonts w:asciiTheme="majorHAnsi" w:hAnsiTheme="majorHAnsi" w:cs="Times New Roman"/>
          <w:sz w:val="20"/>
          <w:szCs w:val="20"/>
        </w:rPr>
        <w:t xml:space="preserve">барьеры, </w:t>
      </w:r>
      <w:r w:rsidRPr="00B66E7F">
        <w:rPr>
          <w:rFonts w:asciiTheme="majorHAnsi" w:hAnsiTheme="majorHAnsi" w:cs="Times New Roman"/>
          <w:sz w:val="20"/>
          <w:szCs w:val="20"/>
        </w:rPr>
        <w:t>стойки</w:t>
      </w:r>
      <w:r w:rsidR="00BF3209" w:rsidRPr="00B66E7F">
        <w:rPr>
          <w:rFonts w:asciiTheme="majorHAnsi" w:hAnsiTheme="majorHAnsi" w:cs="Times New Roman"/>
          <w:sz w:val="20"/>
          <w:szCs w:val="20"/>
        </w:rPr>
        <w:t xml:space="preserve">, </w:t>
      </w:r>
      <w:r w:rsidR="00CF7247" w:rsidRPr="00B66E7F">
        <w:rPr>
          <w:rFonts w:asciiTheme="majorHAnsi" w:hAnsiTheme="majorHAnsi" w:cs="Times New Roman"/>
          <w:sz w:val="20"/>
          <w:szCs w:val="20"/>
        </w:rPr>
        <w:t>скакалки</w:t>
      </w:r>
      <w:r w:rsidR="00BF3209" w:rsidRPr="00B66E7F">
        <w:rPr>
          <w:rFonts w:asciiTheme="majorHAnsi" w:hAnsiTheme="majorHAnsi" w:cs="Times New Roman"/>
          <w:sz w:val="20"/>
          <w:szCs w:val="20"/>
        </w:rPr>
        <w:t>.</w:t>
      </w:r>
    </w:p>
    <w:p w:rsidR="00551E9C" w:rsidRPr="00B66E7F" w:rsidRDefault="00551E9C" w:rsidP="00146417">
      <w:pPr>
        <w:spacing w:after="0"/>
        <w:rPr>
          <w:rFonts w:asciiTheme="majorHAnsi" w:hAnsiTheme="majorHAnsi" w:cs="Times New Roman"/>
          <w:sz w:val="20"/>
          <w:szCs w:val="20"/>
        </w:rPr>
      </w:pPr>
    </w:p>
    <w:tbl>
      <w:tblPr>
        <w:tblStyle w:val="a4"/>
        <w:tblW w:w="7196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850"/>
        <w:gridCol w:w="3119"/>
      </w:tblGrid>
      <w:tr w:rsidR="00146417" w:rsidRPr="00B66E7F" w:rsidTr="00B66E7F">
        <w:tc>
          <w:tcPr>
            <w:tcW w:w="959" w:type="dxa"/>
            <w:hideMark/>
          </w:tcPr>
          <w:p w:rsidR="00146417" w:rsidRPr="00B66E7F" w:rsidRDefault="0014641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b/>
                <w:sz w:val="20"/>
                <w:szCs w:val="20"/>
              </w:rPr>
              <w:t>этап занятия</w:t>
            </w:r>
          </w:p>
        </w:tc>
        <w:tc>
          <w:tcPr>
            <w:tcW w:w="2268" w:type="dxa"/>
            <w:hideMark/>
          </w:tcPr>
          <w:p w:rsidR="00146417" w:rsidRPr="00B66E7F" w:rsidRDefault="0014641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b/>
                <w:sz w:val="20"/>
                <w:szCs w:val="20"/>
              </w:rPr>
              <w:t>Содержание занятия</w:t>
            </w:r>
          </w:p>
        </w:tc>
        <w:tc>
          <w:tcPr>
            <w:tcW w:w="850" w:type="dxa"/>
            <w:hideMark/>
          </w:tcPr>
          <w:p w:rsidR="00146417" w:rsidRPr="00B66E7F" w:rsidRDefault="0014641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b/>
                <w:sz w:val="20"/>
                <w:szCs w:val="20"/>
              </w:rPr>
              <w:t>дозировка</w:t>
            </w:r>
          </w:p>
        </w:tc>
        <w:tc>
          <w:tcPr>
            <w:tcW w:w="3119" w:type="dxa"/>
            <w:hideMark/>
          </w:tcPr>
          <w:p w:rsidR="00146417" w:rsidRPr="00B66E7F" w:rsidRDefault="0014641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b/>
                <w:sz w:val="20"/>
                <w:szCs w:val="20"/>
              </w:rPr>
              <w:t>организационно-методические указания</w:t>
            </w:r>
          </w:p>
        </w:tc>
      </w:tr>
      <w:tr w:rsidR="00551E9C" w:rsidRPr="00B66E7F" w:rsidTr="00B66E7F">
        <w:tc>
          <w:tcPr>
            <w:tcW w:w="959" w:type="dxa"/>
            <w:vMerge w:val="restart"/>
            <w:hideMark/>
          </w:tcPr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Подготовительная   часть</w:t>
            </w:r>
          </w:p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15 мин.</w:t>
            </w:r>
          </w:p>
        </w:tc>
        <w:tc>
          <w:tcPr>
            <w:tcW w:w="2268" w:type="dxa"/>
            <w:hideMark/>
          </w:tcPr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Построение. Сообщение темы, цели и задач занятия</w:t>
            </w:r>
          </w:p>
        </w:tc>
        <w:tc>
          <w:tcPr>
            <w:tcW w:w="850" w:type="dxa"/>
            <w:hideMark/>
          </w:tcPr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1 мин.</w:t>
            </w:r>
          </w:p>
        </w:tc>
        <w:tc>
          <w:tcPr>
            <w:tcW w:w="3119" w:type="dxa"/>
            <w:hideMark/>
          </w:tcPr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Приветствие,  задачи урока</w:t>
            </w:r>
          </w:p>
        </w:tc>
      </w:tr>
      <w:tr w:rsidR="00551E9C" w:rsidRPr="00B66E7F" w:rsidTr="00B66E7F">
        <w:tc>
          <w:tcPr>
            <w:tcW w:w="959" w:type="dxa"/>
            <w:vMerge/>
            <w:hideMark/>
          </w:tcPr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Ходьба:</w:t>
            </w:r>
          </w:p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-на носках</w:t>
            </w:r>
          </w:p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-на пятках</w:t>
            </w:r>
          </w:p>
        </w:tc>
        <w:tc>
          <w:tcPr>
            <w:tcW w:w="850" w:type="dxa"/>
            <w:hideMark/>
          </w:tcPr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2 мин.</w:t>
            </w:r>
          </w:p>
        </w:tc>
        <w:tc>
          <w:tcPr>
            <w:tcW w:w="3119" w:type="dxa"/>
            <w:hideMark/>
          </w:tcPr>
          <w:p w:rsidR="00551E9C" w:rsidRPr="00B66E7F" w:rsidRDefault="00551E9C" w:rsidP="00AF1E5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Руки на пояс, локти в стороны, плечи опус, голову поднять, вперед не наклоняться</w:t>
            </w:r>
          </w:p>
        </w:tc>
      </w:tr>
      <w:tr w:rsidR="00551E9C" w:rsidRPr="00B66E7F" w:rsidTr="00B66E7F">
        <w:trPr>
          <w:trHeight w:val="900"/>
        </w:trPr>
        <w:tc>
          <w:tcPr>
            <w:tcW w:w="959" w:type="dxa"/>
            <w:vMerge/>
            <w:hideMark/>
          </w:tcPr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Бег:</w:t>
            </w:r>
          </w:p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- обычный</w:t>
            </w:r>
          </w:p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-с прыжками</w:t>
            </w:r>
          </w:p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5 мин.</w:t>
            </w:r>
          </w:p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551E9C" w:rsidRPr="00B66E7F" w:rsidRDefault="00551E9C" w:rsidP="00AF1E5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Темп медленный воспитанники выполняют бег, по свистку выпрыгивают верх.</w:t>
            </w:r>
          </w:p>
          <w:p w:rsidR="00551E9C" w:rsidRPr="00B66E7F" w:rsidRDefault="00551E9C" w:rsidP="00AF1E5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Внимательно слушать сигнал</w:t>
            </w:r>
          </w:p>
        </w:tc>
      </w:tr>
      <w:tr w:rsidR="000377AD" w:rsidRPr="00B66E7F" w:rsidTr="00B66E7F">
        <w:trPr>
          <w:trHeight w:val="403"/>
        </w:trPr>
        <w:tc>
          <w:tcPr>
            <w:tcW w:w="959" w:type="dxa"/>
            <w:vMerge/>
            <w:hideMark/>
          </w:tcPr>
          <w:p w:rsidR="000377AD" w:rsidRPr="00B66E7F" w:rsidRDefault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377AD" w:rsidRPr="00B66E7F" w:rsidRDefault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-с приставными шагами</w:t>
            </w:r>
          </w:p>
          <w:p w:rsidR="000377AD" w:rsidRPr="00B66E7F" w:rsidRDefault="000377AD" w:rsidP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377AD" w:rsidRPr="00B66E7F" w:rsidRDefault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377AD" w:rsidRPr="00B66E7F" w:rsidRDefault="000377AD" w:rsidP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0377AD" w:rsidRPr="00B66E7F" w:rsidRDefault="000377AD" w:rsidP="00AF1E5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Боком нога к ноге, руки в стороны, руки к плечам, на пояс.</w:t>
            </w:r>
          </w:p>
        </w:tc>
      </w:tr>
      <w:tr w:rsidR="000377AD" w:rsidRPr="00B66E7F" w:rsidTr="00B66E7F">
        <w:trPr>
          <w:trHeight w:val="453"/>
        </w:trPr>
        <w:tc>
          <w:tcPr>
            <w:tcW w:w="959" w:type="dxa"/>
            <w:vMerge/>
            <w:hideMark/>
          </w:tcPr>
          <w:p w:rsidR="000377AD" w:rsidRPr="00B66E7F" w:rsidRDefault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377AD" w:rsidRPr="00B66E7F" w:rsidRDefault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-спиной вперед</w:t>
            </w:r>
          </w:p>
          <w:p w:rsidR="000377AD" w:rsidRPr="00B66E7F" w:rsidRDefault="000377AD" w:rsidP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377AD" w:rsidRPr="00B66E7F" w:rsidRDefault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377AD" w:rsidRPr="00B66E7F" w:rsidRDefault="000377AD" w:rsidP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0377AD" w:rsidRPr="00B66E7F" w:rsidRDefault="000377AD" w:rsidP="00AF1E5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Смотреть назад через правое плечо</w:t>
            </w:r>
          </w:p>
        </w:tc>
      </w:tr>
      <w:tr w:rsidR="000377AD" w:rsidRPr="00B66E7F" w:rsidTr="00B66E7F">
        <w:trPr>
          <w:trHeight w:val="662"/>
        </w:trPr>
        <w:tc>
          <w:tcPr>
            <w:tcW w:w="959" w:type="dxa"/>
            <w:vMerge/>
            <w:hideMark/>
          </w:tcPr>
          <w:p w:rsidR="000377AD" w:rsidRPr="00B66E7F" w:rsidRDefault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377AD" w:rsidRPr="00B66E7F" w:rsidRDefault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-специальные беговые упражнения</w:t>
            </w:r>
          </w:p>
          <w:p w:rsidR="000377AD" w:rsidRPr="00B66E7F" w:rsidRDefault="000377AD" w:rsidP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377AD" w:rsidRPr="00B66E7F" w:rsidRDefault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377AD" w:rsidRPr="00B66E7F" w:rsidRDefault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377AD" w:rsidRPr="00B66E7F" w:rsidRDefault="000377AD" w:rsidP="000377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0377AD" w:rsidRPr="00B66E7F" w:rsidRDefault="000377AD" w:rsidP="00AF1E5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Средство: бег захлестыванием голени назад, бег с высоким подниманием бедра, ускорение</w:t>
            </w:r>
          </w:p>
        </w:tc>
      </w:tr>
      <w:tr w:rsidR="00551E9C" w:rsidRPr="00B66E7F" w:rsidTr="00B66E7F">
        <w:trPr>
          <w:trHeight w:val="555"/>
        </w:trPr>
        <w:tc>
          <w:tcPr>
            <w:tcW w:w="959" w:type="dxa"/>
            <w:vMerge/>
            <w:hideMark/>
          </w:tcPr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Ходьба</w:t>
            </w:r>
          </w:p>
          <w:p w:rsidR="00551E9C" w:rsidRPr="00B66E7F" w:rsidRDefault="00551E9C" w:rsidP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Прыжки со скакалкой</w:t>
            </w:r>
          </w:p>
        </w:tc>
        <w:tc>
          <w:tcPr>
            <w:tcW w:w="850" w:type="dxa"/>
            <w:hideMark/>
          </w:tcPr>
          <w:p w:rsidR="00551E9C" w:rsidRPr="00B66E7F" w:rsidRDefault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1 мин.</w:t>
            </w:r>
          </w:p>
          <w:p w:rsidR="00551E9C" w:rsidRPr="00B66E7F" w:rsidRDefault="00551E9C" w:rsidP="00551E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6 мин.</w:t>
            </w:r>
          </w:p>
        </w:tc>
        <w:tc>
          <w:tcPr>
            <w:tcW w:w="3119" w:type="dxa"/>
            <w:hideMark/>
          </w:tcPr>
          <w:p w:rsidR="00551E9C" w:rsidRPr="00B66E7F" w:rsidRDefault="00551E9C" w:rsidP="00B66E7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Восстановит</w:t>
            </w:r>
            <w:r w:rsidR="0089587B" w:rsidRPr="00B66E7F">
              <w:rPr>
                <w:rFonts w:asciiTheme="majorHAnsi" w:hAnsiTheme="majorHAnsi" w:cs="Times New Roman"/>
                <w:sz w:val="20"/>
                <w:szCs w:val="20"/>
              </w:rPr>
              <w:t>ь</w:t>
            </w: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 xml:space="preserve"> дыхание, следить за осанкой</w:t>
            </w:r>
          </w:p>
        </w:tc>
      </w:tr>
      <w:tr w:rsidR="0089587B" w:rsidRPr="00B66E7F" w:rsidTr="00B66E7F">
        <w:trPr>
          <w:trHeight w:val="555"/>
        </w:trPr>
        <w:tc>
          <w:tcPr>
            <w:tcW w:w="959" w:type="dxa"/>
          </w:tcPr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Основная часть</w:t>
            </w: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26 мин.</w:t>
            </w: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Обучить ведению мяча</w:t>
            </w: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-ведение мяча на месте</w:t>
            </w: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-ведения мяча в движении</w:t>
            </w: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-ведение с изменением направлений</w:t>
            </w:r>
          </w:p>
        </w:tc>
        <w:tc>
          <w:tcPr>
            <w:tcW w:w="850" w:type="dxa"/>
          </w:tcPr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10 мин</w:t>
            </w: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ведение</w:t>
            </w:r>
            <w:proofErr w:type="gramEnd"/>
            <w:r w:rsidRPr="00B66E7F">
              <w:rPr>
                <w:rFonts w:asciiTheme="majorHAnsi" w:hAnsiTheme="majorHAnsi" w:cs="Times New Roman"/>
                <w:sz w:val="20"/>
                <w:szCs w:val="20"/>
              </w:rPr>
              <w:t xml:space="preserve"> с низким и высоким</w:t>
            </w: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отскоком. Следить за техникой упражнения. Походу выполнения исправлять ошибки и давать упражнения на внимания.</w:t>
            </w: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Ведение вперед и назад.</w:t>
            </w: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ведение змейкой (обвести стойки) все ведения выполнять правой и левой рукой</w:t>
            </w:r>
          </w:p>
        </w:tc>
      </w:tr>
      <w:tr w:rsidR="0089587B" w:rsidRPr="00B66E7F" w:rsidTr="00B66E7F">
        <w:trPr>
          <w:trHeight w:val="555"/>
        </w:trPr>
        <w:tc>
          <w:tcPr>
            <w:tcW w:w="959" w:type="dxa"/>
            <w:vMerge w:val="restart"/>
          </w:tcPr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Ловля и передачи мяча</w:t>
            </w: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7 мин</w:t>
            </w: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20 раз</w:t>
            </w:r>
          </w:p>
        </w:tc>
        <w:tc>
          <w:tcPr>
            <w:tcW w:w="3119" w:type="dxa"/>
          </w:tcPr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Броски мяча на месте с ударом от стены и ловля мяча</w:t>
            </w:r>
          </w:p>
        </w:tc>
      </w:tr>
      <w:tr w:rsidR="0089587B" w:rsidRPr="00B66E7F" w:rsidTr="00B66E7F">
        <w:trPr>
          <w:trHeight w:val="555"/>
        </w:trPr>
        <w:tc>
          <w:tcPr>
            <w:tcW w:w="959" w:type="dxa"/>
            <w:vMerge/>
          </w:tcPr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 xml:space="preserve"> Развитие двигательных качеств</w:t>
            </w:r>
          </w:p>
        </w:tc>
        <w:tc>
          <w:tcPr>
            <w:tcW w:w="850" w:type="dxa"/>
          </w:tcPr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9 мин</w:t>
            </w:r>
          </w:p>
        </w:tc>
        <w:tc>
          <w:tcPr>
            <w:tcW w:w="3119" w:type="dxa"/>
          </w:tcPr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Средство:  эстафеты</w:t>
            </w:r>
          </w:p>
          <w:p w:rsidR="0089587B" w:rsidRPr="00B66E7F" w:rsidRDefault="0089587B" w:rsidP="00B35E3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9587B" w:rsidRPr="00B66E7F" w:rsidTr="00B66E7F">
        <w:trPr>
          <w:trHeight w:val="523"/>
        </w:trPr>
        <w:tc>
          <w:tcPr>
            <w:tcW w:w="959" w:type="dxa"/>
            <w:vMerge w:val="restart"/>
            <w:hideMark/>
          </w:tcPr>
          <w:p w:rsidR="0089587B" w:rsidRPr="00B66E7F" w:rsidRDefault="0089587B" w:rsidP="00FA1EA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Заключительная  часть</w:t>
            </w:r>
          </w:p>
          <w:p w:rsidR="0089587B" w:rsidRPr="00B66E7F" w:rsidRDefault="0089587B" w:rsidP="00FA1EA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4 мин.</w:t>
            </w:r>
          </w:p>
        </w:tc>
        <w:tc>
          <w:tcPr>
            <w:tcW w:w="2268" w:type="dxa"/>
            <w:hideMark/>
          </w:tcPr>
          <w:p w:rsidR="0089587B" w:rsidRPr="00B66E7F" w:rsidRDefault="0089587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Построение</w:t>
            </w:r>
          </w:p>
          <w:p w:rsidR="0089587B" w:rsidRPr="00B66E7F" w:rsidRDefault="0089587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850" w:type="dxa"/>
            <w:hideMark/>
          </w:tcPr>
          <w:p w:rsidR="0089587B" w:rsidRPr="00B66E7F" w:rsidRDefault="0089587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3 мин</w:t>
            </w:r>
          </w:p>
          <w:p w:rsidR="0089587B" w:rsidRPr="00B66E7F" w:rsidRDefault="0089587B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89587B" w:rsidRPr="00B66E7F" w:rsidRDefault="0089587B" w:rsidP="00AF1E5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 xml:space="preserve">Замечание по занятиям </w:t>
            </w:r>
          </w:p>
          <w:p w:rsidR="0089587B" w:rsidRPr="00B66E7F" w:rsidRDefault="0089587B" w:rsidP="00AF1E5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Отметить лучших</w:t>
            </w:r>
          </w:p>
        </w:tc>
      </w:tr>
      <w:tr w:rsidR="0089587B" w:rsidRPr="00B66E7F" w:rsidTr="00B66E7F">
        <w:trPr>
          <w:trHeight w:val="255"/>
        </w:trPr>
        <w:tc>
          <w:tcPr>
            <w:tcW w:w="959" w:type="dxa"/>
            <w:vMerge/>
            <w:hideMark/>
          </w:tcPr>
          <w:p w:rsidR="0089587B" w:rsidRPr="00B66E7F" w:rsidRDefault="0089587B" w:rsidP="00FA1EA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9587B" w:rsidRPr="00B66E7F" w:rsidRDefault="0089587B" w:rsidP="00BC75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850" w:type="dxa"/>
            <w:hideMark/>
          </w:tcPr>
          <w:p w:rsidR="0089587B" w:rsidRPr="00B66E7F" w:rsidRDefault="0089587B" w:rsidP="00BC75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1 мин</w:t>
            </w:r>
          </w:p>
        </w:tc>
        <w:tc>
          <w:tcPr>
            <w:tcW w:w="3119" w:type="dxa"/>
            <w:hideMark/>
          </w:tcPr>
          <w:p w:rsidR="0089587B" w:rsidRPr="00B66E7F" w:rsidRDefault="0089587B" w:rsidP="00AF1E5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Прыжки со скакалкой</w:t>
            </w:r>
          </w:p>
        </w:tc>
      </w:tr>
    </w:tbl>
    <w:p w:rsidR="00146417" w:rsidRPr="00B66E7F" w:rsidRDefault="00146417" w:rsidP="00146417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146417" w:rsidRPr="00B66E7F" w:rsidRDefault="003C26D2" w:rsidP="00146417">
      <w:pPr>
        <w:spacing w:after="0"/>
        <w:rPr>
          <w:rFonts w:asciiTheme="majorHAnsi" w:hAnsiTheme="majorHAnsi" w:cs="Times New Roman"/>
          <w:sz w:val="20"/>
          <w:szCs w:val="20"/>
        </w:rPr>
      </w:pPr>
      <w:r w:rsidRPr="00B66E7F">
        <w:rPr>
          <w:rFonts w:asciiTheme="majorHAnsi" w:hAnsiTheme="majorHAnsi" w:cs="Times New Roman"/>
          <w:sz w:val="20"/>
          <w:szCs w:val="20"/>
        </w:rPr>
        <w:t>П</w:t>
      </w:r>
      <w:r w:rsidR="00146417" w:rsidRPr="00B66E7F">
        <w:rPr>
          <w:rFonts w:asciiTheme="majorHAnsi" w:hAnsiTheme="majorHAnsi" w:cs="Times New Roman"/>
          <w:sz w:val="20"/>
          <w:szCs w:val="20"/>
        </w:rPr>
        <w:t xml:space="preserve">едагог дополнительного образования по баскетболу </w:t>
      </w:r>
      <w:proofErr w:type="spellStart"/>
      <w:r w:rsidR="00146417" w:rsidRPr="00B66E7F">
        <w:rPr>
          <w:rFonts w:asciiTheme="majorHAnsi" w:hAnsiTheme="majorHAnsi" w:cs="Times New Roman"/>
          <w:sz w:val="20"/>
          <w:szCs w:val="20"/>
        </w:rPr>
        <w:t>Хамматов</w:t>
      </w:r>
      <w:proofErr w:type="spellEnd"/>
      <w:r w:rsidR="008276B7">
        <w:rPr>
          <w:rFonts w:asciiTheme="majorHAnsi" w:hAnsiTheme="majorHAnsi" w:cs="Times New Roman"/>
          <w:sz w:val="20"/>
          <w:szCs w:val="20"/>
        </w:rPr>
        <w:t xml:space="preserve"> </w:t>
      </w:r>
      <w:r w:rsidR="00854040" w:rsidRPr="00B66E7F">
        <w:rPr>
          <w:rFonts w:asciiTheme="majorHAnsi" w:hAnsiTheme="majorHAnsi" w:cs="Times New Roman"/>
          <w:sz w:val="20"/>
          <w:szCs w:val="20"/>
        </w:rPr>
        <w:t>А.Р.</w:t>
      </w:r>
    </w:p>
    <w:p w:rsidR="0089587B" w:rsidRPr="00B66E7F" w:rsidRDefault="0089587B" w:rsidP="00FB246B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9587B" w:rsidRPr="00B66E7F" w:rsidRDefault="00146417" w:rsidP="0089587B">
      <w:pPr>
        <w:spacing w:after="0"/>
        <w:rPr>
          <w:rFonts w:asciiTheme="majorHAnsi" w:hAnsiTheme="majorHAnsi" w:cs="Times New Roman"/>
          <w:sz w:val="20"/>
          <w:szCs w:val="20"/>
        </w:rPr>
      </w:pPr>
      <w:r w:rsidRPr="00B66E7F">
        <w:rPr>
          <w:rFonts w:asciiTheme="majorHAnsi" w:hAnsiTheme="majorHAnsi" w:cs="Times New Roman"/>
          <w:b/>
          <w:sz w:val="20"/>
          <w:szCs w:val="20"/>
        </w:rPr>
        <w:t xml:space="preserve">Мастер класс </w:t>
      </w:r>
      <w:r w:rsidR="0089587B" w:rsidRPr="00B66E7F">
        <w:rPr>
          <w:rFonts w:asciiTheme="majorHAnsi" w:hAnsiTheme="majorHAnsi" w:cs="Times New Roman"/>
          <w:b/>
          <w:sz w:val="20"/>
          <w:szCs w:val="20"/>
        </w:rPr>
        <w:t>«Приемы передачи и  броска мяча»</w:t>
      </w:r>
    </w:p>
    <w:p w:rsidR="0089587B" w:rsidRPr="00B66E7F" w:rsidRDefault="00146417" w:rsidP="000C547E">
      <w:pPr>
        <w:spacing w:after="0"/>
        <w:rPr>
          <w:rFonts w:asciiTheme="majorHAnsi" w:hAnsiTheme="majorHAnsi" w:cs="Times New Roman"/>
          <w:sz w:val="20"/>
          <w:szCs w:val="20"/>
        </w:rPr>
      </w:pPr>
      <w:r w:rsidRPr="00B66E7F">
        <w:rPr>
          <w:rFonts w:asciiTheme="majorHAnsi" w:hAnsiTheme="majorHAnsi" w:cs="Times New Roman"/>
          <w:b/>
          <w:sz w:val="20"/>
          <w:szCs w:val="20"/>
        </w:rPr>
        <w:t>Цель</w:t>
      </w:r>
      <w:r w:rsidRPr="00B66E7F">
        <w:rPr>
          <w:rFonts w:asciiTheme="majorHAnsi" w:hAnsiTheme="majorHAnsi" w:cs="Times New Roman"/>
          <w:sz w:val="20"/>
          <w:szCs w:val="20"/>
        </w:rPr>
        <w:t xml:space="preserve">: </w:t>
      </w:r>
      <w:r w:rsidR="000C547E" w:rsidRPr="00B66E7F">
        <w:rPr>
          <w:rFonts w:asciiTheme="majorHAnsi" w:hAnsiTheme="majorHAnsi" w:cs="Times New Roman"/>
          <w:sz w:val="20"/>
          <w:szCs w:val="20"/>
        </w:rPr>
        <w:t xml:space="preserve">Сформировать двигательные навыки на </w:t>
      </w:r>
      <w:r w:rsidR="0089587B" w:rsidRPr="00B66E7F">
        <w:rPr>
          <w:rFonts w:asciiTheme="majorHAnsi" w:hAnsiTheme="majorHAnsi" w:cs="Times New Roman"/>
          <w:sz w:val="20"/>
          <w:szCs w:val="20"/>
        </w:rPr>
        <w:t>занятиях по баскетболу</w:t>
      </w:r>
    </w:p>
    <w:p w:rsidR="00303A5B" w:rsidRPr="00B66E7F" w:rsidRDefault="0089587B" w:rsidP="000C547E">
      <w:pPr>
        <w:spacing w:after="0"/>
        <w:rPr>
          <w:rFonts w:asciiTheme="majorHAnsi" w:eastAsia="Times New Roman" w:hAnsiTheme="majorHAnsi" w:cs="Times New Roman"/>
          <w:sz w:val="20"/>
          <w:szCs w:val="20"/>
        </w:rPr>
      </w:pPr>
      <w:r w:rsidRPr="00B66E7F">
        <w:rPr>
          <w:rFonts w:asciiTheme="majorHAnsi" w:hAnsiTheme="majorHAnsi" w:cs="Times New Roman"/>
          <w:b/>
          <w:sz w:val="20"/>
          <w:szCs w:val="20"/>
        </w:rPr>
        <w:t>За</w:t>
      </w:r>
      <w:r w:rsidR="00303A5B" w:rsidRPr="00B66E7F">
        <w:rPr>
          <w:rFonts w:asciiTheme="majorHAnsi" w:hAnsiTheme="majorHAnsi" w:cs="Times New Roman"/>
          <w:b/>
          <w:sz w:val="20"/>
          <w:szCs w:val="20"/>
        </w:rPr>
        <w:t>дачи:</w:t>
      </w:r>
      <w:r w:rsidR="00303A5B" w:rsidRPr="00B66E7F">
        <w:rPr>
          <w:rFonts w:asciiTheme="majorHAnsi" w:eastAsia="Times New Roman" w:hAnsiTheme="majorHAnsi" w:cs="Times New Roman"/>
          <w:sz w:val="20"/>
          <w:szCs w:val="20"/>
        </w:rPr>
        <w:t xml:space="preserve"> Совершенствовать броски мяча по кольцу после ведения. </w:t>
      </w:r>
    </w:p>
    <w:p w:rsidR="00303A5B" w:rsidRPr="00B66E7F" w:rsidRDefault="00303A5B" w:rsidP="00303A5B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B66E7F">
        <w:rPr>
          <w:rFonts w:asciiTheme="majorHAnsi" w:eastAsia="Times New Roman" w:hAnsiTheme="majorHAnsi" w:cs="Times New Roman"/>
          <w:sz w:val="20"/>
          <w:szCs w:val="20"/>
        </w:rPr>
        <w:t xml:space="preserve">Закрепить передачи мяча в движении. </w:t>
      </w:r>
    </w:p>
    <w:p w:rsidR="00303A5B" w:rsidRPr="00B66E7F" w:rsidRDefault="00303A5B" w:rsidP="00303A5B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B66E7F">
        <w:rPr>
          <w:rFonts w:asciiTheme="majorHAnsi" w:eastAsia="Times New Roman" w:hAnsiTheme="majorHAnsi" w:cs="Times New Roman"/>
          <w:sz w:val="20"/>
          <w:szCs w:val="20"/>
        </w:rPr>
        <w:t>Развивать скоростно-силовые качества.</w:t>
      </w:r>
    </w:p>
    <w:p w:rsidR="00303A5B" w:rsidRPr="00B66E7F" w:rsidRDefault="00303A5B" w:rsidP="00303A5B">
      <w:pPr>
        <w:spacing w:after="0"/>
        <w:rPr>
          <w:rFonts w:asciiTheme="majorHAnsi" w:hAnsiTheme="majorHAnsi" w:cs="Times New Roman"/>
          <w:sz w:val="20"/>
          <w:szCs w:val="20"/>
        </w:rPr>
      </w:pPr>
      <w:r w:rsidRPr="00B66E7F">
        <w:rPr>
          <w:rFonts w:asciiTheme="majorHAnsi" w:hAnsiTheme="majorHAnsi" w:cs="Times New Roman"/>
          <w:b/>
          <w:sz w:val="20"/>
          <w:szCs w:val="20"/>
        </w:rPr>
        <w:t xml:space="preserve">Инвентарь и оборудование: </w:t>
      </w:r>
      <w:r w:rsidR="003D79AA" w:rsidRPr="00B66E7F">
        <w:rPr>
          <w:rFonts w:asciiTheme="majorHAnsi" w:eastAsia="Times New Roman" w:hAnsiTheme="majorHAnsi" w:cs="Times New Roman"/>
          <w:sz w:val="20"/>
          <w:szCs w:val="20"/>
        </w:rPr>
        <w:t>баскетбольный  мяч</w:t>
      </w:r>
      <w:r w:rsidR="000C547E" w:rsidRPr="00B66E7F">
        <w:rPr>
          <w:rFonts w:asciiTheme="majorHAnsi" w:eastAsia="Times New Roman" w:hAnsiTheme="majorHAnsi" w:cs="Times New Roman"/>
          <w:sz w:val="20"/>
          <w:szCs w:val="20"/>
        </w:rPr>
        <w:t>, свисток.</w:t>
      </w:r>
    </w:p>
    <w:p w:rsidR="00303A5B" w:rsidRPr="00B66E7F" w:rsidRDefault="00303A5B" w:rsidP="00303A5B">
      <w:pPr>
        <w:spacing w:after="0"/>
        <w:rPr>
          <w:rFonts w:asciiTheme="majorHAnsi" w:hAnsiTheme="majorHAnsi" w:cs="Times New Roman"/>
          <w:sz w:val="20"/>
          <w:szCs w:val="20"/>
        </w:rPr>
      </w:pPr>
    </w:p>
    <w:tbl>
      <w:tblPr>
        <w:tblStyle w:val="a4"/>
        <w:tblW w:w="7196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850"/>
        <w:gridCol w:w="3119"/>
      </w:tblGrid>
      <w:tr w:rsidR="00303A5B" w:rsidRPr="00B66E7F" w:rsidTr="00B66E7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A5B" w:rsidRPr="00B66E7F" w:rsidRDefault="00303A5B" w:rsidP="00303A5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b/>
                <w:sz w:val="20"/>
                <w:szCs w:val="20"/>
              </w:rPr>
              <w:t>этап занятия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A5B" w:rsidRPr="00B66E7F" w:rsidRDefault="00303A5B" w:rsidP="00303A5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b/>
                <w:sz w:val="20"/>
                <w:szCs w:val="20"/>
              </w:rPr>
              <w:t>Содержание занятия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A5B" w:rsidRPr="00B66E7F" w:rsidRDefault="00303A5B" w:rsidP="00303A5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b/>
                <w:sz w:val="20"/>
                <w:szCs w:val="20"/>
              </w:rPr>
              <w:t>дозировка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A5B" w:rsidRPr="00B66E7F" w:rsidRDefault="00303A5B" w:rsidP="00303A5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b/>
                <w:sz w:val="20"/>
                <w:szCs w:val="20"/>
              </w:rPr>
              <w:t>организационно-методические указания</w:t>
            </w:r>
          </w:p>
        </w:tc>
      </w:tr>
      <w:tr w:rsidR="00303A5B" w:rsidRPr="00B66E7F" w:rsidTr="00B66E7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3A5B" w:rsidRPr="00B66E7F" w:rsidRDefault="00303A5B" w:rsidP="00303A5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Мастер -класс</w:t>
            </w:r>
          </w:p>
          <w:p w:rsidR="00303A5B" w:rsidRPr="00B66E7F" w:rsidRDefault="00303A5B" w:rsidP="00303A5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30мин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A5B" w:rsidRPr="00B66E7F" w:rsidRDefault="00303A5B" w:rsidP="00303A5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Передача мяча в движени</w:t>
            </w:r>
            <w:r w:rsidR="00557F8D">
              <w:rPr>
                <w:rFonts w:asciiTheme="majorHAnsi" w:hAnsiTheme="majorHAnsi" w:cs="Times New Roman"/>
                <w:sz w:val="20"/>
                <w:szCs w:val="20"/>
              </w:rPr>
              <w:t>и восьмеркой и бросок в кольцо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A5B" w:rsidRPr="00B66E7F" w:rsidRDefault="00303A5B" w:rsidP="00303A5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1 5мин.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A5B" w:rsidRPr="00B66E7F" w:rsidRDefault="00981F7E" w:rsidP="00303A5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Следить за техникой и точностью передач, за правильным выполнением имитации.</w:t>
            </w:r>
          </w:p>
        </w:tc>
      </w:tr>
      <w:tr w:rsidR="00303A5B" w:rsidRPr="00B66E7F" w:rsidTr="00B66E7F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A5B" w:rsidRPr="00B66E7F" w:rsidRDefault="00303A5B" w:rsidP="00303A5B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A5B" w:rsidRPr="00B66E7F" w:rsidRDefault="00303A5B" w:rsidP="00303A5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Разучивание броска мяча в кольцо после ведения  и обвода игрока защиты правой и (левой) рукой и поворота в левую или правую сторон</w:t>
            </w:r>
            <w:r w:rsidR="00557F8D">
              <w:rPr>
                <w:rFonts w:asciiTheme="majorHAnsi" w:hAnsiTheme="majorHAnsi" w:cs="Times New Roman"/>
                <w:sz w:val="20"/>
                <w:szCs w:val="20"/>
              </w:rPr>
              <w:t>у и подводящие упражнения к ним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A5B" w:rsidRPr="00B66E7F" w:rsidRDefault="00303A5B" w:rsidP="00303A5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66E7F">
              <w:rPr>
                <w:rFonts w:asciiTheme="majorHAnsi" w:hAnsiTheme="majorHAnsi" w:cs="Times New Roman"/>
                <w:sz w:val="20"/>
                <w:szCs w:val="20"/>
              </w:rPr>
              <w:t>15 мин.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F7E" w:rsidRPr="00B66E7F" w:rsidRDefault="004B15C7" w:rsidP="00981F7E">
            <w:pPr>
              <w:pStyle w:val="a7"/>
              <w:rPr>
                <w:rFonts w:asciiTheme="majorHAnsi" w:hAnsiTheme="majorHAnsi"/>
                <w:sz w:val="20"/>
                <w:szCs w:val="20"/>
              </w:rPr>
            </w:pPr>
            <w:r w:rsidRPr="00B66E7F">
              <w:rPr>
                <w:rFonts w:asciiTheme="majorHAnsi" w:hAnsiTheme="majorHAnsi"/>
                <w:sz w:val="20"/>
                <w:szCs w:val="20"/>
              </w:rPr>
              <w:t xml:space="preserve">Задание выполняется </w:t>
            </w:r>
            <w:r w:rsidR="00981F7E" w:rsidRPr="00B66E7F">
              <w:rPr>
                <w:rFonts w:asciiTheme="majorHAnsi" w:hAnsiTheme="majorHAnsi"/>
                <w:sz w:val="20"/>
                <w:szCs w:val="20"/>
              </w:rPr>
              <w:t>как с правой, так и с левой стороны.</w:t>
            </w:r>
            <w:r w:rsidRPr="00B66E7F">
              <w:rPr>
                <w:rFonts w:asciiTheme="majorHAnsi" w:hAnsiTheme="majorHAnsi"/>
                <w:sz w:val="20"/>
                <w:szCs w:val="20"/>
              </w:rPr>
              <w:t xml:space="preserve"> Следить за правильностью выполнения подводящих упражнений.</w:t>
            </w:r>
          </w:p>
          <w:p w:rsidR="00981F7E" w:rsidRPr="00B66E7F" w:rsidRDefault="00981F7E" w:rsidP="00981F7E">
            <w:pPr>
              <w:pStyle w:val="a7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03A5B" w:rsidRPr="00B66E7F" w:rsidRDefault="00303A5B" w:rsidP="004B15C7">
            <w:pPr>
              <w:pStyle w:val="a7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03A5B" w:rsidRPr="00B66E7F" w:rsidRDefault="00FB246B">
      <w:pPr>
        <w:rPr>
          <w:rFonts w:asciiTheme="majorHAnsi" w:hAnsiTheme="majorHAnsi" w:cs="Times New Roman"/>
          <w:sz w:val="20"/>
          <w:szCs w:val="20"/>
        </w:rPr>
      </w:pPr>
      <w:r w:rsidRPr="00B66E7F">
        <w:rPr>
          <w:rFonts w:asciiTheme="majorHAnsi" w:hAnsiTheme="majorHAnsi" w:cs="Times New Roman"/>
          <w:sz w:val="20"/>
          <w:szCs w:val="20"/>
        </w:rPr>
        <w:t>П</w:t>
      </w:r>
      <w:r w:rsidR="00146417" w:rsidRPr="00B66E7F">
        <w:rPr>
          <w:rFonts w:asciiTheme="majorHAnsi" w:hAnsiTheme="majorHAnsi" w:cs="Times New Roman"/>
          <w:sz w:val="20"/>
          <w:szCs w:val="20"/>
        </w:rPr>
        <w:t xml:space="preserve">едагог дополнительного образования </w:t>
      </w:r>
      <w:r w:rsidR="00551E9C" w:rsidRPr="00B66E7F">
        <w:rPr>
          <w:rFonts w:asciiTheme="majorHAnsi" w:hAnsiTheme="majorHAnsi" w:cs="Times New Roman"/>
          <w:sz w:val="20"/>
          <w:szCs w:val="20"/>
        </w:rPr>
        <w:t>по баскетболу Васильев В.В.</w:t>
      </w:r>
    </w:p>
    <w:sectPr w:rsidR="00303A5B" w:rsidRPr="00B66E7F" w:rsidSect="00497243">
      <w:pgSz w:w="8419" w:h="11906" w:orient="landscape"/>
      <w:pgMar w:top="680" w:right="48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briola">
    <w:altName w:val="Courier New"/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108F"/>
    <w:multiLevelType w:val="hybridMultilevel"/>
    <w:tmpl w:val="BC2A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8050A"/>
    <w:multiLevelType w:val="multilevel"/>
    <w:tmpl w:val="102E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BF16C9"/>
    <w:multiLevelType w:val="hybridMultilevel"/>
    <w:tmpl w:val="D24AF4CA"/>
    <w:lvl w:ilvl="0" w:tplc="6D1E9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17"/>
    <w:rsid w:val="000377AD"/>
    <w:rsid w:val="00090975"/>
    <w:rsid w:val="000C547E"/>
    <w:rsid w:val="000C6B2C"/>
    <w:rsid w:val="00117361"/>
    <w:rsid w:val="00146417"/>
    <w:rsid w:val="001A5815"/>
    <w:rsid w:val="00262626"/>
    <w:rsid w:val="00303A5B"/>
    <w:rsid w:val="00346AB9"/>
    <w:rsid w:val="003C26D2"/>
    <w:rsid w:val="003D79AA"/>
    <w:rsid w:val="00497243"/>
    <w:rsid w:val="004B15C7"/>
    <w:rsid w:val="004D1858"/>
    <w:rsid w:val="00551E9C"/>
    <w:rsid w:val="00557F8D"/>
    <w:rsid w:val="005A20EE"/>
    <w:rsid w:val="006B0A0A"/>
    <w:rsid w:val="0076596B"/>
    <w:rsid w:val="00794818"/>
    <w:rsid w:val="007D07FF"/>
    <w:rsid w:val="007D3164"/>
    <w:rsid w:val="007F442B"/>
    <w:rsid w:val="007F736B"/>
    <w:rsid w:val="00810CA2"/>
    <w:rsid w:val="008276B7"/>
    <w:rsid w:val="00854040"/>
    <w:rsid w:val="00882085"/>
    <w:rsid w:val="0089587B"/>
    <w:rsid w:val="00981F7E"/>
    <w:rsid w:val="00A81C18"/>
    <w:rsid w:val="00A82A0C"/>
    <w:rsid w:val="00AF1E5C"/>
    <w:rsid w:val="00B66E7F"/>
    <w:rsid w:val="00BC75BF"/>
    <w:rsid w:val="00BF3209"/>
    <w:rsid w:val="00C444EE"/>
    <w:rsid w:val="00CF7247"/>
    <w:rsid w:val="00D75EA1"/>
    <w:rsid w:val="00D92AC8"/>
    <w:rsid w:val="00E10EFB"/>
    <w:rsid w:val="00E91862"/>
    <w:rsid w:val="00F85701"/>
    <w:rsid w:val="00FA1EA3"/>
    <w:rsid w:val="00FB2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54CD9-A0BB-4B50-8BCE-37E96FBA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17"/>
    <w:pPr>
      <w:ind w:left="720"/>
      <w:contextualSpacing/>
    </w:pPr>
  </w:style>
  <w:style w:type="table" w:styleId="a4">
    <w:name w:val="Table Grid"/>
    <w:basedOn w:val="a1"/>
    <w:uiPriority w:val="59"/>
    <w:rsid w:val="00146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4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0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03A5B"/>
    <w:rPr>
      <w:b/>
      <w:bCs/>
    </w:rPr>
  </w:style>
  <w:style w:type="character" w:styleId="a9">
    <w:name w:val="Emphasis"/>
    <w:basedOn w:val="a0"/>
    <w:uiPriority w:val="20"/>
    <w:qFormat/>
    <w:rsid w:val="00303A5B"/>
    <w:rPr>
      <w:i/>
      <w:iCs/>
    </w:rPr>
  </w:style>
  <w:style w:type="character" w:customStyle="1" w:styleId="b-share-form-button">
    <w:name w:val="b-share-form-button"/>
    <w:basedOn w:val="a0"/>
    <w:rsid w:val="00303A5B"/>
  </w:style>
  <w:style w:type="character" w:customStyle="1" w:styleId="10">
    <w:name w:val="Заголовок 1 Знак"/>
    <w:basedOn w:val="a0"/>
    <w:link w:val="1"/>
    <w:uiPriority w:val="9"/>
    <w:rsid w:val="005A2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24628-9E18-45D4-9417-E1C3726D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2015-04-03T06:11:00Z</cp:lastPrinted>
  <dcterms:created xsi:type="dcterms:W3CDTF">2015-10-28T19:58:00Z</dcterms:created>
  <dcterms:modified xsi:type="dcterms:W3CDTF">2015-10-28T20:54:00Z</dcterms:modified>
</cp:coreProperties>
</file>