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69" w:rsidRPr="00993194" w:rsidRDefault="00073469" w:rsidP="00073469">
      <w:pPr>
        <w:jc w:val="center"/>
        <w:rPr>
          <w:b/>
          <w:bCs/>
        </w:rPr>
      </w:pPr>
      <w:r>
        <w:rPr>
          <w:b/>
          <w:bCs/>
        </w:rPr>
        <w:t>РИТМОПЛАСТИКА КАК СРЕДСТВО ЭСТЕТИЧЕСКОГО ОТНОШЕНИЯ ЛИЧНОСТИ К СЕБЕ  У ДЕТЕЙ СТАРШЕГО ДОШКОЛЬНОГО ВОЗРАСТА</w:t>
      </w:r>
    </w:p>
    <w:p w:rsidR="00CE6A74" w:rsidRPr="005F7553" w:rsidRDefault="00CE6A74" w:rsidP="005F7553">
      <w:pPr>
        <w:ind w:firstLine="709"/>
        <w:jc w:val="both"/>
        <w:rPr>
          <w:kern w:val="1"/>
        </w:rPr>
      </w:pPr>
      <w:r w:rsidRPr="005F7553">
        <w:rPr>
          <w:kern w:val="1"/>
        </w:rPr>
        <w:t>В последнее время возросло внимание к проблемам теории и практики эстетического воспитания личности как важнейшему средству формирования отношения к окружающей действительности, средству нравственного и умственного воспитания и в целом формирования всесторонне развитой, духовно богатой личности, что достигается гуманистически ориентированной системой образования.</w:t>
      </w:r>
    </w:p>
    <w:p w:rsidR="00D96519" w:rsidRPr="005F7553" w:rsidRDefault="00D96519" w:rsidP="005F7553">
      <w:pPr>
        <w:ind w:firstLine="709"/>
        <w:jc w:val="both"/>
        <w:rPr>
          <w:kern w:val="1"/>
        </w:rPr>
      </w:pPr>
      <w:proofErr w:type="gramStart"/>
      <w:r w:rsidRPr="005F7553">
        <w:rPr>
          <w:kern w:val="1"/>
        </w:rPr>
        <w:t xml:space="preserve">Отечественные и зарубежные писатели, педагоги, психологи, деятели культуры (Д.С. Лихачев, А.С. Макаренко, Б.М. </w:t>
      </w:r>
      <w:proofErr w:type="spellStart"/>
      <w:r w:rsidRPr="005F7553">
        <w:rPr>
          <w:kern w:val="1"/>
        </w:rPr>
        <w:t>Неменский</w:t>
      </w:r>
      <w:proofErr w:type="spellEnd"/>
      <w:r w:rsidRPr="005F7553">
        <w:rPr>
          <w:kern w:val="1"/>
        </w:rPr>
        <w:t>, Ж. Пиаже, В.А. Сухомлинский, Л.Н. Толстой, К.Л. Ушинский и др.) доказали идею о том, что в дошкольном возрасте в процессе целенаправленного воспитания и обучения закладываются основы будущего развития человека, включая эстетическую культуру.</w:t>
      </w:r>
      <w:proofErr w:type="gramEnd"/>
      <w:r w:rsidRPr="005F7553">
        <w:rPr>
          <w:kern w:val="1"/>
        </w:rPr>
        <w:t xml:space="preserve"> Это период приобщения ребенка к познанию окружающего мира, период его начальной социализации: его</w:t>
      </w:r>
      <w:r w:rsidRPr="005F7553">
        <w:rPr>
          <w:color w:val="000000"/>
          <w:kern w:val="1"/>
        </w:rPr>
        <w:t xml:space="preserve"> сознание не просто заполнено отдельными образами, представлениями, но характеризуется некоторым целостным восприятием и осмыслением окружающей его действительности.</w:t>
      </w:r>
      <w:r w:rsidRPr="005F7553">
        <w:rPr>
          <w:b/>
          <w:color w:val="000000"/>
          <w:kern w:val="1"/>
        </w:rPr>
        <w:t xml:space="preserve"> </w:t>
      </w:r>
    </w:p>
    <w:p w:rsidR="005F7553" w:rsidRDefault="009857BB" w:rsidP="005F7553">
      <w:pPr>
        <w:ind w:firstLine="709"/>
        <w:jc w:val="both"/>
        <w:rPr>
          <w:kern w:val="1"/>
        </w:rPr>
      </w:pPr>
      <w:r w:rsidRPr="005F7553">
        <w:rPr>
          <w:kern w:val="1"/>
        </w:rPr>
        <w:t xml:space="preserve">По мнению Л.И. </w:t>
      </w:r>
      <w:proofErr w:type="spellStart"/>
      <w:r w:rsidRPr="005F7553">
        <w:rPr>
          <w:kern w:val="1"/>
        </w:rPr>
        <w:t>Божович</w:t>
      </w:r>
      <w:proofErr w:type="spellEnd"/>
      <w:r w:rsidRPr="005F7553">
        <w:rPr>
          <w:kern w:val="1"/>
        </w:rPr>
        <w:t>, именно в дошкольном возрасте дети начинают осознавать себя субъектами в системе социальных отношений, у них формируется внутренняя позиция, которая отражает степень их удовлетворения своим м</w:t>
      </w:r>
      <w:r w:rsidR="005F7553">
        <w:rPr>
          <w:kern w:val="1"/>
        </w:rPr>
        <w:t>естом в этих отношениях</w:t>
      </w:r>
      <w:r w:rsidRPr="005F7553">
        <w:rPr>
          <w:kern w:val="1"/>
        </w:rPr>
        <w:t xml:space="preserve">. </w:t>
      </w:r>
    </w:p>
    <w:p w:rsidR="009857BB" w:rsidRPr="005F7553" w:rsidRDefault="009857BB" w:rsidP="007615D0">
      <w:pPr>
        <w:ind w:firstLine="709"/>
        <w:jc w:val="both"/>
        <w:rPr>
          <w:kern w:val="1"/>
        </w:rPr>
      </w:pPr>
      <w:r w:rsidRPr="005F7553">
        <w:rPr>
          <w:kern w:val="1"/>
        </w:rPr>
        <w:t xml:space="preserve">Субъектная позиция означает формирование самосознания ребенка, понимающего и способного оценивать красоту окружающего мира, произведений искусства, музыки, поступков людей и т.д. </w:t>
      </w:r>
    </w:p>
    <w:p w:rsidR="007615D0" w:rsidRPr="007615D0" w:rsidRDefault="007615D0" w:rsidP="007615D0">
      <w:pPr>
        <w:ind w:firstLine="709"/>
        <w:jc w:val="both"/>
        <w:rPr>
          <w:kern w:val="1"/>
        </w:rPr>
      </w:pPr>
      <w:r w:rsidRPr="007615D0">
        <w:rPr>
          <w:kern w:val="1"/>
        </w:rPr>
        <w:t>С самого раннего возраста ребенок через игровую деятельность, приобщается к познанию окружающего мира, через подражание овладевает элементами культуры действий и общения с людьми. Игра — первичный и весьма продуктивный способ пробуждения творческих потенций, развития у ребенка воображения и накопления первых впечатлений, в том числе и эстетических. Получаемый через общение и деятельность опыт формирует у детей дошкольного возраста элементарное эс</w:t>
      </w:r>
      <w:r w:rsidRPr="007615D0">
        <w:rPr>
          <w:kern w:val="1"/>
        </w:rPr>
        <w:softHyphen/>
        <w:t>тетическое отношение к действительности и к искусству. Эстетическое воспитание осуществляется на всех этапах возрастного развития личности. Чем раньше она попадает в сферу целенаправленного эстетического воздействия, тем больше осно</w:t>
      </w:r>
      <w:r w:rsidRPr="007615D0">
        <w:rPr>
          <w:kern w:val="1"/>
        </w:rPr>
        <w:softHyphen/>
        <w:t>ваний надеяться на его результативность. Сформированные в начальный период воспитания навыки, знания, эмоционально-смысловые ориентации, оставаясь исходной базой, получают в последующем свое углубление и обогащение, перерастая в систему эстетической культуры личности.</w:t>
      </w:r>
    </w:p>
    <w:p w:rsidR="00841725" w:rsidRPr="004B4E09" w:rsidRDefault="004B4E09" w:rsidP="004B4E09">
      <w:pPr>
        <w:jc w:val="both"/>
        <w:rPr>
          <w:rStyle w:val="a3"/>
          <w:b w:val="0"/>
          <w:color w:val="000000"/>
          <w:spacing w:val="-10"/>
          <w:kern w:val="1"/>
        </w:rPr>
      </w:pPr>
      <w:r>
        <w:rPr>
          <w:kern w:val="1"/>
        </w:rPr>
        <w:t xml:space="preserve">           </w:t>
      </w:r>
      <w:r w:rsidR="00E41CC5" w:rsidRPr="004B4E09">
        <w:rPr>
          <w:rStyle w:val="a3"/>
          <w:b w:val="0"/>
          <w:color w:val="000000"/>
          <w:spacing w:val="-10"/>
          <w:kern w:val="1"/>
        </w:rPr>
        <w:t xml:space="preserve">Эстетическое отношение – это такой феномен, который рождается из взаимодействия природы и человека, материального и духовного, объекта и субъекта и который несводим ни к чисто субъективному человеческому ощущению, ни к объективным качествам материального мира. </w:t>
      </w:r>
    </w:p>
    <w:p w:rsidR="00B86FC2" w:rsidRPr="004B4E09" w:rsidRDefault="00B86FC2" w:rsidP="004B4E09">
      <w:pPr>
        <w:ind w:firstLine="709"/>
        <w:jc w:val="both"/>
        <w:rPr>
          <w:rStyle w:val="a3"/>
          <w:b w:val="0"/>
          <w:color w:val="000000"/>
          <w:spacing w:val="-10"/>
          <w:kern w:val="1"/>
        </w:rPr>
      </w:pPr>
      <w:r w:rsidRPr="004B4E09">
        <w:rPr>
          <w:rStyle w:val="a3"/>
          <w:b w:val="0"/>
          <w:color w:val="000000"/>
          <w:spacing w:val="-10"/>
          <w:kern w:val="1"/>
        </w:rPr>
        <w:t>Как же формируется эстетическое отношение личности к действительности?</w:t>
      </w:r>
    </w:p>
    <w:p w:rsidR="00B86FC2" w:rsidRPr="004B4E09" w:rsidRDefault="00B86FC2" w:rsidP="004B4E09">
      <w:pPr>
        <w:ind w:firstLine="709"/>
        <w:jc w:val="both"/>
        <w:rPr>
          <w:bCs/>
          <w:color w:val="000000"/>
          <w:spacing w:val="-10"/>
          <w:kern w:val="1"/>
        </w:rPr>
      </w:pPr>
      <w:r w:rsidRPr="004B4E09">
        <w:rPr>
          <w:rStyle w:val="a3"/>
          <w:b w:val="0"/>
          <w:color w:val="000000"/>
          <w:spacing w:val="-10"/>
          <w:kern w:val="1"/>
        </w:rPr>
        <w:t xml:space="preserve">Одной из важнейших особенностей эстетического отношения личности к действительности является непосредственное переживание личностью своего единства с окружающим миром, который не противостоит ему отчужденностью, а открывается мир родственный и понятный. </w:t>
      </w:r>
    </w:p>
    <w:p w:rsidR="00E968BA" w:rsidRPr="004B4E09" w:rsidRDefault="004B4E09" w:rsidP="004B4E09">
      <w:pPr>
        <w:jc w:val="both"/>
        <w:rPr>
          <w:kern w:val="1"/>
        </w:rPr>
      </w:pPr>
      <w:r>
        <w:rPr>
          <w:kern w:val="1"/>
        </w:rPr>
        <w:t xml:space="preserve">           </w:t>
      </w:r>
      <w:r w:rsidR="00E968BA" w:rsidRPr="004B4E09">
        <w:rPr>
          <w:kern w:val="1"/>
        </w:rPr>
        <w:t xml:space="preserve">Б.Т. Лихачев, также как и многие другие </w:t>
      </w:r>
      <w:proofErr w:type="gramStart"/>
      <w:r w:rsidR="00E968BA" w:rsidRPr="004B4E09">
        <w:rPr>
          <w:kern w:val="1"/>
        </w:rPr>
        <w:t>педагоги</w:t>
      </w:r>
      <w:proofErr w:type="gramEnd"/>
      <w:r w:rsidR="00E968BA" w:rsidRPr="004B4E09">
        <w:rPr>
          <w:kern w:val="1"/>
        </w:rPr>
        <w:t xml:space="preserve"> и психологи, считает, что только целенаправленное педагогическое эстетико-воспитательное воздействие, вовлечение детей в разнообразную творческую деятельность способны развить их сенсорную сферу, обеспечить глубокое постижение эстетических явлений, поднять до понимания подлинного искусства, красоты действительности и прекрасного в человеческой личности</w:t>
      </w:r>
      <w:r>
        <w:rPr>
          <w:kern w:val="1"/>
        </w:rPr>
        <w:t>.</w:t>
      </w:r>
    </w:p>
    <w:p w:rsidR="008956E3" w:rsidRPr="004B4E09" w:rsidRDefault="004B4E09" w:rsidP="004B4E09">
      <w:pPr>
        <w:jc w:val="both"/>
        <w:rPr>
          <w:color w:val="000000"/>
          <w:kern w:val="1"/>
        </w:rPr>
      </w:pPr>
      <w:r>
        <w:rPr>
          <w:kern w:val="1"/>
        </w:rPr>
        <w:t xml:space="preserve">            </w:t>
      </w:r>
      <w:r w:rsidR="008956E3" w:rsidRPr="004B4E09">
        <w:rPr>
          <w:kern w:val="1"/>
        </w:rPr>
        <w:t>Таким образом,</w:t>
      </w:r>
      <w:r w:rsidR="008956E3" w:rsidRPr="004B4E09">
        <w:rPr>
          <w:color w:val="000000"/>
          <w:kern w:val="1"/>
        </w:rPr>
        <w:t xml:space="preserve">  в процессе эстетического развития у ребенка в дошкольном возрасте формируется не только представление о присущих ему качествах и возможностях (образ реального "Я" – "какой я есть"), но также и представление о том, каким он должен быть, каким его хотят видеть окружающие (образ идеального "Я" – "каким бы я хотел быть"). Оценочная составляющая самосознания отражает эстетическое отношение личности к себе и своим качествам, его самооценку</w:t>
      </w:r>
      <w:r>
        <w:rPr>
          <w:color w:val="000000"/>
          <w:kern w:val="1"/>
        </w:rPr>
        <w:t>.</w:t>
      </w:r>
    </w:p>
    <w:p w:rsidR="002E160C" w:rsidRDefault="002E160C" w:rsidP="002E160C">
      <w:pPr>
        <w:jc w:val="both"/>
        <w:rPr>
          <w:kern w:val="1"/>
        </w:rPr>
      </w:pPr>
      <w:r>
        <w:rPr>
          <w:kern w:val="1"/>
        </w:rPr>
        <w:lastRenderedPageBreak/>
        <w:t xml:space="preserve">            </w:t>
      </w:r>
      <w:r w:rsidRPr="005F7553">
        <w:rPr>
          <w:kern w:val="1"/>
        </w:rPr>
        <w:t>В педагогике с давних пор известно, какие огромные возможности для воспитания души и тела заложены в синтезе музыки и пластики.</w:t>
      </w:r>
    </w:p>
    <w:p w:rsidR="002E160C" w:rsidRDefault="002E160C" w:rsidP="002E160C">
      <w:pPr>
        <w:jc w:val="both"/>
        <w:rPr>
          <w:kern w:val="1"/>
        </w:rPr>
      </w:pPr>
      <w:r>
        <w:rPr>
          <w:kern w:val="1"/>
        </w:rPr>
        <w:t xml:space="preserve">            </w:t>
      </w:r>
      <w:r w:rsidRPr="009F705B">
        <w:rPr>
          <w:kern w:val="1"/>
        </w:rPr>
        <w:t xml:space="preserve">Музыкант и педагог Эмиль </w:t>
      </w:r>
      <w:proofErr w:type="spellStart"/>
      <w:r w:rsidRPr="009F705B">
        <w:rPr>
          <w:kern w:val="1"/>
        </w:rPr>
        <w:t>Жак-Далькроз</w:t>
      </w:r>
      <w:proofErr w:type="spellEnd"/>
      <w:r w:rsidRPr="009F705B">
        <w:rPr>
          <w:kern w:val="1"/>
        </w:rPr>
        <w:t xml:space="preserve"> в начале </w:t>
      </w:r>
      <w:r w:rsidRPr="009F705B">
        <w:rPr>
          <w:kern w:val="1"/>
          <w:lang w:val="en-US"/>
        </w:rPr>
        <w:t>XX</w:t>
      </w:r>
      <w:r w:rsidRPr="009F705B">
        <w:rPr>
          <w:kern w:val="1"/>
        </w:rPr>
        <w:t xml:space="preserve"> века разработал систему музыкально-ритмического воспитания детей. Он, прежде всего, видел в музыкально-</w:t>
      </w:r>
      <w:proofErr w:type="gramStart"/>
      <w:r w:rsidRPr="009F705B">
        <w:rPr>
          <w:kern w:val="1"/>
        </w:rPr>
        <w:t>ритмических упражнениях</w:t>
      </w:r>
      <w:proofErr w:type="gramEnd"/>
      <w:r w:rsidRPr="009F705B">
        <w:rPr>
          <w:kern w:val="1"/>
        </w:rPr>
        <w:t xml:space="preserve"> универсальное средство развития  детей, связь с деятельностью мозга. По его мнению, «с первых лет жизни ребенка следовало бы начинать воспитание в нем «мышечного чувства», что, в свою очередь, способствует «более живой и успешной работе мозга»</w:t>
      </w:r>
      <w:r>
        <w:rPr>
          <w:kern w:val="1"/>
        </w:rPr>
        <w:t>.</w:t>
      </w:r>
    </w:p>
    <w:p w:rsidR="004E430D" w:rsidRPr="004E430D" w:rsidRDefault="004E430D" w:rsidP="004E430D">
      <w:pPr>
        <w:ind w:firstLine="709"/>
        <w:jc w:val="both"/>
        <w:rPr>
          <w:color w:val="000000"/>
          <w:kern w:val="1"/>
        </w:rPr>
      </w:pPr>
      <w:r w:rsidRPr="004E430D">
        <w:rPr>
          <w:color w:val="000000"/>
          <w:kern w:val="1"/>
        </w:rPr>
        <w:t xml:space="preserve">Особая ценность и жизнеспособность системы музыкально-ритмического воспитания </w:t>
      </w:r>
      <w:proofErr w:type="spellStart"/>
      <w:r w:rsidRPr="004E430D">
        <w:rPr>
          <w:color w:val="000000"/>
          <w:kern w:val="1"/>
        </w:rPr>
        <w:t>Э.Жака-Далькроза</w:t>
      </w:r>
      <w:proofErr w:type="spellEnd"/>
      <w:r w:rsidRPr="004E430D">
        <w:rPr>
          <w:color w:val="000000"/>
          <w:kern w:val="1"/>
        </w:rPr>
        <w:t xml:space="preserve"> заключается в ее гуманном характере. Педагог был убежден, что обучать ритмике необходимо всех детей. Он развивал в них глубокое «чувствование» проникновения в музыку, творческое воображение, формировал умение выражать себя в движениях.</w:t>
      </w:r>
    </w:p>
    <w:p w:rsidR="004E430D" w:rsidRPr="004E430D" w:rsidRDefault="004E430D" w:rsidP="004E430D">
      <w:pPr>
        <w:jc w:val="both"/>
      </w:pPr>
      <w:r>
        <w:rPr>
          <w:kern w:val="1"/>
        </w:rPr>
        <w:t xml:space="preserve">            </w:t>
      </w:r>
      <w:proofErr w:type="gramStart"/>
      <w:r w:rsidRPr="004E430D">
        <w:rPr>
          <w:kern w:val="1"/>
        </w:rPr>
        <w:t xml:space="preserve">Если раньше в работе с детьми у </w:t>
      </w:r>
      <w:proofErr w:type="spellStart"/>
      <w:r w:rsidRPr="004E430D">
        <w:rPr>
          <w:kern w:val="1"/>
        </w:rPr>
        <w:t>Э.Жака-Далькроза</w:t>
      </w:r>
      <w:proofErr w:type="spellEnd"/>
      <w:r w:rsidRPr="004E430D">
        <w:rPr>
          <w:kern w:val="1"/>
        </w:rPr>
        <w:t xml:space="preserve"> применялся термин «ритмическая гимнастика», если у Д. Фонды это «аэробика», у С.Д. Рудневой, Н.А. Ветлугиной «музыкальное движение», то сейчас «ритмическая пластика» - это система, включающая всевозможные телодвижения (из области гимнастики, хореографии, пантомимы, ритмики), доступные детям дошкольного возраста.</w:t>
      </w:r>
      <w:proofErr w:type="gramEnd"/>
    </w:p>
    <w:p w:rsidR="00677E7A" w:rsidRDefault="00677E7A" w:rsidP="00677E7A">
      <w:pPr>
        <w:ind w:firstLine="709"/>
        <w:jc w:val="both"/>
        <w:rPr>
          <w:color w:val="000000"/>
          <w:spacing w:val="-10"/>
          <w:kern w:val="1"/>
        </w:rPr>
      </w:pPr>
      <w:r w:rsidRPr="00677E7A">
        <w:rPr>
          <w:color w:val="000000"/>
          <w:spacing w:val="-10"/>
          <w:kern w:val="1"/>
        </w:rPr>
        <w:t xml:space="preserve">Ритмопластическое развитие ребенка выступает одной из значимых в комплексе воспитательных задач по его социализации и освоению смыслов культуры. Движение человека, стиль его ритмопластического самовыражения и взаимодействия с окружающими – это сфера не только эстетическая, но и </w:t>
      </w:r>
      <w:proofErr w:type="spellStart"/>
      <w:r w:rsidRPr="00677E7A">
        <w:rPr>
          <w:color w:val="000000"/>
          <w:spacing w:val="-10"/>
          <w:kern w:val="1"/>
        </w:rPr>
        <w:t>социокультурная</w:t>
      </w:r>
      <w:proofErr w:type="spellEnd"/>
      <w:r w:rsidRPr="00677E7A">
        <w:rPr>
          <w:color w:val="000000"/>
          <w:spacing w:val="-10"/>
          <w:kern w:val="1"/>
        </w:rPr>
        <w:t xml:space="preserve">. Ритмопластика движений – особый символический язык, через который проявляется внутренний мир личности, устанавливаются ее контакты с социальным окружением через принятые в нем эталоны – значения движений. </w:t>
      </w:r>
    </w:p>
    <w:p w:rsidR="00654CCF" w:rsidRPr="00654CCF" w:rsidRDefault="00654CCF" w:rsidP="00654CCF">
      <w:pPr>
        <w:ind w:firstLine="709"/>
        <w:jc w:val="both"/>
        <w:rPr>
          <w:color w:val="000000"/>
          <w:spacing w:val="-7"/>
          <w:kern w:val="1"/>
        </w:rPr>
      </w:pPr>
      <w:r w:rsidRPr="00654CCF">
        <w:rPr>
          <w:color w:val="000000"/>
          <w:spacing w:val="-7"/>
          <w:kern w:val="1"/>
        </w:rPr>
        <w:t xml:space="preserve">Основу ритмопластики составляют простые, но вместе с тем разнообразные движения (танцевальные, имитационные, </w:t>
      </w:r>
      <w:proofErr w:type="spellStart"/>
      <w:r w:rsidRPr="00654CCF">
        <w:rPr>
          <w:color w:val="000000"/>
          <w:spacing w:val="-7"/>
          <w:kern w:val="1"/>
        </w:rPr>
        <w:t>общеразвивающие</w:t>
      </w:r>
      <w:proofErr w:type="spellEnd"/>
      <w:r w:rsidRPr="00654CCF">
        <w:rPr>
          <w:color w:val="000000"/>
          <w:spacing w:val="-7"/>
          <w:kern w:val="1"/>
        </w:rPr>
        <w:t xml:space="preserve"> и др.), позволяющие выразить различные по характеру эмоциональные состояния, сюжеты, образы. Приобретая опыт пластической интерпретации музыки, ребенок овладевает не только разнообразными двигательными навыками  и умениями, но также навыками творческого осмысления, музыки, её эмоционально-телесного движения.</w:t>
      </w:r>
    </w:p>
    <w:p w:rsidR="00654CCF" w:rsidRPr="00654CCF" w:rsidRDefault="00654CCF" w:rsidP="00654CCF">
      <w:pPr>
        <w:ind w:firstLine="709"/>
        <w:jc w:val="both"/>
        <w:rPr>
          <w:color w:val="000000"/>
          <w:spacing w:val="-7"/>
          <w:kern w:val="1"/>
        </w:rPr>
      </w:pPr>
      <w:r w:rsidRPr="00654CCF">
        <w:rPr>
          <w:color w:val="000000"/>
          <w:spacing w:val="-7"/>
          <w:kern w:val="1"/>
        </w:rPr>
        <w:t xml:space="preserve">Ключом к созданию интереса к занятиям ритмопластики для детей дошкольного возраста  является игровой метод проведения занятий. Игры долгие годы остаются главным и любимым занятием детей. В игре происходит рефлексия, самореализация, развивается творческое начало. </w:t>
      </w:r>
    </w:p>
    <w:p w:rsidR="00AA7C3E" w:rsidRPr="00AA7C3E" w:rsidRDefault="00AA7C3E" w:rsidP="00AA7C3E">
      <w:pPr>
        <w:ind w:firstLine="709"/>
        <w:jc w:val="both"/>
        <w:rPr>
          <w:color w:val="000000"/>
          <w:kern w:val="1"/>
        </w:rPr>
      </w:pPr>
      <w:r w:rsidRPr="00AA7C3E">
        <w:rPr>
          <w:color w:val="000000"/>
          <w:spacing w:val="-2"/>
          <w:kern w:val="1"/>
        </w:rPr>
        <w:t>Введение в процесс обуч</w:t>
      </w:r>
      <w:r w:rsidRPr="00AA7C3E">
        <w:rPr>
          <w:color w:val="000000"/>
          <w:spacing w:val="-2"/>
          <w:kern w:val="1"/>
        </w:rPr>
        <w:t>е</w:t>
      </w:r>
      <w:r w:rsidRPr="00AA7C3E">
        <w:rPr>
          <w:color w:val="000000"/>
          <w:spacing w:val="-2"/>
          <w:kern w:val="1"/>
        </w:rPr>
        <w:t xml:space="preserve">ния </w:t>
      </w:r>
      <w:r w:rsidRPr="00AA7C3E">
        <w:rPr>
          <w:color w:val="000000"/>
          <w:kern w:val="1"/>
        </w:rPr>
        <w:t>игры позволяет вызывать у детей желание овладеть предла</w:t>
      </w:r>
      <w:r w:rsidRPr="00AA7C3E">
        <w:rPr>
          <w:color w:val="000000"/>
          <w:kern w:val="1"/>
        </w:rPr>
        <w:softHyphen/>
      </w:r>
      <w:r w:rsidRPr="00AA7C3E">
        <w:rPr>
          <w:color w:val="000000"/>
          <w:spacing w:val="-7"/>
          <w:kern w:val="1"/>
        </w:rPr>
        <w:t xml:space="preserve">гаемым учебным содержанием; создавать мотивацию учебной деятельности; осуществлять в игровой форме руководство </w:t>
      </w:r>
      <w:r w:rsidRPr="00AA7C3E">
        <w:rPr>
          <w:color w:val="000000"/>
          <w:kern w:val="1"/>
        </w:rPr>
        <w:t>их работой и ее оценку; доставлять ребенку уд</w:t>
      </w:r>
      <w:r w:rsidRPr="00AA7C3E">
        <w:rPr>
          <w:color w:val="000000"/>
          <w:kern w:val="1"/>
        </w:rPr>
        <w:t>о</w:t>
      </w:r>
      <w:r w:rsidRPr="00AA7C3E">
        <w:rPr>
          <w:color w:val="000000"/>
          <w:kern w:val="1"/>
        </w:rPr>
        <w:t>воль</w:t>
      </w:r>
      <w:r w:rsidRPr="00AA7C3E">
        <w:rPr>
          <w:color w:val="000000"/>
          <w:kern w:val="1"/>
        </w:rPr>
        <w:softHyphen/>
      </w:r>
      <w:r w:rsidRPr="00AA7C3E">
        <w:rPr>
          <w:color w:val="000000"/>
          <w:spacing w:val="2"/>
          <w:kern w:val="1"/>
        </w:rPr>
        <w:t xml:space="preserve">ствие от полученного результата, а также от возможности </w:t>
      </w:r>
      <w:r w:rsidRPr="00AA7C3E">
        <w:rPr>
          <w:color w:val="000000"/>
          <w:kern w:val="1"/>
        </w:rPr>
        <w:t xml:space="preserve">использовать его в игре по окончании занятий. </w:t>
      </w:r>
    </w:p>
    <w:p w:rsidR="00677E7A" w:rsidRDefault="00BC40B3" w:rsidP="00BC40B3">
      <w:pPr>
        <w:jc w:val="both"/>
        <w:rPr>
          <w:kern w:val="1"/>
        </w:rPr>
      </w:pPr>
      <w:r>
        <w:rPr>
          <w:color w:val="000000"/>
          <w:spacing w:val="-10"/>
          <w:kern w:val="1"/>
        </w:rPr>
        <w:t xml:space="preserve">               </w:t>
      </w:r>
      <w:r w:rsidR="00677E7A" w:rsidRPr="00331B5C">
        <w:rPr>
          <w:kern w:val="1"/>
        </w:rPr>
        <w:t xml:space="preserve">Ритмопластика создает ощущение радости, свободы движения, вызывает радостный отклик на музыку. В ней сливаются воедино слуховое (ритмическое) и зрительное впечатления, естественными и выразительными движениями передается эмоциональное состояние ребенка. Занятия позволяют детям не только в увлекательной форме войти в мир музыки и танца, но и развивают умственные и физические способности, а также способствуют социальной адаптации ребенка. </w:t>
      </w:r>
    </w:p>
    <w:p w:rsidR="004E430D" w:rsidRPr="00BC40B3" w:rsidRDefault="00BC40B3" w:rsidP="004B4E09">
      <w:pPr>
        <w:jc w:val="both"/>
        <w:rPr>
          <w:kern w:val="1"/>
        </w:rPr>
      </w:pPr>
      <w:r>
        <w:rPr>
          <w:kern w:val="1"/>
        </w:rPr>
        <w:t xml:space="preserve">           </w:t>
      </w:r>
      <w:r w:rsidR="002458DF" w:rsidRPr="002458DF">
        <w:rPr>
          <w:kern w:val="1"/>
        </w:rPr>
        <w:t xml:space="preserve">В качестве выводов отметим: понятие «ритмопластическое развитие личности» означает процесс совершенствования движений к их выразительности, эмоциональной отзывчивости, эстетичности, что дает личности способность к  самовыражению и взаимодействию с социальным окружением через принятые </w:t>
      </w:r>
      <w:r>
        <w:rPr>
          <w:kern w:val="1"/>
        </w:rPr>
        <w:t xml:space="preserve">в нем ритмопластические модели. </w:t>
      </w:r>
      <w:r w:rsidR="00AA7C3E" w:rsidRPr="00BC40B3">
        <w:rPr>
          <w:color w:val="000000"/>
          <w:kern w:val="1"/>
        </w:rPr>
        <w:t>Оценочная составляющая самосознания отражает эстетическое отношение личности к себе и своим качествам, его самооценку</w:t>
      </w:r>
      <w:r>
        <w:rPr>
          <w:color w:val="000000"/>
          <w:kern w:val="1"/>
        </w:rPr>
        <w:t>.</w:t>
      </w:r>
      <w:r w:rsidRPr="00BC40B3">
        <w:rPr>
          <w:kern w:val="1"/>
        </w:rPr>
        <w:t xml:space="preserve"> </w:t>
      </w:r>
      <w:proofErr w:type="gramStart"/>
      <w:r w:rsidRPr="002458DF">
        <w:rPr>
          <w:kern w:val="1"/>
        </w:rPr>
        <w:t>И</w:t>
      </w:r>
      <w:proofErr w:type="gramEnd"/>
      <w:r w:rsidRPr="002458DF">
        <w:rPr>
          <w:kern w:val="1"/>
        </w:rPr>
        <w:t>наче говоря,  воздействие ритмопластики расцениваем как активное средство формирования эстетического отношения личности к себе у детей дошкольного возраста.</w:t>
      </w:r>
    </w:p>
    <w:sectPr w:rsidR="004E430D" w:rsidRPr="00BC40B3" w:rsidSect="00C6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F14"/>
    <w:rsid w:val="00073469"/>
    <w:rsid w:val="00116535"/>
    <w:rsid w:val="00116B5F"/>
    <w:rsid w:val="002458DF"/>
    <w:rsid w:val="002E160C"/>
    <w:rsid w:val="00331B5C"/>
    <w:rsid w:val="004B4E09"/>
    <w:rsid w:val="004E430D"/>
    <w:rsid w:val="004F48E2"/>
    <w:rsid w:val="005F7553"/>
    <w:rsid w:val="00654CCF"/>
    <w:rsid w:val="00677E7A"/>
    <w:rsid w:val="007615D0"/>
    <w:rsid w:val="00841725"/>
    <w:rsid w:val="008956E3"/>
    <w:rsid w:val="009429F1"/>
    <w:rsid w:val="009857BB"/>
    <w:rsid w:val="009A340A"/>
    <w:rsid w:val="009F705B"/>
    <w:rsid w:val="00A434B3"/>
    <w:rsid w:val="00AA7C3E"/>
    <w:rsid w:val="00B147A3"/>
    <w:rsid w:val="00B86FC2"/>
    <w:rsid w:val="00BC40B3"/>
    <w:rsid w:val="00C64D83"/>
    <w:rsid w:val="00CE6A74"/>
    <w:rsid w:val="00D96519"/>
    <w:rsid w:val="00DB0F14"/>
    <w:rsid w:val="00DF71B5"/>
    <w:rsid w:val="00E41CC5"/>
    <w:rsid w:val="00E70157"/>
    <w:rsid w:val="00E968BA"/>
    <w:rsid w:val="00F722A7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1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2015-10-27T11:39:00Z</dcterms:created>
  <dcterms:modified xsi:type="dcterms:W3CDTF">2015-10-27T14:12:00Z</dcterms:modified>
</cp:coreProperties>
</file>