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3A" w:rsidRPr="00E07D3A" w:rsidRDefault="00E07D3A" w:rsidP="00E07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3A">
        <w:rPr>
          <w:rFonts w:ascii="Times New Roman" w:hAnsi="Times New Roman" w:cs="Times New Roman"/>
          <w:b/>
          <w:sz w:val="28"/>
          <w:szCs w:val="28"/>
        </w:rPr>
        <w:t>Физика, 9 класс</w:t>
      </w:r>
    </w:p>
    <w:p w:rsidR="00E07D3A" w:rsidRPr="00E07D3A" w:rsidRDefault="00E07D3A" w:rsidP="00E07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3A">
        <w:rPr>
          <w:rFonts w:ascii="Times New Roman" w:hAnsi="Times New Roman" w:cs="Times New Roman"/>
          <w:b/>
          <w:sz w:val="28"/>
          <w:szCs w:val="28"/>
        </w:rPr>
        <w:t>68 часов (2 часа в неделю)</w:t>
      </w:r>
    </w:p>
    <w:p w:rsidR="00AE38F0" w:rsidRPr="00E07D3A" w:rsidRDefault="00AE38F0" w:rsidP="00E07D3A">
      <w:pPr>
        <w:pStyle w:val="2"/>
        <w:jc w:val="center"/>
        <w:rPr>
          <w:b/>
          <w:szCs w:val="28"/>
        </w:rPr>
      </w:pPr>
    </w:p>
    <w:p w:rsidR="00104513" w:rsidRDefault="006B397A" w:rsidP="00E07D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97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74D36" w:rsidRPr="00B74D36" w:rsidRDefault="00B74D36" w:rsidP="00B74D3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4D36">
        <w:rPr>
          <w:rFonts w:ascii="Times New Roman" w:hAnsi="Times New Roman" w:cs="Times New Roman"/>
          <w:b/>
          <w:i/>
          <w:sz w:val="28"/>
          <w:szCs w:val="28"/>
          <w:u w:val="single"/>
        </w:rPr>
        <w:t>Нормативная база программы</w:t>
      </w:r>
    </w:p>
    <w:p w:rsidR="00B74D36" w:rsidRPr="00B74D36" w:rsidRDefault="00B74D36" w:rsidP="00B74D3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4D36">
        <w:rPr>
          <w:rFonts w:ascii="Times New Roman" w:hAnsi="Times New Roman" w:cs="Times New Roman"/>
          <w:sz w:val="28"/>
          <w:szCs w:val="28"/>
        </w:rPr>
        <w:t xml:space="preserve">Федеральный закон "Об образовании в Российской Федерации" от 29.12.2012 N 273-ФЗ (ред. от 28.06.2014) </w:t>
      </w:r>
    </w:p>
    <w:p w:rsidR="00B74D36" w:rsidRPr="00B74D36" w:rsidRDefault="00B74D36" w:rsidP="00B74D3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4D3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 декабря 2010 г. N 1897 г. «Об утверждении федерального государственного образовательного стандарта основного общего образования»;</w:t>
      </w:r>
    </w:p>
    <w:p w:rsidR="00B74D36" w:rsidRPr="00B74D36" w:rsidRDefault="00B74D36" w:rsidP="00B74D3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4D3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</w:t>
      </w:r>
      <w:r w:rsidRPr="00B74D36">
        <w:rPr>
          <w:rFonts w:ascii="Times New Roman" w:hAnsi="Times New Roman" w:cs="Times New Roman"/>
          <w:sz w:val="28"/>
          <w:szCs w:val="28"/>
        </w:rPr>
        <w:t>и</w:t>
      </w:r>
      <w:r w:rsidRPr="00B74D36">
        <w:rPr>
          <w:rFonts w:ascii="Times New Roman" w:hAnsi="Times New Roman" w:cs="Times New Roman"/>
          <w:sz w:val="28"/>
          <w:szCs w:val="28"/>
        </w:rPr>
        <w:t>нобрнауки России) от 17 мая 2012 г. N 413 г. Москва "Об утверждении фед</w:t>
      </w:r>
      <w:r w:rsidRPr="00B74D36">
        <w:rPr>
          <w:rFonts w:ascii="Times New Roman" w:hAnsi="Times New Roman" w:cs="Times New Roman"/>
          <w:sz w:val="28"/>
          <w:szCs w:val="28"/>
        </w:rPr>
        <w:t>е</w:t>
      </w:r>
      <w:r w:rsidRPr="00B74D36">
        <w:rPr>
          <w:rFonts w:ascii="Times New Roman" w:hAnsi="Times New Roman" w:cs="Times New Roman"/>
          <w:sz w:val="28"/>
          <w:szCs w:val="28"/>
        </w:rPr>
        <w:t>рального государственного образовательного стандарта среднего (полного) общего образования";</w:t>
      </w:r>
    </w:p>
    <w:p w:rsidR="006B397A" w:rsidRPr="00B74D36" w:rsidRDefault="006B397A" w:rsidP="00AE38F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97A">
        <w:rPr>
          <w:rFonts w:ascii="Times New Roman" w:hAnsi="Times New Roman" w:cs="Times New Roman"/>
          <w:sz w:val="28"/>
          <w:szCs w:val="28"/>
        </w:rPr>
        <w:t>Программа по физике составлена на основе Федерального государстве</w:t>
      </w:r>
      <w:r w:rsidRPr="006B397A">
        <w:rPr>
          <w:rFonts w:ascii="Times New Roman" w:hAnsi="Times New Roman" w:cs="Times New Roman"/>
          <w:sz w:val="28"/>
          <w:szCs w:val="28"/>
        </w:rPr>
        <w:t>н</w:t>
      </w:r>
      <w:r w:rsidRPr="006B397A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97A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стандарта среднего (полного) общего образования, Примерной программы по физике и  авторской прогр</w:t>
      </w:r>
      <w:r w:rsidR="009820AD">
        <w:rPr>
          <w:rFonts w:ascii="Times New Roman" w:hAnsi="Times New Roman" w:cs="Times New Roman"/>
          <w:sz w:val="28"/>
          <w:szCs w:val="28"/>
        </w:rPr>
        <w:t xml:space="preserve">аммы по физике С.А.Тихомировой по физике, 10-11 классы </w:t>
      </w:r>
      <w:r w:rsidR="009820AD" w:rsidRPr="00B74D36">
        <w:rPr>
          <w:rFonts w:ascii="Times New Roman" w:hAnsi="Times New Roman" w:cs="Times New Roman"/>
          <w:b/>
          <w:sz w:val="28"/>
          <w:szCs w:val="28"/>
          <w:u w:val="single"/>
        </w:rPr>
        <w:t>без изменений.</w:t>
      </w:r>
    </w:p>
    <w:p w:rsidR="006B397A" w:rsidRPr="00B74D36" w:rsidRDefault="006B397A" w:rsidP="007B37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Изучение физики в средних (полных) общеобразовательных учреждениях на базовом уровне направлено на </w:t>
      </w:r>
      <w:r w:rsidRPr="00B74D36">
        <w:rPr>
          <w:rFonts w:ascii="Times New Roman" w:hAnsi="Times New Roman" w:cs="Times New Roman"/>
          <w:b/>
          <w:sz w:val="28"/>
          <w:szCs w:val="28"/>
          <w:u w:val="single"/>
        </w:rPr>
        <w:t>достижение следующих целей:</w:t>
      </w:r>
    </w:p>
    <w:p w:rsidR="006B397A" w:rsidRDefault="006B397A" w:rsidP="007B376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Освоение знаний</w:t>
      </w:r>
      <w:r>
        <w:rPr>
          <w:rFonts w:ascii="Times New Roman" w:hAnsi="Times New Roman" w:cs="Times New Roman"/>
          <w:sz w:val="28"/>
          <w:szCs w:val="28"/>
        </w:rPr>
        <w:t xml:space="preserve"> о фундаментальных физических законах</w:t>
      </w:r>
      <w:r w:rsidR="005A669C">
        <w:rPr>
          <w:rFonts w:ascii="Times New Roman" w:hAnsi="Times New Roman" w:cs="Times New Roman"/>
          <w:sz w:val="28"/>
          <w:szCs w:val="28"/>
        </w:rPr>
        <w:t xml:space="preserve"> и принципах, лежащих в основе современной физической картины мира; о наиболее важных открытиях в области физики, оказавших определяющее влияние на развитие техники технологии; о методах научного познания природы</w:t>
      </w:r>
      <w:r w:rsidR="005A669C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5A669C" w:rsidRDefault="005A669C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Овладение умениями </w:t>
      </w:r>
      <w:r w:rsidR="009820AD">
        <w:rPr>
          <w:rFonts w:ascii="Times New Roman" w:hAnsi="Times New Roman" w:cs="Times New Roman"/>
          <w:sz w:val="28"/>
          <w:szCs w:val="28"/>
        </w:rPr>
        <w:t>проводить наблюдения, планировать и выполнять эксперименты. Выдвигать гипотезы и строить модели, применять знания для объяснения физических явлений и свойств вещества; решать простые задачи по физике; оценивать достоверность естественнонаучной информации;</w:t>
      </w:r>
    </w:p>
    <w:p w:rsidR="009820AD" w:rsidRDefault="009820AD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познавательных интересов, мышления и творческих способн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учащихся в процессе приобретения знаний и умений по физике;</w:t>
      </w:r>
    </w:p>
    <w:p w:rsidR="009820AD" w:rsidRDefault="009820AD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убежденности в возможности познания законов природы и использования достижений физики на благо человеческого общества;</w:t>
      </w:r>
    </w:p>
    <w:p w:rsidR="009820AD" w:rsidRDefault="009820AD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приобретенных знаний и умений </w:t>
      </w:r>
      <w:r>
        <w:rPr>
          <w:rFonts w:ascii="Times New Roman" w:hAnsi="Times New Roman" w:cs="Times New Roman"/>
          <w:sz w:val="28"/>
          <w:szCs w:val="28"/>
        </w:rPr>
        <w:t>для решения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задач повседневной жизни, обеспечение безопасности собственной жизни, рационального природопользования и охраны окружающей среды.</w:t>
      </w:r>
    </w:p>
    <w:p w:rsidR="00B74D36" w:rsidRDefault="00B74D36" w:rsidP="00B74D36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74D36">
        <w:rPr>
          <w:rFonts w:ascii="Times New Roman" w:hAnsi="Times New Roman"/>
          <w:b/>
          <w:i/>
          <w:sz w:val="28"/>
          <w:szCs w:val="28"/>
          <w:u w:val="single"/>
        </w:rPr>
        <w:t>Общая характеристика курса</w:t>
      </w:r>
    </w:p>
    <w:p w:rsidR="00B74D36" w:rsidRDefault="00B74D36" w:rsidP="00B74D3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чебники физики С.А. Тихомировой и Б.М. Яворского «Физика-10» и «Физика-11» (базовый уровень) получили гриф «Рекомендовано» и включены в Фед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ральный перечень учебников.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учебники являются новой версией учебников того же авторского коллектива, изданных в конце 90-х гг. пошлого века. Пер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работка учебников состояла в тщательном отборе содержания и приведении его 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соответствие с новым стандартом образования, подборе выразительных кр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сочных иллюстраций, придании языку точности и простоты.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новых учебников составляют следующие темы: 10 класс: механика, молекулярная ф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зика и термодинамика, электродинамика; 11 класс: электродинамика (продо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жение), специальная теория относительности, физика атома и ядра атома, строение Вселенной. </w:t>
      </w:r>
    </w:p>
    <w:p w:rsidR="00B74D36" w:rsidRDefault="00B74D36" w:rsidP="00B74D3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учебники отличает следующее:</w:t>
      </w:r>
    </w:p>
    <w:p w:rsidR="00B74D36" w:rsidRDefault="00B74D36" w:rsidP="00B74D36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достаточно полное представление учебного материала (кроме обязательных тем, включен материал для повторения и ознакомительного чтения);</w:t>
      </w:r>
    </w:p>
    <w:p w:rsidR="00B74D36" w:rsidRDefault="00B74D36" w:rsidP="00B74D3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краткое изложение курса физики благодаря тщательному отбору содержания;</w:t>
      </w:r>
    </w:p>
    <w:p w:rsidR="00B74D36" w:rsidRDefault="00B74D36" w:rsidP="00B74D3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доступная форма объяснение материала на основе индуктивного метода об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чения;</w:t>
      </w:r>
      <w:r w:rsidRPr="00B7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4D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реализация гуманитарной направленности обучения физике (исторические экскурсы, эпиграфы к параграфам, фрагменты из художественных произвед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ний, пословицы и загадки, в которых отображаются физические явления, пр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ложения «Симметрия в природе, искусстве, физике и технике» и «Оптика и изобразительное искусство»);</w:t>
      </w:r>
    </w:p>
    <w:p w:rsidR="00B74D36" w:rsidRDefault="00B74D36" w:rsidP="00B74D3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использование занимательных сведений о связи физики с техникой и другими областями науки, рубрика «Это интересно»;</w:t>
      </w:r>
    </w:p>
    <w:p w:rsidR="00B74D36" w:rsidRDefault="00B74D36" w:rsidP="00B74D3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красочные рисунки, репродукции картин известных художников обеспечив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наглядность представленного учебного материала.</w:t>
      </w:r>
    </w:p>
    <w:p w:rsidR="00B74D36" w:rsidRDefault="00B74D36" w:rsidP="00B74D3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 10 класса содержит обязательный материал, соответствующий ста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дарту образования, материал для повторения (отмечен*) и для ознакомительн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чтения (отмечен **). Во введении изложен материал, посвященный методам научного познания, ознакомление с которым необходимо для успешного усво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физики. В учебнике большое внимание уделено истории становления и ра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вития научных взглядов на изучаемые явления, что даст возможность глубже понять их физическую сущность.</w:t>
      </w:r>
    </w:p>
    <w:p w:rsidR="00B74D36" w:rsidRDefault="00B74D36" w:rsidP="00B74D3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приводится немало занимательной информации, призванной привлечь внимание к учебному материалу, - интересные исторические факты из жизни ученых, их оригинальные, образные высказывания, яркие примеры применения научных знаний.</w:t>
      </w:r>
    </w:p>
    <w:p w:rsidR="00B74D36" w:rsidRPr="00B74D36" w:rsidRDefault="00B74D36" w:rsidP="00B74D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 содержит вопросы для проверки усвоения материала, упражнения, примеры решения задач, а также лабораторные работы.</w:t>
      </w:r>
      <w:r w:rsidRPr="00B7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74D36" w:rsidRPr="00B74D36" w:rsidRDefault="00B74D36" w:rsidP="00B74D36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74D36">
        <w:rPr>
          <w:rFonts w:ascii="Times New Roman" w:hAnsi="Times New Roman"/>
          <w:b/>
          <w:i/>
          <w:sz w:val="28"/>
          <w:szCs w:val="28"/>
          <w:u w:val="single"/>
        </w:rPr>
        <w:t>Место предмета в учебном плане</w:t>
      </w:r>
    </w:p>
    <w:p w:rsidR="009820AD" w:rsidRDefault="009820AD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программе приведены требования к уровню подготовки выпускников.</w:t>
      </w:r>
    </w:p>
    <w:p w:rsidR="009820AD" w:rsidRDefault="00006380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10 класса содержит следующие темы: механика, молекулярная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зика и термодинамика, электродинамика.</w:t>
      </w:r>
    </w:p>
    <w:p w:rsidR="009737A2" w:rsidRDefault="00006380" w:rsidP="009737A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базисный учебный план для образовательных учреждений Российской Федерации</w:t>
      </w:r>
      <w:r w:rsidR="00316780">
        <w:rPr>
          <w:rFonts w:ascii="Times New Roman" w:hAnsi="Times New Roman" w:cs="Times New Roman"/>
          <w:sz w:val="28"/>
          <w:szCs w:val="28"/>
        </w:rPr>
        <w:t xml:space="preserve"> отводит 140 часов для обязательного изучении физики на базовом уровне в 10-м и 11-м классах (по 70 часов в каждом из расчета 2 ч</w:t>
      </w:r>
      <w:r w:rsidR="00316780">
        <w:rPr>
          <w:rFonts w:ascii="Times New Roman" w:hAnsi="Times New Roman" w:cs="Times New Roman"/>
          <w:sz w:val="28"/>
          <w:szCs w:val="28"/>
        </w:rPr>
        <w:t>а</w:t>
      </w:r>
      <w:r w:rsidR="00316780">
        <w:rPr>
          <w:rFonts w:ascii="Times New Roman" w:hAnsi="Times New Roman" w:cs="Times New Roman"/>
          <w:sz w:val="28"/>
          <w:szCs w:val="28"/>
        </w:rPr>
        <w:t xml:space="preserve">са в неделю). </w:t>
      </w:r>
      <w:r w:rsidR="009737A2" w:rsidRPr="009737A2">
        <w:rPr>
          <w:rFonts w:ascii="Times New Roman" w:eastAsia="Calibri" w:hAnsi="Times New Roman" w:cs="Times New Roman"/>
          <w:sz w:val="28"/>
          <w:szCs w:val="28"/>
        </w:rPr>
        <w:t>Рабочая программа рассчитана на 70 часов (2 часа в неделю).</w:t>
      </w:r>
      <w:r w:rsidR="009737A2">
        <w:rPr>
          <w:rFonts w:ascii="Times New Roman" w:hAnsi="Times New Roman" w:cs="Times New Roman"/>
          <w:sz w:val="28"/>
          <w:szCs w:val="28"/>
        </w:rPr>
        <w:t xml:space="preserve"> </w:t>
      </w:r>
      <w:r w:rsidR="00E07D3A" w:rsidRPr="00E07D3A">
        <w:rPr>
          <w:rFonts w:ascii="Times New Roman" w:eastAsia="Calibri" w:hAnsi="Times New Roman" w:cs="Times New Roman"/>
          <w:sz w:val="28"/>
          <w:szCs w:val="28"/>
        </w:rPr>
        <w:t>В связи с тем, что в 2015-2016 учебном году 34 учебных недели, то объем учебн</w:t>
      </w:r>
      <w:r w:rsidR="00E07D3A" w:rsidRPr="00E07D3A">
        <w:rPr>
          <w:rFonts w:ascii="Times New Roman" w:eastAsia="Calibri" w:hAnsi="Times New Roman" w:cs="Times New Roman"/>
          <w:sz w:val="28"/>
          <w:szCs w:val="28"/>
        </w:rPr>
        <w:t>о</w:t>
      </w:r>
      <w:r w:rsidR="00E07D3A" w:rsidRPr="00E07D3A">
        <w:rPr>
          <w:rFonts w:ascii="Times New Roman" w:eastAsia="Calibri" w:hAnsi="Times New Roman" w:cs="Times New Roman"/>
          <w:sz w:val="28"/>
          <w:szCs w:val="28"/>
        </w:rPr>
        <w:t>го плана составляет 68 ч</w:t>
      </w:r>
      <w:r w:rsidR="00E07D3A" w:rsidRPr="00E07D3A">
        <w:rPr>
          <w:rFonts w:ascii="Times New Roman" w:eastAsia="Calibri" w:hAnsi="Times New Roman" w:cs="Times New Roman"/>
          <w:sz w:val="28"/>
          <w:szCs w:val="28"/>
        </w:rPr>
        <w:t>а</w:t>
      </w:r>
      <w:r w:rsidR="00E07D3A" w:rsidRPr="00E07D3A">
        <w:rPr>
          <w:rFonts w:ascii="Times New Roman" w:eastAsia="Calibri" w:hAnsi="Times New Roman" w:cs="Times New Roman"/>
          <w:sz w:val="28"/>
          <w:szCs w:val="28"/>
        </w:rPr>
        <w:t>сов в неделю. Данное сокращение часов возможно за счет резервных часов, заложенных в программу</w:t>
      </w:r>
      <w:r w:rsidR="00E07D3A">
        <w:rPr>
          <w:rFonts w:ascii="Times New Roman" w:eastAsia="Calibri" w:hAnsi="Times New Roman" w:cs="Times New Roman"/>
          <w:sz w:val="28"/>
          <w:szCs w:val="28"/>
        </w:rPr>
        <w:t>.</w:t>
      </w:r>
      <w:r w:rsidR="00E07D3A" w:rsidRPr="00E07D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7A2" w:rsidRPr="009737A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737A2">
        <w:rPr>
          <w:rFonts w:ascii="Times New Roman" w:hAnsi="Times New Roman" w:cs="Times New Roman"/>
          <w:sz w:val="28"/>
          <w:szCs w:val="28"/>
        </w:rPr>
        <w:t xml:space="preserve">ней </w:t>
      </w:r>
      <w:r w:rsidR="009737A2" w:rsidRPr="009737A2">
        <w:rPr>
          <w:rFonts w:ascii="Times New Roman" w:eastAsia="Calibri" w:hAnsi="Times New Roman" w:cs="Times New Roman"/>
          <w:sz w:val="28"/>
          <w:szCs w:val="28"/>
        </w:rPr>
        <w:t xml:space="preserve"> предусмотрено </w:t>
      </w:r>
      <w:r w:rsidR="009737A2">
        <w:rPr>
          <w:rFonts w:ascii="Times New Roman" w:hAnsi="Times New Roman" w:cs="Times New Roman"/>
          <w:sz w:val="28"/>
          <w:szCs w:val="28"/>
        </w:rPr>
        <w:t>6</w:t>
      </w:r>
      <w:r w:rsidR="009737A2" w:rsidRPr="009737A2">
        <w:rPr>
          <w:rFonts w:ascii="Times New Roman" w:eastAsia="Calibri" w:hAnsi="Times New Roman" w:cs="Times New Roman"/>
          <w:sz w:val="28"/>
          <w:szCs w:val="28"/>
        </w:rPr>
        <w:t xml:space="preserve"> ко</w:t>
      </w:r>
      <w:r w:rsidR="009737A2" w:rsidRPr="009737A2">
        <w:rPr>
          <w:rFonts w:ascii="Times New Roman" w:eastAsia="Calibri" w:hAnsi="Times New Roman" w:cs="Times New Roman"/>
          <w:sz w:val="28"/>
          <w:szCs w:val="28"/>
        </w:rPr>
        <w:t>н</w:t>
      </w:r>
      <w:r w:rsidR="009737A2" w:rsidRPr="009737A2">
        <w:rPr>
          <w:rFonts w:ascii="Times New Roman" w:eastAsia="Calibri" w:hAnsi="Times New Roman" w:cs="Times New Roman"/>
          <w:sz w:val="28"/>
          <w:szCs w:val="28"/>
        </w:rPr>
        <w:t>трольны</w:t>
      </w:r>
      <w:r w:rsidR="009737A2">
        <w:rPr>
          <w:rFonts w:ascii="Times New Roman" w:hAnsi="Times New Roman" w:cs="Times New Roman"/>
          <w:sz w:val="28"/>
          <w:szCs w:val="28"/>
        </w:rPr>
        <w:t>х</w:t>
      </w:r>
      <w:r w:rsidR="009737A2" w:rsidRPr="009737A2">
        <w:rPr>
          <w:rFonts w:ascii="Times New Roman" w:eastAsia="Calibri" w:hAnsi="Times New Roman" w:cs="Times New Roman"/>
          <w:sz w:val="28"/>
          <w:szCs w:val="28"/>
        </w:rPr>
        <w:t xml:space="preserve"> работы и </w:t>
      </w:r>
      <w:r w:rsidR="009737A2">
        <w:rPr>
          <w:rFonts w:ascii="Times New Roman" w:hAnsi="Times New Roman" w:cs="Times New Roman"/>
          <w:sz w:val="28"/>
          <w:szCs w:val="28"/>
        </w:rPr>
        <w:t>6</w:t>
      </w:r>
      <w:r w:rsidR="009737A2" w:rsidRPr="009737A2">
        <w:rPr>
          <w:rFonts w:ascii="Times New Roman" w:eastAsia="Calibri" w:hAnsi="Times New Roman" w:cs="Times New Roman"/>
          <w:sz w:val="28"/>
          <w:szCs w:val="28"/>
        </w:rPr>
        <w:t xml:space="preserve"> лабораторных работ.</w:t>
      </w:r>
      <w:r w:rsidR="009737A2">
        <w:rPr>
          <w:rFonts w:ascii="Times New Roman" w:hAnsi="Times New Roman" w:cs="Times New Roman"/>
          <w:sz w:val="28"/>
          <w:szCs w:val="28"/>
        </w:rPr>
        <w:t xml:space="preserve"> </w:t>
      </w:r>
      <w:r w:rsidR="009737A2" w:rsidRPr="009737A2">
        <w:rPr>
          <w:rFonts w:ascii="Times New Roman" w:eastAsia="Calibri" w:hAnsi="Times New Roman" w:cs="Times New Roman"/>
          <w:sz w:val="28"/>
          <w:szCs w:val="28"/>
        </w:rPr>
        <w:t>Промежуточная аттестация осущес</w:t>
      </w:r>
      <w:r w:rsidR="009737A2" w:rsidRPr="009737A2">
        <w:rPr>
          <w:rFonts w:ascii="Times New Roman" w:eastAsia="Calibri" w:hAnsi="Times New Roman" w:cs="Times New Roman"/>
          <w:sz w:val="28"/>
          <w:szCs w:val="28"/>
        </w:rPr>
        <w:t>т</w:t>
      </w:r>
      <w:r w:rsidR="009737A2" w:rsidRPr="009737A2">
        <w:rPr>
          <w:rFonts w:ascii="Times New Roman" w:eastAsia="Calibri" w:hAnsi="Times New Roman" w:cs="Times New Roman"/>
          <w:sz w:val="28"/>
          <w:szCs w:val="28"/>
        </w:rPr>
        <w:t>вляется в соответствии с уставом школы</w:t>
      </w:r>
      <w:r w:rsidR="00E07D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4D36" w:rsidRDefault="00B74D36" w:rsidP="00B74D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</w:p>
    <w:p w:rsidR="00B74D36" w:rsidRDefault="00B74D36" w:rsidP="00B74D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изучения физики на базовом уровне ученик должен:</w:t>
      </w:r>
    </w:p>
    <w:p w:rsidR="00B74D36" w:rsidRDefault="00B74D36" w:rsidP="00B74D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B74D36" w:rsidRDefault="00B74D36" w:rsidP="00B74D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Смысл понятий: </w:t>
      </w:r>
      <w:r>
        <w:rPr>
          <w:rFonts w:ascii="Times New Roman" w:hAnsi="Times New Roman" w:cs="Times New Roman"/>
          <w:sz w:val="28"/>
          <w:szCs w:val="28"/>
        </w:rPr>
        <w:t>физическое явление, гипотеза, закон, теория, вещество, взаимодействие, электромагнитное поле, волна, фотон, атом, атомное ядро, ионизирующее излучение, планета, звезда, галактика, Вселенная;</w:t>
      </w:r>
    </w:p>
    <w:p w:rsidR="00B74D36" w:rsidRDefault="00B74D36" w:rsidP="00B74D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Смысл физических величин: </w:t>
      </w:r>
      <w:r>
        <w:rPr>
          <w:rFonts w:ascii="Times New Roman" w:hAnsi="Times New Roman" w:cs="Times New Roman"/>
          <w:sz w:val="28"/>
          <w:szCs w:val="28"/>
        </w:rPr>
        <w:t>перемещение, скорость, ускорение, масса, сила , импульс, работа, механическая энергия, период, частота и амплитуда кол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баний, внутренняя энергия, абсолютная температура, средняя кинетическая энергия частиц вещества, количество теплоты, элементарный электрический заряд, напряженность электрического поля, разность потенциалов, энергия электрического поля, сила тока, электродвижущая сила, магнитная инду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ция, энергия магнитного поля, показатель преломления;</w:t>
      </w:r>
    </w:p>
    <w:p w:rsidR="00B74D36" w:rsidRDefault="00B74D36" w:rsidP="00B74D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Смысл физических законов:</w:t>
      </w:r>
      <w:r>
        <w:rPr>
          <w:rFonts w:ascii="Times New Roman" w:hAnsi="Times New Roman" w:cs="Times New Roman"/>
          <w:sz w:val="28"/>
          <w:szCs w:val="28"/>
        </w:rPr>
        <w:t xml:space="preserve"> классической динамики,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B74D36" w:rsidRPr="00D12C10" w:rsidRDefault="00B74D36" w:rsidP="00B74D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Вклад российских и зарубежных ученых, оказавших наибольшее влияние на развитие физики.</w:t>
      </w:r>
    </w:p>
    <w:p w:rsidR="00B74D36" w:rsidRPr="00D12C10" w:rsidRDefault="00B74D36" w:rsidP="00B74D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C10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B74D36" w:rsidRDefault="00B74D36" w:rsidP="00B74D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6DE">
        <w:rPr>
          <w:rFonts w:ascii="Times New Roman" w:hAnsi="Times New Roman" w:cs="Times New Roman"/>
          <w:i/>
          <w:sz w:val="28"/>
          <w:szCs w:val="28"/>
        </w:rPr>
        <w:t xml:space="preserve">Описывать и объяснять физические явления и свойства тел: </w:t>
      </w:r>
      <w:r>
        <w:rPr>
          <w:rFonts w:ascii="Times New Roman" w:hAnsi="Times New Roman" w:cs="Times New Roman"/>
          <w:sz w:val="28"/>
          <w:szCs w:val="28"/>
        </w:rPr>
        <w:t>движение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бесных тел и искусственных спутников земли; свойства газов, жидкостей и твердых тел; электромагнитную индукции, распространение электромагни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волн; волновые свойства света; излучение и поглощение света атомом; фотоэффект;</w:t>
      </w:r>
    </w:p>
    <w:p w:rsidR="00B74D36" w:rsidRDefault="00B74D36" w:rsidP="00B74D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Отличать:</w:t>
      </w:r>
      <w:r>
        <w:rPr>
          <w:rFonts w:ascii="Times New Roman" w:hAnsi="Times New Roman" w:cs="Times New Roman"/>
          <w:sz w:val="28"/>
          <w:szCs w:val="28"/>
        </w:rPr>
        <w:t xml:space="preserve"> гипотезы от научных теорий; делать выводы на основе экспер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ментальных данных;</w:t>
      </w:r>
    </w:p>
    <w:p w:rsidR="00B74D36" w:rsidRDefault="00B74D36" w:rsidP="00B74D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Приводить примеры практического использования физических знаний:</w:t>
      </w:r>
      <w:r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нов механики, термодинамики, электродинамики и квантовой физики в энергетике; различных видов электромагнитных излучений для развития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дио- и телекоммуникаций, лазеров;</w:t>
      </w:r>
    </w:p>
    <w:p w:rsidR="00B74D36" w:rsidRPr="00AC0C84" w:rsidRDefault="00B74D36" w:rsidP="00B74D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C84">
        <w:rPr>
          <w:rFonts w:ascii="Times New Roman" w:hAnsi="Times New Roman" w:cs="Times New Roman"/>
          <w:i/>
          <w:sz w:val="28"/>
          <w:szCs w:val="28"/>
        </w:rPr>
        <w:t xml:space="preserve">Воспринимать и самостоятельно оценивать </w:t>
      </w:r>
      <w:r>
        <w:rPr>
          <w:rFonts w:ascii="Times New Roman" w:hAnsi="Times New Roman" w:cs="Times New Roman"/>
          <w:sz w:val="28"/>
          <w:szCs w:val="28"/>
        </w:rPr>
        <w:t>информацию, содержащуюся в сообщениях СМИ, Интернете, научно-популярных статьях;</w:t>
      </w:r>
    </w:p>
    <w:p w:rsidR="00B74D36" w:rsidRPr="00AC0C84" w:rsidRDefault="00B74D36" w:rsidP="00B74D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Применять </w:t>
      </w:r>
      <w:r>
        <w:rPr>
          <w:rFonts w:ascii="Times New Roman" w:hAnsi="Times New Roman" w:cs="Times New Roman"/>
          <w:sz w:val="28"/>
          <w:szCs w:val="28"/>
        </w:rPr>
        <w:t>полученные знания для решения несложных задач.</w:t>
      </w:r>
    </w:p>
    <w:p w:rsidR="00B74D36" w:rsidRDefault="00B74D36" w:rsidP="00B74D3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Использовать приобретённые знания и умения в практической де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тельности и повседневной жизни для:</w:t>
      </w:r>
    </w:p>
    <w:p w:rsidR="00B74D36" w:rsidRPr="00AC0C84" w:rsidRDefault="00B74D36" w:rsidP="00B74D3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в процессе использования транспортных средств, бытовых электроприборов, средств радио- и тел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коммуникационной связи;</w:t>
      </w:r>
    </w:p>
    <w:p w:rsidR="00B74D36" w:rsidRDefault="00B74D36" w:rsidP="00B74D3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C84">
        <w:rPr>
          <w:rFonts w:ascii="Times New Roman" w:hAnsi="Times New Roman" w:cs="Times New Roman"/>
          <w:sz w:val="28"/>
          <w:szCs w:val="28"/>
        </w:rPr>
        <w:t>Оценки влияния загрязнения ок</w:t>
      </w:r>
      <w:r>
        <w:rPr>
          <w:rFonts w:ascii="Times New Roman" w:hAnsi="Times New Roman" w:cs="Times New Roman"/>
          <w:sz w:val="28"/>
          <w:szCs w:val="28"/>
        </w:rPr>
        <w:t>ружающей среды на организм человека и другие организмы;</w:t>
      </w:r>
    </w:p>
    <w:p w:rsidR="00B74D36" w:rsidRDefault="00B74D36" w:rsidP="00B74D3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Рационального природопользования т защиты окружающей среды.</w:t>
      </w:r>
    </w:p>
    <w:p w:rsidR="00B74D36" w:rsidRDefault="00B74D36" w:rsidP="009737A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D5A" w:rsidRPr="00FF0E2A" w:rsidRDefault="00CE4D5A" w:rsidP="00CE4D5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0E2A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Используемый учебно-методический комплекс (УМК)</w:t>
      </w:r>
    </w:p>
    <w:p w:rsidR="00CE4D5A" w:rsidRPr="00B74D36" w:rsidRDefault="00CE4D5A" w:rsidP="00CE4D5A">
      <w:pPr>
        <w:numPr>
          <w:ilvl w:val="0"/>
          <w:numId w:val="7"/>
        </w:numPr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Тихомирова С.А., Яворский Б.М. Физика-10. – М.: Мнемозина, 2014</w:t>
      </w:r>
      <w:r w:rsidRPr="00B7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D5A" w:rsidRPr="00B74D36" w:rsidRDefault="00CE4D5A" w:rsidP="00CE4D5A">
      <w:pPr>
        <w:numPr>
          <w:ilvl w:val="0"/>
          <w:numId w:val="7"/>
        </w:numPr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Тихомирова С.А. </w:t>
      </w:r>
      <w:r w:rsidRPr="00B7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Физика-10. Рабочая тетрадь. – М.: Мнемозина, 20</w:t>
      </w:r>
      <w:r w:rsidRPr="00FF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B7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D5A" w:rsidRPr="00B74D36" w:rsidRDefault="00CE4D5A" w:rsidP="00CE4D5A">
      <w:pPr>
        <w:numPr>
          <w:ilvl w:val="0"/>
          <w:numId w:val="7"/>
        </w:numPr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Тихомирова С.А. </w:t>
      </w:r>
      <w:r w:rsidRPr="00B7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и тематическое планирование. Физика 10–11 класс. – М.: Мнемозина, 201</w:t>
      </w:r>
      <w:r w:rsidRPr="00FF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7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D5A" w:rsidRPr="00B74D36" w:rsidRDefault="00CE4D5A" w:rsidP="00CE4D5A">
      <w:pPr>
        <w:numPr>
          <w:ilvl w:val="0"/>
          <w:numId w:val="7"/>
        </w:numPr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Тихомирова С.А. </w:t>
      </w:r>
      <w:r w:rsidRPr="00B7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преподавания физики в 10–11 классах. – М.: Мн</w:t>
      </w:r>
      <w:r w:rsidRPr="00B7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7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мозина, 201</w:t>
      </w:r>
      <w:r w:rsidRPr="00FF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7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D5A" w:rsidRPr="00FF0E2A" w:rsidRDefault="00CE4D5A" w:rsidP="00CE4D5A">
      <w:pPr>
        <w:numPr>
          <w:ilvl w:val="0"/>
          <w:numId w:val="7"/>
        </w:numPr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Тихомирова С.А. Физика. 10 – 11 классы. Контрольн</w:t>
      </w:r>
      <w:r w:rsidRPr="00FF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работы. – М.: Мнем</w:t>
      </w:r>
      <w:r w:rsidRPr="00FF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F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зина, 2014</w:t>
      </w:r>
      <w:r w:rsidRPr="00B7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0E2A" w:rsidRPr="00B74D36" w:rsidRDefault="00FF0E2A" w:rsidP="00FF0E2A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E2A" w:rsidRPr="00FF0E2A" w:rsidRDefault="00FF0E2A" w:rsidP="00FF0E2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0E2A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Используемые педагогические технологии</w:t>
      </w:r>
    </w:p>
    <w:p w:rsidR="00FF0E2A" w:rsidRPr="00FF0E2A" w:rsidRDefault="00FF0E2A" w:rsidP="00FF0E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E2A">
        <w:rPr>
          <w:rFonts w:ascii="Times New Roman" w:hAnsi="Times New Roman" w:cs="Times New Roman"/>
          <w:sz w:val="28"/>
          <w:szCs w:val="28"/>
        </w:rPr>
        <w:t>При организации процесса обучения в рамках данной программы предп</w:t>
      </w:r>
      <w:r w:rsidRPr="00FF0E2A">
        <w:rPr>
          <w:rFonts w:ascii="Times New Roman" w:hAnsi="Times New Roman" w:cs="Times New Roman"/>
          <w:sz w:val="28"/>
          <w:szCs w:val="28"/>
        </w:rPr>
        <w:t>о</w:t>
      </w:r>
      <w:r w:rsidRPr="00FF0E2A">
        <w:rPr>
          <w:rFonts w:ascii="Times New Roman" w:hAnsi="Times New Roman" w:cs="Times New Roman"/>
          <w:sz w:val="28"/>
          <w:szCs w:val="28"/>
        </w:rPr>
        <w:t>лагается применение следующих педагогических технологий обучения:</w:t>
      </w:r>
    </w:p>
    <w:p w:rsidR="00FF0E2A" w:rsidRPr="00FF0E2A" w:rsidRDefault="00FF0E2A" w:rsidP="00FF0E2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2A">
        <w:rPr>
          <w:rFonts w:ascii="Times New Roman" w:hAnsi="Times New Roman" w:cs="Times New Roman"/>
          <w:sz w:val="28"/>
          <w:szCs w:val="28"/>
        </w:rPr>
        <w:t>Технология проектной деятельности</w:t>
      </w:r>
    </w:p>
    <w:p w:rsidR="00FF0E2A" w:rsidRPr="00FF0E2A" w:rsidRDefault="00FF0E2A" w:rsidP="00FF0E2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2A">
        <w:rPr>
          <w:rFonts w:ascii="Times New Roman" w:hAnsi="Times New Roman" w:cs="Times New Roman"/>
          <w:sz w:val="28"/>
          <w:szCs w:val="28"/>
        </w:rPr>
        <w:t>Информационные технологии</w:t>
      </w:r>
    </w:p>
    <w:p w:rsidR="00FF0E2A" w:rsidRPr="00FF0E2A" w:rsidRDefault="00FF0E2A" w:rsidP="00FF0E2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2A">
        <w:rPr>
          <w:rFonts w:ascii="Times New Roman" w:hAnsi="Times New Roman" w:cs="Times New Roman"/>
          <w:sz w:val="28"/>
          <w:szCs w:val="28"/>
        </w:rPr>
        <w:t>Технологии самоконтроля</w:t>
      </w:r>
    </w:p>
    <w:p w:rsidR="00FF0E2A" w:rsidRPr="00FF0E2A" w:rsidRDefault="00FF0E2A" w:rsidP="00FF0E2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2A">
        <w:rPr>
          <w:rFonts w:ascii="Times New Roman" w:hAnsi="Times New Roman" w:cs="Times New Roman"/>
          <w:sz w:val="28"/>
          <w:szCs w:val="28"/>
        </w:rPr>
        <w:t>Технология организации самостоятельной деятельности школьников</w:t>
      </w:r>
    </w:p>
    <w:p w:rsidR="00FF0E2A" w:rsidRPr="00FF0E2A" w:rsidRDefault="00FF0E2A" w:rsidP="00FF0E2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2A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</w:p>
    <w:p w:rsidR="00FF0E2A" w:rsidRPr="00FF0E2A" w:rsidRDefault="00FF0E2A" w:rsidP="00FF0E2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2A">
        <w:rPr>
          <w:rFonts w:ascii="Times New Roman" w:hAnsi="Times New Roman" w:cs="Times New Roman"/>
          <w:sz w:val="28"/>
          <w:szCs w:val="28"/>
        </w:rPr>
        <w:t>Технология организации исследовательской деятельности</w:t>
      </w:r>
    </w:p>
    <w:p w:rsidR="00FF0E2A" w:rsidRDefault="00FF0E2A" w:rsidP="00FF0E2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2A">
        <w:rPr>
          <w:rFonts w:ascii="Times New Roman" w:hAnsi="Times New Roman" w:cs="Times New Roman"/>
          <w:sz w:val="28"/>
          <w:szCs w:val="28"/>
        </w:rPr>
        <w:t xml:space="preserve">Технология </w:t>
      </w:r>
      <w:r>
        <w:rPr>
          <w:rFonts w:ascii="Times New Roman" w:hAnsi="Times New Roman" w:cs="Times New Roman"/>
          <w:sz w:val="28"/>
          <w:szCs w:val="28"/>
        </w:rPr>
        <w:t xml:space="preserve">игровой </w:t>
      </w:r>
      <w:r w:rsidRPr="00FF0E2A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FF0E2A" w:rsidRDefault="00FF0E2A" w:rsidP="00FF0E2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сотрудничества</w:t>
      </w:r>
    </w:p>
    <w:p w:rsidR="00FF0E2A" w:rsidRPr="00FF0E2A" w:rsidRDefault="00FF0E2A" w:rsidP="00FF0E2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F0E2A" w:rsidRPr="00FF0E2A" w:rsidRDefault="00FF0E2A" w:rsidP="00FF0E2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0E2A">
        <w:rPr>
          <w:rFonts w:ascii="Times New Roman" w:hAnsi="Times New Roman" w:cs="Times New Roman"/>
          <w:b/>
          <w:i/>
          <w:sz w:val="28"/>
          <w:szCs w:val="28"/>
          <w:u w:val="single"/>
        </w:rPr>
        <w:t>Внеурочная деятельность по предмету</w:t>
      </w:r>
    </w:p>
    <w:p w:rsidR="00FF0E2A" w:rsidRPr="00FF0E2A" w:rsidRDefault="00FF0E2A" w:rsidP="00FF0E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E2A">
        <w:rPr>
          <w:rFonts w:ascii="Times New Roman" w:hAnsi="Times New Roman" w:cs="Times New Roman"/>
          <w:sz w:val="28"/>
          <w:szCs w:val="28"/>
        </w:rPr>
        <w:t>Внеурочная деятел</w:t>
      </w:r>
      <w:r w:rsidR="00DC5FF3">
        <w:rPr>
          <w:rFonts w:ascii="Times New Roman" w:hAnsi="Times New Roman" w:cs="Times New Roman"/>
          <w:sz w:val="28"/>
          <w:szCs w:val="28"/>
        </w:rPr>
        <w:t>ьность по предмету физике</w:t>
      </w:r>
      <w:r>
        <w:rPr>
          <w:rFonts w:ascii="Times New Roman" w:hAnsi="Times New Roman" w:cs="Times New Roman"/>
          <w:sz w:val="28"/>
          <w:szCs w:val="28"/>
        </w:rPr>
        <w:t xml:space="preserve"> в 10 </w:t>
      </w:r>
      <w:r w:rsidRPr="00FF0E2A">
        <w:rPr>
          <w:rFonts w:ascii="Times New Roman" w:hAnsi="Times New Roman" w:cs="Times New Roman"/>
          <w:sz w:val="28"/>
          <w:szCs w:val="28"/>
        </w:rPr>
        <w:t>классе в МАОУ Пов</w:t>
      </w:r>
      <w:r w:rsidRPr="00FF0E2A">
        <w:rPr>
          <w:rFonts w:ascii="Times New Roman" w:hAnsi="Times New Roman" w:cs="Times New Roman"/>
          <w:sz w:val="28"/>
          <w:szCs w:val="28"/>
        </w:rPr>
        <w:t>а</w:t>
      </w:r>
      <w:r w:rsidRPr="00FF0E2A">
        <w:rPr>
          <w:rFonts w:ascii="Times New Roman" w:hAnsi="Times New Roman" w:cs="Times New Roman"/>
          <w:sz w:val="28"/>
          <w:szCs w:val="28"/>
        </w:rPr>
        <w:t>динской СОШ предусматривается в следующих формах:</w:t>
      </w:r>
    </w:p>
    <w:p w:rsidR="00FF0E2A" w:rsidRPr="00FF0E2A" w:rsidRDefault="00FF0E2A" w:rsidP="00FF0E2A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2A">
        <w:rPr>
          <w:rFonts w:ascii="Times New Roman" w:hAnsi="Times New Roman" w:cs="Times New Roman"/>
          <w:sz w:val="28"/>
          <w:szCs w:val="28"/>
        </w:rPr>
        <w:t>Экскурсии</w:t>
      </w:r>
    </w:p>
    <w:p w:rsidR="00FF0E2A" w:rsidRPr="00FF0E2A" w:rsidRDefault="00FF0E2A" w:rsidP="00FF0E2A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2A">
        <w:rPr>
          <w:rFonts w:ascii="Times New Roman" w:hAnsi="Times New Roman" w:cs="Times New Roman"/>
          <w:sz w:val="28"/>
          <w:szCs w:val="28"/>
        </w:rPr>
        <w:t>Кружки</w:t>
      </w:r>
    </w:p>
    <w:p w:rsidR="00FF0E2A" w:rsidRPr="00FF0E2A" w:rsidRDefault="00FF0E2A" w:rsidP="00FF0E2A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2A">
        <w:rPr>
          <w:rFonts w:ascii="Times New Roman" w:hAnsi="Times New Roman" w:cs="Times New Roman"/>
          <w:sz w:val="28"/>
          <w:szCs w:val="28"/>
        </w:rPr>
        <w:t>Поисковые исследования</w:t>
      </w:r>
    </w:p>
    <w:p w:rsidR="00FF0E2A" w:rsidRPr="00FF0E2A" w:rsidRDefault="00FF0E2A" w:rsidP="00FF0E2A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2A">
        <w:rPr>
          <w:rFonts w:ascii="Times New Roman" w:hAnsi="Times New Roman" w:cs="Times New Roman"/>
          <w:sz w:val="28"/>
          <w:szCs w:val="28"/>
        </w:rPr>
        <w:t>Олимпиады</w:t>
      </w:r>
    </w:p>
    <w:p w:rsidR="00FF0E2A" w:rsidRDefault="00FF0E2A" w:rsidP="00FF0E2A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КВН </w:t>
      </w:r>
    </w:p>
    <w:p w:rsidR="00FF0E2A" w:rsidRDefault="00FF0E2A" w:rsidP="00FF0E2A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Научно-практическая конференция</w:t>
      </w:r>
    </w:p>
    <w:p w:rsidR="00FF0E2A" w:rsidRPr="00FF0E2A" w:rsidRDefault="00FF0E2A" w:rsidP="00FF0E2A">
      <w:pPr>
        <w:overflowPunct w:val="0"/>
        <w:autoSpaceDE w:val="0"/>
        <w:autoSpaceDN w:val="0"/>
        <w:adjustRightInd w:val="0"/>
        <w:spacing w:after="0" w:line="24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F0E2A" w:rsidRPr="00FF0E2A" w:rsidRDefault="00FF0E2A" w:rsidP="00FF0E2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0E2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Проектная деятельность</w:t>
      </w:r>
    </w:p>
    <w:p w:rsidR="00FF0E2A" w:rsidRPr="00FF0E2A" w:rsidRDefault="00FF0E2A" w:rsidP="00FF0E2A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0E2A">
        <w:rPr>
          <w:rFonts w:ascii="Times New Roman" w:hAnsi="Times New Roman" w:cs="Times New Roman"/>
          <w:sz w:val="28"/>
          <w:szCs w:val="28"/>
        </w:rPr>
        <w:t>Проекты по числу участников могут быть индивидуальными и группов</w:t>
      </w:r>
      <w:r w:rsidRPr="00FF0E2A">
        <w:rPr>
          <w:rFonts w:ascii="Times New Roman" w:hAnsi="Times New Roman" w:cs="Times New Roman"/>
          <w:sz w:val="28"/>
          <w:szCs w:val="28"/>
        </w:rPr>
        <w:t>ы</w:t>
      </w:r>
      <w:r w:rsidRPr="00FF0E2A">
        <w:rPr>
          <w:rFonts w:ascii="Times New Roman" w:hAnsi="Times New Roman" w:cs="Times New Roman"/>
          <w:sz w:val="28"/>
          <w:szCs w:val="28"/>
        </w:rPr>
        <w:t>ми; межпредметными по содержанию; информационными, творческими и и</w:t>
      </w:r>
      <w:r w:rsidRPr="00FF0E2A">
        <w:rPr>
          <w:rFonts w:ascii="Times New Roman" w:hAnsi="Times New Roman" w:cs="Times New Roman"/>
          <w:sz w:val="28"/>
          <w:szCs w:val="28"/>
        </w:rPr>
        <w:t>с</w:t>
      </w:r>
      <w:r w:rsidRPr="00FF0E2A">
        <w:rPr>
          <w:rFonts w:ascii="Times New Roman" w:hAnsi="Times New Roman" w:cs="Times New Roman"/>
          <w:sz w:val="28"/>
          <w:szCs w:val="28"/>
        </w:rPr>
        <w:t>следовательскими по ведущему виду деятельности. Цель проектной деятельн</w:t>
      </w:r>
      <w:r w:rsidRPr="00FF0E2A">
        <w:rPr>
          <w:rFonts w:ascii="Times New Roman" w:hAnsi="Times New Roman" w:cs="Times New Roman"/>
          <w:sz w:val="28"/>
          <w:szCs w:val="28"/>
        </w:rPr>
        <w:t>о</w:t>
      </w:r>
      <w:r w:rsidRPr="00FF0E2A">
        <w:rPr>
          <w:rFonts w:ascii="Times New Roman" w:hAnsi="Times New Roman" w:cs="Times New Roman"/>
          <w:sz w:val="28"/>
          <w:szCs w:val="28"/>
        </w:rPr>
        <w:t>сти: развитие коммуникативных УУД, установление эмоциональных контактов между учащимися, приучает работать в команде, работать по плану проекта, прислушиваться к мнению своих товарищей, добиваться желаемого результата.</w:t>
      </w:r>
    </w:p>
    <w:p w:rsidR="00FF0E2A" w:rsidRDefault="00FF0E2A" w:rsidP="00FF0E2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F0E2A">
        <w:rPr>
          <w:rFonts w:ascii="Times New Roman" w:hAnsi="Times New Roman" w:cs="Times New Roman"/>
          <w:sz w:val="28"/>
          <w:szCs w:val="28"/>
        </w:rPr>
        <w:t>В программу заложена проектная и исследовательская деятельность уч</w:t>
      </w:r>
      <w:r w:rsidRPr="00FF0E2A">
        <w:rPr>
          <w:rFonts w:ascii="Times New Roman" w:hAnsi="Times New Roman" w:cs="Times New Roman"/>
          <w:sz w:val="28"/>
          <w:szCs w:val="28"/>
        </w:rPr>
        <w:t>а</w:t>
      </w:r>
      <w:r w:rsidRPr="00FF0E2A">
        <w:rPr>
          <w:rFonts w:ascii="Times New Roman" w:hAnsi="Times New Roman" w:cs="Times New Roman"/>
          <w:sz w:val="28"/>
          <w:szCs w:val="28"/>
        </w:rPr>
        <w:t xml:space="preserve">щихся по следующим темам: </w:t>
      </w:r>
    </w:p>
    <w:p w:rsidR="00FF0E2A" w:rsidRPr="00FF0E2A" w:rsidRDefault="00FF0E2A" w:rsidP="00FF0E2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F0E2A" w:rsidRDefault="00FF0E2A" w:rsidP="00FF0E2A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времени реакции человека на звуковые и световые сигналы.</w:t>
      </w:r>
    </w:p>
    <w:p w:rsidR="00FF0E2A" w:rsidRDefault="00FF0E2A" w:rsidP="00FF0E2A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силы, необходимой для разрыва нити</w:t>
      </w:r>
    </w:p>
    <w:p w:rsidR="00FF0E2A" w:rsidRDefault="00FF0E2A" w:rsidP="00FF0E2A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зависимости силы упругости от деформации резины.</w:t>
      </w:r>
    </w:p>
    <w:p w:rsidR="00FF0E2A" w:rsidRDefault="00FF0E2A" w:rsidP="00FF0E2A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зависимости показаний термометра от внешних условий.</w:t>
      </w:r>
    </w:p>
    <w:p w:rsidR="00FF0E2A" w:rsidRDefault="00FF0E2A" w:rsidP="00FF0E2A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измерения артериального кровяного давления.</w:t>
      </w:r>
    </w:p>
    <w:p w:rsidR="00FF0E2A" w:rsidRDefault="00FF0E2A" w:rsidP="00FF0E2A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 кристаллов.</w:t>
      </w:r>
    </w:p>
    <w:p w:rsidR="00FF0E2A" w:rsidRPr="00FF0E2A" w:rsidRDefault="00FF0E2A" w:rsidP="00FF0E2A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зависимости электрического сопротивления терморезист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 от температуры.</w:t>
      </w:r>
    </w:p>
    <w:p w:rsidR="009737A2" w:rsidRPr="00FF0E2A" w:rsidRDefault="009737A2">
      <w:pPr>
        <w:rPr>
          <w:rFonts w:ascii="Times New Roman" w:hAnsi="Times New Roman" w:cs="Times New Roman"/>
          <w:sz w:val="28"/>
          <w:szCs w:val="28"/>
        </w:rPr>
      </w:pPr>
      <w:r w:rsidRPr="00FF0E2A">
        <w:rPr>
          <w:rFonts w:ascii="Times New Roman" w:hAnsi="Times New Roman" w:cs="Times New Roman"/>
          <w:sz w:val="28"/>
          <w:szCs w:val="28"/>
        </w:rPr>
        <w:br w:type="page"/>
      </w:r>
    </w:p>
    <w:p w:rsidR="00316780" w:rsidRPr="00FF0E2A" w:rsidRDefault="00A775F7" w:rsidP="009737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E2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физики</w:t>
      </w:r>
    </w:p>
    <w:p w:rsidR="00A775F7" w:rsidRDefault="00A775F7" w:rsidP="007B37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(1 час)</w:t>
      </w:r>
    </w:p>
    <w:p w:rsidR="00A775F7" w:rsidRDefault="00A775F7" w:rsidP="007B37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– наука о природе. Методы научного познания окружающего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 и их отличие</w:t>
      </w:r>
      <w:r w:rsidR="007B376E">
        <w:rPr>
          <w:rFonts w:ascii="Times New Roman" w:hAnsi="Times New Roman" w:cs="Times New Roman"/>
          <w:sz w:val="28"/>
          <w:szCs w:val="28"/>
        </w:rPr>
        <w:t xml:space="preserve"> от других методов познания. Роль эксперимента и теории в процессе познания природы. </w:t>
      </w:r>
      <w:r w:rsidR="007B376E">
        <w:rPr>
          <w:rFonts w:ascii="Times New Roman" w:hAnsi="Times New Roman" w:cs="Times New Roman"/>
          <w:i/>
          <w:sz w:val="28"/>
          <w:szCs w:val="28"/>
        </w:rPr>
        <w:t>Моделирование физических явлений и процессов.</w:t>
      </w:r>
    </w:p>
    <w:p w:rsidR="007B376E" w:rsidRDefault="007B376E" w:rsidP="007B37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гипотезы. Физические законы. Физические теории. </w:t>
      </w:r>
      <w:r>
        <w:rPr>
          <w:rFonts w:ascii="Times New Roman" w:hAnsi="Times New Roman" w:cs="Times New Roman"/>
          <w:i/>
          <w:sz w:val="28"/>
          <w:szCs w:val="28"/>
        </w:rPr>
        <w:t xml:space="preserve">Границы применимости физических законов и теорий. Принцип соответствия. </w:t>
      </w:r>
      <w:r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элементы физической картины мира.</w:t>
      </w:r>
    </w:p>
    <w:p w:rsidR="007B376E" w:rsidRDefault="007B376E" w:rsidP="00A775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Механика (29 часов)</w:t>
      </w:r>
    </w:p>
    <w:p w:rsidR="007B376E" w:rsidRDefault="007B376E" w:rsidP="007B37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Механическое движение. Материальная точка. Система отсчета. Перем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щение. Скорость. Относительность механического движения. Ускорение. Ура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нения прямолинейного равномерного и равноускоренного движения. Равн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мерное движение по окружности. Центростремительное ускорение.</w:t>
      </w:r>
    </w:p>
    <w:p w:rsidR="007B376E" w:rsidRDefault="007B376E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Принцип относительности Галилея. Законы Ньютона. Закон Всемирного тяготения. Сила трения. Условия равновесия тел.</w:t>
      </w:r>
    </w:p>
    <w:p w:rsidR="007B376E" w:rsidRDefault="007B376E" w:rsidP="007B376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Законы сохранения импульса и энергии. </w:t>
      </w:r>
      <w:r>
        <w:rPr>
          <w:rFonts w:ascii="Times New Roman" w:hAnsi="Times New Roman" w:cs="Times New Roman"/>
          <w:i/>
          <w:sz w:val="28"/>
          <w:szCs w:val="28"/>
        </w:rPr>
        <w:t>Использование законов механики для объяснения движения небесных тел и для развития космических исследов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ний. Границы применимости классической механики.</w:t>
      </w:r>
    </w:p>
    <w:p w:rsidR="007B376E" w:rsidRPr="007B376E" w:rsidRDefault="007B376E" w:rsidP="00A775F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376E">
        <w:rPr>
          <w:rFonts w:ascii="Times New Roman" w:hAnsi="Times New Roman" w:cs="Times New Roman"/>
          <w:b/>
          <w:i/>
          <w:sz w:val="28"/>
          <w:szCs w:val="28"/>
          <w:u w:val="single"/>
        </w:rPr>
        <w:t>Демонстрации</w:t>
      </w:r>
    </w:p>
    <w:p w:rsidR="007B376E" w:rsidRDefault="007B376E" w:rsidP="00A7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траектории от выбора системы отсчета.</w:t>
      </w:r>
    </w:p>
    <w:p w:rsidR="007B376E" w:rsidRDefault="007B376E" w:rsidP="00A7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Падение тел в воздухе и вакууме.</w:t>
      </w:r>
    </w:p>
    <w:p w:rsidR="007B376E" w:rsidRDefault="007B376E" w:rsidP="00A7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Явление инерции</w:t>
      </w:r>
    </w:p>
    <w:p w:rsidR="007B376E" w:rsidRDefault="007B376E" w:rsidP="00A7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Сравнения масс взаимодействующих тел.</w:t>
      </w:r>
    </w:p>
    <w:p w:rsidR="007B376E" w:rsidRDefault="007B376E" w:rsidP="00A7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закон Ньютона.</w:t>
      </w:r>
    </w:p>
    <w:p w:rsidR="007B376E" w:rsidRDefault="007B376E" w:rsidP="00A7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сил.</w:t>
      </w:r>
    </w:p>
    <w:p w:rsidR="007B376E" w:rsidRDefault="007B376E" w:rsidP="00A7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сил.</w:t>
      </w:r>
    </w:p>
    <w:p w:rsidR="007B376E" w:rsidRDefault="007B376E" w:rsidP="00A7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силы упругости от деформации.</w:t>
      </w:r>
    </w:p>
    <w:p w:rsidR="007B376E" w:rsidRDefault="007B376E" w:rsidP="00A7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трения.</w:t>
      </w:r>
    </w:p>
    <w:p w:rsidR="007B376E" w:rsidRDefault="007B376E" w:rsidP="00A7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равновесия тел.</w:t>
      </w:r>
    </w:p>
    <w:p w:rsidR="007B376E" w:rsidRDefault="007B376E" w:rsidP="00A7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Реактивное движение.</w:t>
      </w:r>
    </w:p>
    <w:p w:rsidR="007B376E" w:rsidRDefault="007B376E" w:rsidP="00A7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потенциальной энергии в кинетическую и обратно.</w:t>
      </w:r>
    </w:p>
    <w:p w:rsidR="007B376E" w:rsidRPr="007B376E" w:rsidRDefault="007B376E" w:rsidP="00A775F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376E">
        <w:rPr>
          <w:rFonts w:ascii="Times New Roman" w:hAnsi="Times New Roman" w:cs="Times New Roman"/>
          <w:b/>
          <w:i/>
          <w:sz w:val="28"/>
          <w:szCs w:val="28"/>
          <w:u w:val="single"/>
        </w:rPr>
        <w:t>Лабораторные работы</w:t>
      </w:r>
    </w:p>
    <w:p w:rsidR="007B376E" w:rsidRDefault="007B376E" w:rsidP="00A7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Измерение ускорения свободного падения.</w:t>
      </w:r>
    </w:p>
    <w:p w:rsidR="007B376E" w:rsidRDefault="007B376E" w:rsidP="00A7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движения тел по окружности под действием силы тяжести и силы 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ругости.</w:t>
      </w:r>
    </w:p>
    <w:p w:rsidR="007B376E" w:rsidRDefault="007B376E" w:rsidP="00A7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76E" w:rsidRDefault="007B376E" w:rsidP="00A775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Молекулярная физика. Термодинамика. (18 часов)</w:t>
      </w:r>
    </w:p>
    <w:p w:rsidR="007B376E" w:rsidRDefault="007B376E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 молекулярно-кинетической теории (МКТ) строения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щества и их экспериментальные доказательства. Количество вещества. Модель идеального газа. Изопроцессы в газах. Уравнение состояния идеального газа. </w:t>
      </w:r>
      <w:r w:rsidR="00D40AC1">
        <w:rPr>
          <w:rFonts w:ascii="Times New Roman" w:hAnsi="Times New Roman" w:cs="Times New Roman"/>
          <w:sz w:val="28"/>
          <w:szCs w:val="28"/>
        </w:rPr>
        <w:t>Основное уравнение МКТ Абсолютная температура как мера средней кинет</w:t>
      </w:r>
      <w:r w:rsidR="00D40AC1">
        <w:rPr>
          <w:rFonts w:ascii="Times New Roman" w:hAnsi="Times New Roman" w:cs="Times New Roman"/>
          <w:sz w:val="28"/>
          <w:szCs w:val="28"/>
        </w:rPr>
        <w:t>и</w:t>
      </w:r>
      <w:r w:rsidR="00D40AC1">
        <w:rPr>
          <w:rFonts w:ascii="Times New Roman" w:hAnsi="Times New Roman" w:cs="Times New Roman"/>
          <w:sz w:val="28"/>
          <w:szCs w:val="28"/>
        </w:rPr>
        <w:t>ческой энергии теплового движения частиц вещества. Строение и свойства жидкостей и твердых тел.</w:t>
      </w:r>
    </w:p>
    <w:p w:rsidR="00D40AC1" w:rsidRDefault="00D40AC1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Первый закон термодинамики и его применение к изопроцессам. </w:t>
      </w:r>
      <w:r>
        <w:rPr>
          <w:rFonts w:ascii="Times New Roman" w:hAnsi="Times New Roman" w:cs="Times New Roman"/>
          <w:i/>
          <w:sz w:val="28"/>
          <w:szCs w:val="28"/>
        </w:rPr>
        <w:t xml:space="preserve">Порядок и хаос. Необратимость тепловых процессов. </w:t>
      </w:r>
      <w:r>
        <w:rPr>
          <w:rFonts w:ascii="Times New Roman" w:hAnsi="Times New Roman" w:cs="Times New Roman"/>
          <w:sz w:val="28"/>
          <w:szCs w:val="28"/>
        </w:rPr>
        <w:t>Тепловые двигатели и охрана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ружающей среды.</w:t>
      </w:r>
    </w:p>
    <w:p w:rsidR="00D40AC1" w:rsidRDefault="00D40AC1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Демонстрации</w:t>
      </w:r>
    </w:p>
    <w:p w:rsidR="00D40AC1" w:rsidRDefault="00D40AC1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Механическая модель броуновского движения</w:t>
      </w:r>
    </w:p>
    <w:p w:rsidR="00D40AC1" w:rsidRDefault="00D40AC1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давления газа с изменением температуры при постоянном объеме.</w:t>
      </w:r>
    </w:p>
    <w:p w:rsidR="00D40AC1" w:rsidRDefault="00D40AC1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объема газа с изменением температуры при постоянном давлении.</w:t>
      </w:r>
    </w:p>
    <w:p w:rsidR="00D40AC1" w:rsidRDefault="00D40AC1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объема газа  с изменением давления при постоянной температуре.</w:t>
      </w:r>
    </w:p>
    <w:p w:rsidR="00D40AC1" w:rsidRDefault="00D40AC1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Кипение воды при пониженном давлении.</w:t>
      </w:r>
    </w:p>
    <w:p w:rsidR="00D40AC1" w:rsidRDefault="00D40AC1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психрометра и гигрометра.</w:t>
      </w:r>
    </w:p>
    <w:p w:rsidR="00D40AC1" w:rsidRDefault="00D40AC1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Явление поверхностного натяжения жидкости.</w:t>
      </w:r>
    </w:p>
    <w:p w:rsidR="00D40AC1" w:rsidRDefault="00D40AC1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Кристаллические и аморфные тела.</w:t>
      </w:r>
    </w:p>
    <w:p w:rsidR="00D40AC1" w:rsidRDefault="00D40AC1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Объемные модели строения </w:t>
      </w:r>
      <w:r w:rsidR="00655BFE">
        <w:rPr>
          <w:rFonts w:ascii="Times New Roman" w:hAnsi="Times New Roman" w:cs="Times New Roman"/>
          <w:sz w:val="28"/>
          <w:szCs w:val="28"/>
        </w:rPr>
        <w:t>кристаллов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AC1" w:rsidRDefault="00655BFE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тепловых двигателей.</w:t>
      </w:r>
    </w:p>
    <w:p w:rsidR="00655BFE" w:rsidRPr="00655BFE" w:rsidRDefault="00655BFE" w:rsidP="007B376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Лабораторные работы</w:t>
      </w:r>
    </w:p>
    <w:p w:rsidR="00655BFE" w:rsidRPr="00655BFE" w:rsidRDefault="00655BFE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BFE">
        <w:rPr>
          <w:rFonts w:ascii="Times New Roman" w:hAnsi="Times New Roman" w:cs="Times New Roman"/>
          <w:sz w:val="28"/>
          <w:szCs w:val="28"/>
        </w:rPr>
        <w:t>Опытная проверка законов Гей-Люссака.</w:t>
      </w:r>
    </w:p>
    <w:p w:rsidR="00655BFE" w:rsidRDefault="00655BFE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BFE">
        <w:rPr>
          <w:rFonts w:ascii="Times New Roman" w:hAnsi="Times New Roman" w:cs="Times New Roman"/>
          <w:sz w:val="28"/>
          <w:szCs w:val="28"/>
        </w:rPr>
        <w:t>Измерение относительной влажности воздуха.</w:t>
      </w:r>
    </w:p>
    <w:p w:rsidR="00655BFE" w:rsidRDefault="00927054" w:rsidP="007B37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Электродинамика (60 часов)</w:t>
      </w:r>
    </w:p>
    <w:p w:rsidR="00927054" w:rsidRDefault="00842963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Элементарный электрический заряд. Закон сохранения электрического заряда. Закон Кулона. Напряженность электрического поля. Потенциал.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ность потенциалов. Электрическая ёмкость. Энергия электрического поля.</w:t>
      </w:r>
    </w:p>
    <w:p w:rsidR="00842963" w:rsidRDefault="00842963" w:rsidP="007B376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Электрический ток. </w:t>
      </w:r>
      <w:r>
        <w:rPr>
          <w:rFonts w:ascii="Times New Roman" w:hAnsi="Times New Roman" w:cs="Times New Roman"/>
          <w:i/>
          <w:sz w:val="28"/>
          <w:szCs w:val="28"/>
        </w:rPr>
        <w:t>Закон Ома для полной цепи. Электрический ток в различных средах.</w:t>
      </w:r>
    </w:p>
    <w:p w:rsidR="00842963" w:rsidRDefault="00842963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Магнитное Поле тока. Магнитная индукция. Сила Ампера. Сила Лоренца.</w:t>
      </w:r>
    </w:p>
    <w:p w:rsidR="00842963" w:rsidRDefault="00842963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Закон электромагнитной индукции. Энергия магнитного поля.</w:t>
      </w:r>
    </w:p>
    <w:p w:rsidR="00842963" w:rsidRDefault="00842963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Механические и электромагнитные колебания. Переменный ток.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форматор. Электромагнитное поле.</w:t>
      </w:r>
    </w:p>
    <w:p w:rsidR="00842963" w:rsidRDefault="00842963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Механические и электромагнитные волны.</w:t>
      </w:r>
    </w:p>
    <w:p w:rsidR="00842963" w:rsidRDefault="00842963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Геометрическая оптика. Оптические приборы. Волновые свойства света. Различные виды электромагнитных излучений и их практическое применение.</w:t>
      </w:r>
    </w:p>
    <w:p w:rsidR="00842963" w:rsidRDefault="00842963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Постулаты специальной теории относительности. Закон взаимодействия массы и энергии.</w:t>
      </w:r>
    </w:p>
    <w:p w:rsidR="00842963" w:rsidRDefault="00842963" w:rsidP="007B376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Демонстрации</w:t>
      </w:r>
    </w:p>
    <w:p w:rsidR="00842963" w:rsidRDefault="00253A79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Электрометр.</w:t>
      </w:r>
    </w:p>
    <w:p w:rsidR="00253A79" w:rsidRDefault="00253A79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Проводники в электрическом поле.</w:t>
      </w:r>
    </w:p>
    <w:p w:rsidR="00253A79" w:rsidRDefault="00253A79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Диэлектрики в электрическом поле.</w:t>
      </w:r>
    </w:p>
    <w:p w:rsidR="00253A79" w:rsidRDefault="00253A79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Энергия заряженного конденсатора.</w:t>
      </w:r>
    </w:p>
    <w:p w:rsidR="00253A79" w:rsidRDefault="00253A79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Электроизмерительные приборы.</w:t>
      </w:r>
    </w:p>
    <w:p w:rsidR="00253A79" w:rsidRDefault="00253A79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Магнитное взаимодействие токов.</w:t>
      </w:r>
    </w:p>
    <w:p w:rsidR="00253A79" w:rsidRPr="00842963" w:rsidRDefault="00253A79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Отклонение электронного пучка магнитным полем.</w:t>
      </w:r>
    </w:p>
    <w:p w:rsidR="00842963" w:rsidRDefault="00253A79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ЭДС индукции от скорости изменения магнитного потока.</w:t>
      </w:r>
    </w:p>
    <w:p w:rsidR="00253A79" w:rsidRDefault="00253A79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Свободные электромагнитные колебания.</w:t>
      </w:r>
    </w:p>
    <w:p w:rsidR="00253A79" w:rsidRDefault="00253A79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Осциллограмма переменного тока. Генератор переменного тока.</w:t>
      </w:r>
    </w:p>
    <w:p w:rsidR="00253A79" w:rsidRDefault="00253A79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Излучение и прием электромагнитных волн.</w:t>
      </w:r>
    </w:p>
    <w:p w:rsidR="00253A79" w:rsidRDefault="00465752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и преломление электромагнитных волн.</w:t>
      </w:r>
    </w:p>
    <w:p w:rsidR="00465752" w:rsidRDefault="00465752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Прямолинейное распространение, отражение и преломления света.</w:t>
      </w:r>
    </w:p>
    <w:p w:rsidR="00465752" w:rsidRDefault="00465752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Оптические приборы.</w:t>
      </w:r>
    </w:p>
    <w:p w:rsidR="00465752" w:rsidRDefault="00465752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Интерференция света.</w:t>
      </w:r>
    </w:p>
    <w:p w:rsidR="00465752" w:rsidRDefault="00465752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Дифракция света.</w:t>
      </w:r>
    </w:p>
    <w:p w:rsidR="00465752" w:rsidRDefault="00465752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спектра с помощью дифракционных решеток.</w:t>
      </w:r>
    </w:p>
    <w:p w:rsidR="00465752" w:rsidRDefault="00465752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Поляризация света.</w:t>
      </w:r>
    </w:p>
    <w:p w:rsidR="00465752" w:rsidRDefault="00DC74F8" w:rsidP="007B376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Лабораторные работы.</w:t>
      </w:r>
    </w:p>
    <w:p w:rsidR="00DC74F8" w:rsidRDefault="00DC74F8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ЭДС и внутреннего сопротивления источника тока.</w:t>
      </w:r>
    </w:p>
    <w:p w:rsidR="00DC74F8" w:rsidRDefault="00DC74F8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последовательного и параллельного соединения проводников.</w:t>
      </w:r>
    </w:p>
    <w:p w:rsidR="00DC74F8" w:rsidRDefault="00DC74F8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явления электромагнитной индукции.</w:t>
      </w:r>
    </w:p>
    <w:p w:rsidR="00DC74F8" w:rsidRDefault="00DC74F8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ускорения свободного падения с помощью нитяного маятника.</w:t>
      </w:r>
    </w:p>
    <w:p w:rsidR="00DC74F8" w:rsidRDefault="00DC74F8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показателя преломления стекла.</w:t>
      </w:r>
    </w:p>
    <w:p w:rsidR="00DC74F8" w:rsidRDefault="00DC74F8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сплошного и линейчатого спектров.</w:t>
      </w:r>
    </w:p>
    <w:p w:rsidR="00DC74F8" w:rsidRDefault="00DC74F8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интерференции и дифракции света.</w:t>
      </w:r>
    </w:p>
    <w:p w:rsidR="00DC74F8" w:rsidRDefault="00DC74F8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длины световой волны.</w:t>
      </w:r>
    </w:p>
    <w:p w:rsidR="00DC74F8" w:rsidRDefault="001C4114" w:rsidP="007B37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Квантовая физика и элементы астрофизики (28 часов)</w:t>
      </w:r>
    </w:p>
    <w:p w:rsidR="001C4114" w:rsidRDefault="001C4114" w:rsidP="007B376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C4114">
        <w:rPr>
          <w:rFonts w:ascii="Times New Roman" w:hAnsi="Times New Roman" w:cs="Times New Roman"/>
          <w:sz w:val="28"/>
          <w:szCs w:val="28"/>
        </w:rPr>
        <w:t>Фотоэффект.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Гипотеза Планка о квантах</w:t>
      </w:r>
      <w:r>
        <w:rPr>
          <w:rFonts w:ascii="Times New Roman" w:hAnsi="Times New Roman" w:cs="Times New Roman"/>
          <w:sz w:val="28"/>
          <w:szCs w:val="28"/>
        </w:rPr>
        <w:t>. Уравнение Эйнштейна для 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тоэффекта. Фотон.</w:t>
      </w:r>
      <w:r>
        <w:rPr>
          <w:rFonts w:ascii="Times New Roman" w:hAnsi="Times New Roman" w:cs="Times New Roman"/>
          <w:i/>
          <w:sz w:val="28"/>
          <w:szCs w:val="28"/>
        </w:rPr>
        <w:t xml:space="preserve"> Гипотеза де Бройля о волновых свойствах частиц. корпу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кулярно-волновой дуализм.</w:t>
      </w:r>
    </w:p>
    <w:p w:rsidR="001C4114" w:rsidRDefault="001C4114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Планетарная модель атома. Квантовые постулаты Бора. Лазер.</w:t>
      </w:r>
    </w:p>
    <w:p w:rsidR="001C4114" w:rsidRDefault="001C4114" w:rsidP="007B376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Строение атомного ядра. Дефект массы и энергия связи ядра. Ядерные реакции. </w:t>
      </w:r>
      <w:r>
        <w:rPr>
          <w:rFonts w:ascii="Times New Roman" w:hAnsi="Times New Roman" w:cs="Times New Roman"/>
          <w:i/>
          <w:sz w:val="28"/>
          <w:szCs w:val="28"/>
        </w:rPr>
        <w:t xml:space="preserve">Закон радиоактивного распада. </w:t>
      </w:r>
      <w:r>
        <w:rPr>
          <w:rFonts w:ascii="Times New Roman" w:hAnsi="Times New Roman" w:cs="Times New Roman"/>
          <w:sz w:val="28"/>
          <w:szCs w:val="28"/>
        </w:rPr>
        <w:t>Ядерная энергетика. Влияние иониз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рующей радиации на живые организмы. </w:t>
      </w:r>
      <w:r>
        <w:rPr>
          <w:rFonts w:ascii="Times New Roman" w:hAnsi="Times New Roman" w:cs="Times New Roman"/>
          <w:i/>
          <w:sz w:val="28"/>
          <w:szCs w:val="28"/>
        </w:rPr>
        <w:t>Доза излучения. Элементарные част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цы. Фундаментальные взаимодействия.</w:t>
      </w:r>
    </w:p>
    <w:p w:rsidR="001C4114" w:rsidRPr="001C4114" w:rsidRDefault="001C4114" w:rsidP="007B376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Солнечная система. Звёзды и источники их энергии. Галактика.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странственные масштабы наблюдаемой Вселенной. </w:t>
      </w:r>
      <w:r>
        <w:rPr>
          <w:rFonts w:ascii="Times New Roman" w:hAnsi="Times New Roman" w:cs="Times New Roman"/>
          <w:i/>
          <w:sz w:val="28"/>
          <w:szCs w:val="28"/>
        </w:rPr>
        <w:t>Современные представл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ния о происхождении и эволюции Солнца и звёзд. Строение и эволюция Вселе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ной.</w:t>
      </w:r>
    </w:p>
    <w:p w:rsidR="001C4114" w:rsidRDefault="001C4114" w:rsidP="007B376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Демонстрации</w:t>
      </w:r>
    </w:p>
    <w:p w:rsidR="001C4114" w:rsidRDefault="001C4114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Фотоэффект.</w:t>
      </w:r>
    </w:p>
    <w:p w:rsidR="001C4114" w:rsidRDefault="001C4114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Линейчатые спектры излучения</w:t>
      </w:r>
    </w:p>
    <w:p w:rsidR="001C4114" w:rsidRDefault="001C4114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Лазер.</w:t>
      </w:r>
    </w:p>
    <w:p w:rsidR="001C4114" w:rsidRDefault="001C4114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Счетчик ионизирующих частиц.</w:t>
      </w:r>
    </w:p>
    <w:p w:rsidR="001C4114" w:rsidRDefault="001C4114" w:rsidP="007B376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Лабораторные работы</w:t>
      </w:r>
    </w:p>
    <w:p w:rsidR="001C4114" w:rsidRDefault="000568FD" w:rsidP="007B3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треков заряженных частиц.</w:t>
      </w:r>
    </w:p>
    <w:p w:rsidR="007D7888" w:rsidRDefault="000568FD" w:rsidP="00CE4D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 учебного времени (4 часа)</w:t>
      </w:r>
      <w:r w:rsidR="007D7888">
        <w:rPr>
          <w:rFonts w:ascii="Times New Roman" w:hAnsi="Times New Roman" w:cs="Times New Roman"/>
          <w:sz w:val="28"/>
          <w:szCs w:val="28"/>
        </w:rPr>
        <w:br w:type="page"/>
      </w:r>
    </w:p>
    <w:p w:rsidR="007D7888" w:rsidRDefault="007D7888" w:rsidP="007D7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88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186E0A" w:rsidRPr="007D7888" w:rsidRDefault="00186E0A" w:rsidP="007D7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5353"/>
        <w:gridCol w:w="1418"/>
        <w:gridCol w:w="2835"/>
      </w:tblGrid>
      <w:tr w:rsidR="007D7888" w:rsidRPr="007D7888" w:rsidTr="00186E0A">
        <w:trPr>
          <w:trHeight w:val="322"/>
        </w:trPr>
        <w:tc>
          <w:tcPr>
            <w:tcW w:w="5353" w:type="dxa"/>
            <w:vMerge w:val="restart"/>
            <w:shd w:val="clear" w:color="auto" w:fill="F2F2F2" w:themeFill="background1" w:themeFillShade="F2"/>
          </w:tcPr>
          <w:p w:rsidR="007D7888" w:rsidRPr="007D7888" w:rsidRDefault="007D7888" w:rsidP="00A01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8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7D7888" w:rsidRPr="007D7888" w:rsidRDefault="007D7888" w:rsidP="00A01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88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:rsidR="00186E0A" w:rsidRDefault="00186E0A" w:rsidP="00A01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/лабораторные </w:t>
            </w:r>
          </w:p>
          <w:p w:rsidR="007D7888" w:rsidRPr="007D7888" w:rsidRDefault="00186E0A" w:rsidP="00A01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</w:tr>
      <w:tr w:rsidR="007D7888" w:rsidRPr="007D7888" w:rsidTr="00186E0A">
        <w:trPr>
          <w:trHeight w:val="322"/>
        </w:trPr>
        <w:tc>
          <w:tcPr>
            <w:tcW w:w="5353" w:type="dxa"/>
            <w:vMerge/>
            <w:shd w:val="clear" w:color="auto" w:fill="F2F2F2" w:themeFill="background1" w:themeFillShade="F2"/>
          </w:tcPr>
          <w:p w:rsidR="007D7888" w:rsidRPr="007D7888" w:rsidRDefault="007D78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7D7888" w:rsidRPr="007D7888" w:rsidRDefault="007D78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:rsidR="007D7888" w:rsidRPr="007D7888" w:rsidRDefault="007D78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88" w:rsidRPr="007D7888" w:rsidTr="00186E0A">
        <w:trPr>
          <w:trHeight w:val="383"/>
        </w:trPr>
        <w:tc>
          <w:tcPr>
            <w:tcW w:w="5353" w:type="dxa"/>
          </w:tcPr>
          <w:p w:rsidR="007D7888" w:rsidRPr="00186E0A" w:rsidRDefault="007D7888" w:rsidP="007D788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418" w:type="dxa"/>
          </w:tcPr>
          <w:p w:rsidR="007D7888" w:rsidRPr="00186E0A" w:rsidRDefault="007D7888" w:rsidP="00A01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D7888" w:rsidRPr="007D7888" w:rsidRDefault="00186E0A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888" w:rsidRPr="007D7888" w:rsidTr="00186E0A">
        <w:tc>
          <w:tcPr>
            <w:tcW w:w="5353" w:type="dxa"/>
          </w:tcPr>
          <w:p w:rsidR="007D7888" w:rsidRPr="00186E0A" w:rsidRDefault="007D7888" w:rsidP="007D788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A">
              <w:rPr>
                <w:rFonts w:ascii="Times New Roman" w:hAnsi="Times New Roman" w:cs="Times New Roman"/>
                <w:b/>
                <w:sz w:val="28"/>
                <w:szCs w:val="28"/>
              </w:rPr>
              <w:t>Механика</w:t>
            </w:r>
          </w:p>
        </w:tc>
        <w:tc>
          <w:tcPr>
            <w:tcW w:w="1418" w:type="dxa"/>
          </w:tcPr>
          <w:p w:rsidR="007D7888" w:rsidRPr="00186E0A" w:rsidRDefault="007D7888" w:rsidP="00A01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A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7D7888" w:rsidRPr="00186E0A" w:rsidRDefault="00186E0A" w:rsidP="00A01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A">
              <w:rPr>
                <w:rFonts w:ascii="Times New Roman" w:hAnsi="Times New Roman" w:cs="Times New Roman"/>
                <w:b/>
                <w:sz w:val="28"/>
                <w:szCs w:val="28"/>
              </w:rPr>
              <w:t>2/2</w:t>
            </w:r>
          </w:p>
        </w:tc>
      </w:tr>
      <w:tr w:rsidR="007D7888" w:rsidRPr="007D7888" w:rsidTr="00186E0A">
        <w:tc>
          <w:tcPr>
            <w:tcW w:w="5353" w:type="dxa"/>
          </w:tcPr>
          <w:p w:rsidR="007D7888" w:rsidRPr="007D7888" w:rsidRDefault="007D7888" w:rsidP="007D7888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Кинематика</w:t>
            </w:r>
          </w:p>
        </w:tc>
        <w:tc>
          <w:tcPr>
            <w:tcW w:w="1418" w:type="dxa"/>
          </w:tcPr>
          <w:p w:rsidR="007D7888" w:rsidRPr="007D7888" w:rsidRDefault="007D78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7D7888" w:rsidRPr="007D7888" w:rsidRDefault="00186E0A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-/1</w:t>
            </w:r>
          </w:p>
        </w:tc>
      </w:tr>
      <w:tr w:rsidR="007D7888" w:rsidRPr="007D7888" w:rsidTr="00186E0A">
        <w:tc>
          <w:tcPr>
            <w:tcW w:w="5353" w:type="dxa"/>
          </w:tcPr>
          <w:p w:rsidR="007D7888" w:rsidRPr="007D7888" w:rsidRDefault="007D7888" w:rsidP="007D7888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Динамика</w:t>
            </w:r>
          </w:p>
        </w:tc>
        <w:tc>
          <w:tcPr>
            <w:tcW w:w="1418" w:type="dxa"/>
          </w:tcPr>
          <w:p w:rsidR="007D7888" w:rsidRPr="007D7888" w:rsidRDefault="007D78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D7888" w:rsidRPr="007D7888" w:rsidRDefault="00186E0A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7D7888" w:rsidRPr="007D7888" w:rsidTr="00186E0A">
        <w:tc>
          <w:tcPr>
            <w:tcW w:w="5353" w:type="dxa"/>
          </w:tcPr>
          <w:p w:rsidR="007D7888" w:rsidRDefault="007D7888" w:rsidP="007D7888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Статика</w:t>
            </w:r>
          </w:p>
        </w:tc>
        <w:tc>
          <w:tcPr>
            <w:tcW w:w="1418" w:type="dxa"/>
          </w:tcPr>
          <w:p w:rsidR="007D7888" w:rsidRDefault="007D78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D7888" w:rsidRPr="007D7888" w:rsidRDefault="00186E0A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888" w:rsidRPr="007D7888" w:rsidTr="00186E0A">
        <w:tc>
          <w:tcPr>
            <w:tcW w:w="5353" w:type="dxa"/>
          </w:tcPr>
          <w:p w:rsidR="007D7888" w:rsidRPr="00186E0A" w:rsidRDefault="007D7888" w:rsidP="00186E0A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0A">
              <w:rPr>
                <w:rFonts w:ascii="Times New Roman" w:hAnsi="Times New Roman" w:cs="Times New Roman"/>
                <w:sz w:val="28"/>
                <w:szCs w:val="28"/>
              </w:rPr>
              <w:t xml:space="preserve">Законы сохранения в механике </w:t>
            </w:r>
          </w:p>
        </w:tc>
        <w:tc>
          <w:tcPr>
            <w:tcW w:w="1418" w:type="dxa"/>
          </w:tcPr>
          <w:p w:rsidR="007D7888" w:rsidRPr="00186E0A" w:rsidRDefault="007D78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D7888" w:rsidRPr="007D7888" w:rsidRDefault="00186E0A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1/-</w:t>
            </w:r>
          </w:p>
        </w:tc>
      </w:tr>
      <w:tr w:rsidR="007D7888" w:rsidRPr="007D7888" w:rsidTr="00186E0A">
        <w:tc>
          <w:tcPr>
            <w:tcW w:w="5353" w:type="dxa"/>
          </w:tcPr>
          <w:p w:rsidR="007D7888" w:rsidRPr="00186E0A" w:rsidRDefault="007D7888" w:rsidP="007D788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A">
              <w:rPr>
                <w:rFonts w:ascii="Times New Roman" w:hAnsi="Times New Roman" w:cs="Times New Roman"/>
                <w:b/>
                <w:sz w:val="28"/>
                <w:szCs w:val="28"/>
              </w:rPr>
              <w:t>Молекулярная физика. Термодин</w:t>
            </w:r>
            <w:r w:rsidRPr="00186E0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86E0A">
              <w:rPr>
                <w:rFonts w:ascii="Times New Roman" w:hAnsi="Times New Roman" w:cs="Times New Roman"/>
                <w:b/>
                <w:sz w:val="28"/>
                <w:szCs w:val="28"/>
              </w:rPr>
              <w:t>мика.</w:t>
            </w:r>
          </w:p>
        </w:tc>
        <w:tc>
          <w:tcPr>
            <w:tcW w:w="1418" w:type="dxa"/>
          </w:tcPr>
          <w:p w:rsidR="007D7888" w:rsidRPr="00186E0A" w:rsidRDefault="007D7888" w:rsidP="00A01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7D7888" w:rsidRPr="00186E0A" w:rsidRDefault="00186E0A" w:rsidP="00A01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A">
              <w:rPr>
                <w:rFonts w:ascii="Times New Roman" w:hAnsi="Times New Roman" w:cs="Times New Roman"/>
                <w:b/>
                <w:sz w:val="28"/>
                <w:szCs w:val="28"/>
              </w:rPr>
              <w:t>2/2</w:t>
            </w:r>
          </w:p>
        </w:tc>
      </w:tr>
      <w:tr w:rsidR="007D7888" w:rsidRPr="007D7888" w:rsidTr="00186E0A">
        <w:tc>
          <w:tcPr>
            <w:tcW w:w="5353" w:type="dxa"/>
          </w:tcPr>
          <w:p w:rsidR="007D7888" w:rsidRDefault="007D7888" w:rsidP="007D7888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4.1МКТ</w:t>
            </w:r>
          </w:p>
        </w:tc>
        <w:tc>
          <w:tcPr>
            <w:tcW w:w="1418" w:type="dxa"/>
          </w:tcPr>
          <w:p w:rsidR="007D7888" w:rsidRDefault="007D78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D7888" w:rsidRPr="007D7888" w:rsidRDefault="00186E0A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888" w:rsidRPr="007D7888" w:rsidTr="00186E0A">
        <w:tc>
          <w:tcPr>
            <w:tcW w:w="5353" w:type="dxa"/>
          </w:tcPr>
          <w:p w:rsidR="007D7888" w:rsidRDefault="007D7888" w:rsidP="007D7888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Свойства газов</w:t>
            </w:r>
          </w:p>
        </w:tc>
        <w:tc>
          <w:tcPr>
            <w:tcW w:w="1418" w:type="dxa"/>
          </w:tcPr>
          <w:p w:rsidR="007D7888" w:rsidRDefault="007D78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D7888" w:rsidRPr="007D7888" w:rsidRDefault="00186E0A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7D7888" w:rsidRPr="007D7888" w:rsidTr="00186E0A">
        <w:tc>
          <w:tcPr>
            <w:tcW w:w="5353" w:type="dxa"/>
          </w:tcPr>
          <w:p w:rsidR="007D7888" w:rsidRDefault="007D7888" w:rsidP="007D7888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Основы термодинамики</w:t>
            </w:r>
          </w:p>
        </w:tc>
        <w:tc>
          <w:tcPr>
            <w:tcW w:w="1418" w:type="dxa"/>
          </w:tcPr>
          <w:p w:rsidR="007D7888" w:rsidRDefault="007D78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D7888" w:rsidRPr="007D7888" w:rsidRDefault="00186E0A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1/-</w:t>
            </w:r>
          </w:p>
        </w:tc>
      </w:tr>
      <w:tr w:rsidR="007D7888" w:rsidRPr="007D7888" w:rsidTr="00186E0A">
        <w:tc>
          <w:tcPr>
            <w:tcW w:w="5353" w:type="dxa"/>
          </w:tcPr>
          <w:p w:rsidR="007D7888" w:rsidRDefault="007D7888" w:rsidP="007D7888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 Свойства твердых тел</w:t>
            </w:r>
          </w:p>
        </w:tc>
        <w:tc>
          <w:tcPr>
            <w:tcW w:w="1418" w:type="dxa"/>
          </w:tcPr>
          <w:p w:rsidR="007D7888" w:rsidRDefault="007D78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D7888" w:rsidRPr="007D7888" w:rsidRDefault="00186E0A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6E0A" w:rsidRPr="007D7888" w:rsidTr="00186E0A">
        <w:tc>
          <w:tcPr>
            <w:tcW w:w="5353" w:type="dxa"/>
          </w:tcPr>
          <w:p w:rsidR="00186E0A" w:rsidRDefault="00186E0A" w:rsidP="007D7888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4.5 Свойства жидкостей </w:t>
            </w:r>
          </w:p>
        </w:tc>
        <w:tc>
          <w:tcPr>
            <w:tcW w:w="1418" w:type="dxa"/>
          </w:tcPr>
          <w:p w:rsidR="00186E0A" w:rsidRDefault="00186E0A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86E0A" w:rsidRPr="007D7888" w:rsidRDefault="00186E0A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-/1</w:t>
            </w:r>
          </w:p>
        </w:tc>
      </w:tr>
      <w:tr w:rsidR="00186E0A" w:rsidRPr="007D7888" w:rsidTr="00186E0A">
        <w:tc>
          <w:tcPr>
            <w:tcW w:w="5353" w:type="dxa"/>
          </w:tcPr>
          <w:p w:rsidR="00186E0A" w:rsidRPr="00186E0A" w:rsidRDefault="00186E0A" w:rsidP="00186E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Электродинамика</w:t>
            </w:r>
          </w:p>
        </w:tc>
        <w:tc>
          <w:tcPr>
            <w:tcW w:w="1418" w:type="dxa"/>
          </w:tcPr>
          <w:p w:rsidR="00186E0A" w:rsidRPr="00186E0A" w:rsidRDefault="00186E0A" w:rsidP="00A01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186E0A" w:rsidRPr="00186E0A" w:rsidRDefault="00186E0A" w:rsidP="00A01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A">
              <w:rPr>
                <w:rFonts w:ascii="Times New Roman" w:hAnsi="Times New Roman" w:cs="Times New Roman"/>
                <w:b/>
                <w:sz w:val="28"/>
                <w:szCs w:val="28"/>
              </w:rPr>
              <w:t>2/2</w:t>
            </w:r>
          </w:p>
        </w:tc>
      </w:tr>
      <w:tr w:rsidR="00186E0A" w:rsidRPr="007D7888" w:rsidTr="00186E0A">
        <w:tc>
          <w:tcPr>
            <w:tcW w:w="5353" w:type="dxa"/>
          </w:tcPr>
          <w:p w:rsidR="00186E0A" w:rsidRPr="00186E0A" w:rsidRDefault="00186E0A" w:rsidP="00186E0A">
            <w:pPr>
              <w:pStyle w:val="a3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0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Электростатика</w:t>
            </w:r>
          </w:p>
        </w:tc>
        <w:tc>
          <w:tcPr>
            <w:tcW w:w="1418" w:type="dxa"/>
          </w:tcPr>
          <w:p w:rsidR="00186E0A" w:rsidRPr="00186E0A" w:rsidRDefault="00186E0A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86E0A" w:rsidRPr="007D7888" w:rsidRDefault="00186E0A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1/-</w:t>
            </w:r>
          </w:p>
        </w:tc>
      </w:tr>
      <w:tr w:rsidR="00186E0A" w:rsidRPr="007D7888" w:rsidTr="00186E0A">
        <w:tc>
          <w:tcPr>
            <w:tcW w:w="5353" w:type="dxa"/>
          </w:tcPr>
          <w:p w:rsidR="00186E0A" w:rsidRPr="00186E0A" w:rsidRDefault="00186E0A" w:rsidP="00186E0A">
            <w:pPr>
              <w:pStyle w:val="a3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5.2Законы постоянного электрич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тока</w:t>
            </w:r>
          </w:p>
        </w:tc>
        <w:tc>
          <w:tcPr>
            <w:tcW w:w="1418" w:type="dxa"/>
          </w:tcPr>
          <w:p w:rsidR="00186E0A" w:rsidRDefault="00186E0A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86E0A" w:rsidRPr="007D7888" w:rsidRDefault="00186E0A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186E0A" w:rsidRPr="007D7888" w:rsidTr="00186E0A">
        <w:tc>
          <w:tcPr>
            <w:tcW w:w="5353" w:type="dxa"/>
          </w:tcPr>
          <w:p w:rsidR="00186E0A" w:rsidRDefault="00186E0A" w:rsidP="00186E0A">
            <w:pPr>
              <w:pStyle w:val="a3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 Электрический ток в различных средах</w:t>
            </w:r>
          </w:p>
        </w:tc>
        <w:tc>
          <w:tcPr>
            <w:tcW w:w="1418" w:type="dxa"/>
          </w:tcPr>
          <w:p w:rsidR="00186E0A" w:rsidRDefault="00186E0A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86E0A" w:rsidRPr="007D7888" w:rsidRDefault="00186E0A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86E0A" w:rsidRDefault="00186E0A" w:rsidP="007D788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6E0A" w:rsidRDefault="00186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6E0A" w:rsidRDefault="00186E0A" w:rsidP="00186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E0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Календарно-поурочное планирование</w:t>
      </w:r>
    </w:p>
    <w:p w:rsidR="00186E0A" w:rsidRDefault="00186E0A" w:rsidP="00186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186E0A" w:rsidRPr="00186E0A" w:rsidRDefault="00186E0A" w:rsidP="00186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1101"/>
        <w:gridCol w:w="5670"/>
        <w:gridCol w:w="1701"/>
        <w:gridCol w:w="1417"/>
      </w:tblGrid>
      <w:tr w:rsidR="00186E0A" w:rsidRPr="00186E0A" w:rsidTr="007E3F2D">
        <w:tc>
          <w:tcPr>
            <w:tcW w:w="1101" w:type="dxa"/>
            <w:vMerge w:val="restart"/>
            <w:shd w:val="clear" w:color="auto" w:fill="F2F2F2" w:themeFill="background1" w:themeFillShade="F2"/>
          </w:tcPr>
          <w:p w:rsidR="00186E0A" w:rsidRPr="00186E0A" w:rsidRDefault="00186E0A" w:rsidP="00A01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86E0A" w:rsidRPr="00186E0A" w:rsidRDefault="00186E0A" w:rsidP="00A01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  <w:shd w:val="clear" w:color="auto" w:fill="F2F2F2" w:themeFill="background1" w:themeFillShade="F2"/>
          </w:tcPr>
          <w:p w:rsidR="00186E0A" w:rsidRPr="00186E0A" w:rsidRDefault="00186E0A" w:rsidP="00A01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:rsidR="00186E0A" w:rsidRPr="00186E0A" w:rsidRDefault="00186E0A" w:rsidP="00A01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86E0A" w:rsidRPr="00186E0A" w:rsidTr="007E3F2D">
        <w:tc>
          <w:tcPr>
            <w:tcW w:w="1101" w:type="dxa"/>
            <w:vMerge/>
            <w:shd w:val="clear" w:color="auto" w:fill="F2F2F2" w:themeFill="background1" w:themeFillShade="F2"/>
          </w:tcPr>
          <w:p w:rsidR="00186E0A" w:rsidRPr="00186E0A" w:rsidRDefault="00186E0A" w:rsidP="00A01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F2F2F2" w:themeFill="background1" w:themeFillShade="F2"/>
          </w:tcPr>
          <w:p w:rsidR="00186E0A" w:rsidRPr="00186E0A" w:rsidRDefault="00186E0A" w:rsidP="00A01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86E0A" w:rsidRPr="00186E0A" w:rsidRDefault="00186E0A" w:rsidP="00A01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A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86E0A" w:rsidRPr="00186E0A" w:rsidRDefault="00186E0A" w:rsidP="00A01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A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7E3F2D" w:rsidRPr="004A121D" w:rsidTr="007E3F2D">
        <w:tc>
          <w:tcPr>
            <w:tcW w:w="9889" w:type="dxa"/>
            <w:gridSpan w:val="4"/>
          </w:tcPr>
          <w:p w:rsidR="007E3F2D" w:rsidRPr="00186E0A" w:rsidRDefault="007E3F2D" w:rsidP="007E3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(1 час)</w:t>
            </w:r>
          </w:p>
        </w:tc>
      </w:tr>
      <w:tr w:rsidR="00186E0A" w:rsidRPr="004A121D" w:rsidTr="007E3F2D">
        <w:tc>
          <w:tcPr>
            <w:tcW w:w="1101" w:type="dxa"/>
          </w:tcPr>
          <w:p w:rsidR="00186E0A" w:rsidRPr="00186E0A" w:rsidRDefault="007E3F2D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5670" w:type="dxa"/>
          </w:tcPr>
          <w:p w:rsidR="00186E0A" w:rsidRPr="00186E0A" w:rsidRDefault="007E3F2D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научного познания.</w:t>
            </w:r>
          </w:p>
        </w:tc>
        <w:tc>
          <w:tcPr>
            <w:tcW w:w="1701" w:type="dxa"/>
          </w:tcPr>
          <w:p w:rsidR="00186E0A" w:rsidRPr="00186E0A" w:rsidRDefault="003E69FE" w:rsidP="00F56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01.09.2015-0</w:t>
            </w:r>
            <w:r w:rsidR="00F567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.09.2015</w:t>
            </w:r>
          </w:p>
        </w:tc>
        <w:tc>
          <w:tcPr>
            <w:tcW w:w="1417" w:type="dxa"/>
          </w:tcPr>
          <w:p w:rsidR="00186E0A" w:rsidRPr="00186E0A" w:rsidRDefault="00186E0A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F2D" w:rsidRPr="004A121D" w:rsidTr="007E3F2D">
        <w:tc>
          <w:tcPr>
            <w:tcW w:w="9889" w:type="dxa"/>
            <w:gridSpan w:val="4"/>
          </w:tcPr>
          <w:p w:rsidR="007E3F2D" w:rsidRDefault="007E3F2D" w:rsidP="007E3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МЕХАНИКА (29 часов)</w:t>
            </w:r>
          </w:p>
          <w:p w:rsidR="007E3F2D" w:rsidRPr="007E3F2D" w:rsidRDefault="007E3F2D" w:rsidP="007E3F2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Кинематика (10 часов)</w:t>
            </w:r>
          </w:p>
        </w:tc>
      </w:tr>
      <w:tr w:rsidR="007E3F2D" w:rsidRPr="004A121D" w:rsidTr="007E3F2D">
        <w:tc>
          <w:tcPr>
            <w:tcW w:w="1101" w:type="dxa"/>
          </w:tcPr>
          <w:p w:rsidR="007E3F2D" w:rsidRDefault="007E3F2D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5670" w:type="dxa"/>
          </w:tcPr>
          <w:p w:rsidR="007E3F2D" w:rsidRDefault="007E3F2D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 и его виды.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сительность механического движения.</w:t>
            </w:r>
          </w:p>
        </w:tc>
        <w:tc>
          <w:tcPr>
            <w:tcW w:w="1701" w:type="dxa"/>
          </w:tcPr>
          <w:p w:rsidR="007E3F2D" w:rsidRPr="00186E0A" w:rsidRDefault="003E69FE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01.09.2015-0</w:t>
            </w:r>
            <w:r w:rsidR="00182C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.09.2015</w:t>
            </w:r>
          </w:p>
        </w:tc>
        <w:tc>
          <w:tcPr>
            <w:tcW w:w="1417" w:type="dxa"/>
          </w:tcPr>
          <w:p w:rsidR="007E3F2D" w:rsidRPr="00186E0A" w:rsidRDefault="007E3F2D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1701" w:type="dxa"/>
            <w:vMerge w:val="restart"/>
          </w:tcPr>
          <w:p w:rsidR="003E69FE" w:rsidRPr="00186E0A" w:rsidRDefault="003E69FE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07.09.2015-1</w:t>
            </w:r>
            <w:r w:rsidR="00182C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.09.2015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Ускорение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при прямолинейном равн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мерном движении</w:t>
            </w:r>
          </w:p>
        </w:tc>
        <w:tc>
          <w:tcPr>
            <w:tcW w:w="1701" w:type="dxa"/>
            <w:vMerge w:val="restart"/>
          </w:tcPr>
          <w:p w:rsidR="003E69FE" w:rsidRPr="00186E0A" w:rsidRDefault="003E69FE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14.09.2015-1</w:t>
            </w:r>
            <w:r w:rsidR="00182C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.09.2015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5/6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F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«Измерение 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рения тела при прямолинейном равноуск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ренном движении».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6/7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падение.</w:t>
            </w:r>
          </w:p>
        </w:tc>
        <w:tc>
          <w:tcPr>
            <w:tcW w:w="1701" w:type="dxa"/>
            <w:vMerge w:val="restart"/>
          </w:tcPr>
          <w:p w:rsidR="003E69FE" w:rsidRPr="00186E0A" w:rsidRDefault="00182C6F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21.09.2015-25</w:t>
            </w:r>
            <w:r w:rsidR="003E69FE">
              <w:rPr>
                <w:rFonts w:ascii="Times New Roman" w:hAnsi="Times New Roman" w:cs="Times New Roman"/>
                <w:sz w:val="28"/>
                <w:szCs w:val="28"/>
              </w:rPr>
              <w:t>.09.2015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7/8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тел, брошенных под углом к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зонту.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8/9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Равномерное движение по окружности.</w:t>
            </w:r>
          </w:p>
        </w:tc>
        <w:tc>
          <w:tcPr>
            <w:tcW w:w="1701" w:type="dxa"/>
            <w:vMerge w:val="restart"/>
          </w:tcPr>
          <w:p w:rsidR="003E69FE" w:rsidRPr="00186E0A" w:rsidRDefault="00182C6F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28.09.2015-02</w:t>
            </w:r>
            <w:r w:rsidR="003E69FE">
              <w:rPr>
                <w:rFonts w:ascii="Times New Roman" w:hAnsi="Times New Roman" w:cs="Times New Roman"/>
                <w:sz w:val="28"/>
                <w:szCs w:val="28"/>
              </w:rPr>
              <w:t>.10.2015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9/10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Центростремительное ускорение.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F2D" w:rsidRPr="004A121D" w:rsidTr="007E3F2D">
        <w:tc>
          <w:tcPr>
            <w:tcW w:w="1101" w:type="dxa"/>
          </w:tcPr>
          <w:p w:rsidR="007E3F2D" w:rsidRDefault="007E3F2D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10/11</w:t>
            </w:r>
          </w:p>
        </w:tc>
        <w:tc>
          <w:tcPr>
            <w:tcW w:w="5670" w:type="dxa"/>
          </w:tcPr>
          <w:p w:rsidR="007E3F2D" w:rsidRDefault="007E3F2D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</w:t>
            </w:r>
          </w:p>
        </w:tc>
        <w:tc>
          <w:tcPr>
            <w:tcW w:w="1701" w:type="dxa"/>
          </w:tcPr>
          <w:p w:rsidR="007E3F2D" w:rsidRPr="00186E0A" w:rsidRDefault="00182C6F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05.10.2015-</w:t>
            </w:r>
            <w:r w:rsidR="003E69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69FE">
              <w:rPr>
                <w:rFonts w:ascii="Times New Roman" w:hAnsi="Times New Roman" w:cs="Times New Roman"/>
                <w:sz w:val="28"/>
                <w:szCs w:val="28"/>
              </w:rPr>
              <w:t>.10.2015</w:t>
            </w:r>
          </w:p>
        </w:tc>
        <w:tc>
          <w:tcPr>
            <w:tcW w:w="1417" w:type="dxa"/>
          </w:tcPr>
          <w:p w:rsidR="007E3F2D" w:rsidRPr="00186E0A" w:rsidRDefault="007E3F2D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F2D" w:rsidRPr="004A121D" w:rsidTr="00A017BB">
        <w:tc>
          <w:tcPr>
            <w:tcW w:w="9889" w:type="dxa"/>
            <w:gridSpan w:val="4"/>
          </w:tcPr>
          <w:p w:rsidR="007E3F2D" w:rsidRPr="007E3F2D" w:rsidRDefault="007E3F2D" w:rsidP="007E3F2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(9 часов)</w:t>
            </w:r>
          </w:p>
        </w:tc>
      </w:tr>
      <w:tr w:rsidR="007E3F2D" w:rsidRPr="004A121D" w:rsidTr="007E3F2D">
        <w:tc>
          <w:tcPr>
            <w:tcW w:w="1101" w:type="dxa"/>
          </w:tcPr>
          <w:p w:rsidR="007E3F2D" w:rsidRDefault="007E3F2D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1/12</w:t>
            </w:r>
          </w:p>
        </w:tc>
        <w:tc>
          <w:tcPr>
            <w:tcW w:w="5670" w:type="dxa"/>
          </w:tcPr>
          <w:p w:rsidR="007E3F2D" w:rsidRDefault="007E3F2D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закон Ньютона.</w:t>
            </w:r>
          </w:p>
        </w:tc>
        <w:tc>
          <w:tcPr>
            <w:tcW w:w="1701" w:type="dxa"/>
          </w:tcPr>
          <w:p w:rsidR="007E3F2D" w:rsidRPr="00186E0A" w:rsidRDefault="00182C6F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05.10.2015-09</w:t>
            </w:r>
            <w:r w:rsidR="003E69FE">
              <w:rPr>
                <w:rFonts w:ascii="Times New Roman" w:hAnsi="Times New Roman" w:cs="Times New Roman"/>
                <w:sz w:val="28"/>
                <w:szCs w:val="28"/>
              </w:rPr>
              <w:t>.10.2015</w:t>
            </w:r>
          </w:p>
        </w:tc>
        <w:tc>
          <w:tcPr>
            <w:tcW w:w="1417" w:type="dxa"/>
          </w:tcPr>
          <w:p w:rsidR="007E3F2D" w:rsidRPr="00186E0A" w:rsidRDefault="007E3F2D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2/13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закон Ньютона. Третий закон 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тона.</w:t>
            </w:r>
          </w:p>
        </w:tc>
        <w:tc>
          <w:tcPr>
            <w:tcW w:w="1701" w:type="dxa"/>
            <w:vMerge w:val="restart"/>
          </w:tcPr>
          <w:p w:rsidR="003E69FE" w:rsidRPr="00186E0A" w:rsidRDefault="00182C6F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12.10.2015-16</w:t>
            </w:r>
            <w:r w:rsidR="003E69FE">
              <w:rPr>
                <w:rFonts w:ascii="Times New Roman" w:hAnsi="Times New Roman" w:cs="Times New Roman"/>
                <w:sz w:val="28"/>
                <w:szCs w:val="28"/>
              </w:rPr>
              <w:t>.10.2015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3/14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всемирного тяготения.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4/15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Вес. Невесомость. Перегрузка. </w:t>
            </w:r>
          </w:p>
        </w:tc>
        <w:tc>
          <w:tcPr>
            <w:tcW w:w="1701" w:type="dxa"/>
            <w:vMerge w:val="restart"/>
          </w:tcPr>
          <w:p w:rsidR="003E69FE" w:rsidRPr="00186E0A" w:rsidRDefault="003E69FE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19.10.2015-2</w:t>
            </w:r>
            <w:r w:rsidR="00182C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.10.2015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5/16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космическая скорость.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6/17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трения.</w:t>
            </w:r>
          </w:p>
        </w:tc>
        <w:tc>
          <w:tcPr>
            <w:tcW w:w="1701" w:type="dxa"/>
            <w:vMerge w:val="restart"/>
          </w:tcPr>
          <w:p w:rsidR="003E69FE" w:rsidRPr="00186E0A" w:rsidRDefault="003E69FE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26.10.2015-3</w:t>
            </w:r>
            <w:r w:rsidR="00182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.10.2015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7/18</w:t>
            </w:r>
          </w:p>
        </w:tc>
        <w:tc>
          <w:tcPr>
            <w:tcW w:w="5670" w:type="dxa"/>
          </w:tcPr>
          <w:p w:rsidR="003E69FE" w:rsidRPr="007E3F2D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«Изучение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тела по окружности под действием сил упругости и тяжести»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8/19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Повторение и обобщение темы. Решение з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дач.</w:t>
            </w:r>
          </w:p>
        </w:tc>
        <w:tc>
          <w:tcPr>
            <w:tcW w:w="1701" w:type="dxa"/>
            <w:vMerge w:val="restart"/>
          </w:tcPr>
          <w:p w:rsidR="003E69FE" w:rsidRPr="00186E0A" w:rsidRDefault="003E69FE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09.11.2015-1</w:t>
            </w:r>
            <w:r w:rsidR="00182C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.10.2015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Pr="00A017BB" w:rsidRDefault="003E69FE" w:rsidP="00A01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9/20</w:t>
            </w:r>
          </w:p>
        </w:tc>
        <w:tc>
          <w:tcPr>
            <w:tcW w:w="5670" w:type="dxa"/>
          </w:tcPr>
          <w:p w:rsidR="003E69FE" w:rsidRPr="00A017BB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«Динам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BB" w:rsidRPr="004A121D" w:rsidTr="00A017BB">
        <w:tc>
          <w:tcPr>
            <w:tcW w:w="9889" w:type="dxa"/>
            <w:gridSpan w:val="4"/>
          </w:tcPr>
          <w:p w:rsidR="00A017BB" w:rsidRPr="00186E0A" w:rsidRDefault="00A017BB" w:rsidP="0027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7327D">
              <w:rPr>
                <w:rFonts w:ascii="Times New Roman" w:hAnsi="Times New Roman" w:cs="Times New Roman"/>
                <w:sz w:val="28"/>
                <w:szCs w:val="28"/>
              </w:rPr>
              <w:t>Статика (1 час)</w:t>
            </w:r>
          </w:p>
        </w:tc>
      </w:tr>
      <w:tr w:rsidR="00A017BB" w:rsidRPr="004A121D" w:rsidTr="007E3F2D">
        <w:tc>
          <w:tcPr>
            <w:tcW w:w="1101" w:type="dxa"/>
          </w:tcPr>
          <w:p w:rsidR="00A017BB" w:rsidRDefault="00A017BB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1/21</w:t>
            </w:r>
          </w:p>
        </w:tc>
        <w:tc>
          <w:tcPr>
            <w:tcW w:w="5670" w:type="dxa"/>
          </w:tcPr>
          <w:p w:rsidR="00A017BB" w:rsidRPr="00A017BB" w:rsidRDefault="00A017BB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равновесия тел.</w:t>
            </w:r>
          </w:p>
        </w:tc>
        <w:tc>
          <w:tcPr>
            <w:tcW w:w="1701" w:type="dxa"/>
          </w:tcPr>
          <w:p w:rsidR="00A017BB" w:rsidRPr="00186E0A" w:rsidRDefault="00182C6F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16.11.2015-20</w:t>
            </w:r>
            <w:r w:rsidR="003E69FE">
              <w:rPr>
                <w:rFonts w:ascii="Times New Roman" w:hAnsi="Times New Roman" w:cs="Times New Roman"/>
                <w:sz w:val="28"/>
                <w:szCs w:val="28"/>
              </w:rPr>
              <w:t>.11.2015</w:t>
            </w:r>
          </w:p>
        </w:tc>
        <w:tc>
          <w:tcPr>
            <w:tcW w:w="1417" w:type="dxa"/>
          </w:tcPr>
          <w:p w:rsidR="00A017BB" w:rsidRPr="00186E0A" w:rsidRDefault="00A017BB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BB" w:rsidRPr="004A121D" w:rsidTr="00A017BB">
        <w:tc>
          <w:tcPr>
            <w:tcW w:w="9889" w:type="dxa"/>
            <w:gridSpan w:val="4"/>
          </w:tcPr>
          <w:p w:rsidR="00A017BB" w:rsidRPr="00186E0A" w:rsidRDefault="00A017BB" w:rsidP="0027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27327D"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механике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7BB" w:rsidRPr="004A121D" w:rsidTr="007E3F2D">
        <w:tc>
          <w:tcPr>
            <w:tcW w:w="1101" w:type="dxa"/>
          </w:tcPr>
          <w:p w:rsidR="00A017BB" w:rsidRDefault="00A017BB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1/22</w:t>
            </w:r>
          </w:p>
        </w:tc>
        <w:tc>
          <w:tcPr>
            <w:tcW w:w="5670" w:type="dxa"/>
          </w:tcPr>
          <w:p w:rsidR="00A017BB" w:rsidRDefault="00A017BB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Импульс тела.</w:t>
            </w:r>
          </w:p>
        </w:tc>
        <w:tc>
          <w:tcPr>
            <w:tcW w:w="1701" w:type="dxa"/>
          </w:tcPr>
          <w:p w:rsidR="00A017BB" w:rsidRPr="00186E0A" w:rsidRDefault="00182C6F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16.11.2015-20</w:t>
            </w:r>
            <w:r w:rsidR="003E69FE">
              <w:rPr>
                <w:rFonts w:ascii="Times New Roman" w:hAnsi="Times New Roman" w:cs="Times New Roman"/>
                <w:sz w:val="28"/>
                <w:szCs w:val="28"/>
              </w:rPr>
              <w:t>.11.2015</w:t>
            </w:r>
          </w:p>
        </w:tc>
        <w:tc>
          <w:tcPr>
            <w:tcW w:w="1417" w:type="dxa"/>
          </w:tcPr>
          <w:p w:rsidR="00A017BB" w:rsidRPr="00186E0A" w:rsidRDefault="00A017BB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2/23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сохранения импульса.</w:t>
            </w:r>
          </w:p>
        </w:tc>
        <w:tc>
          <w:tcPr>
            <w:tcW w:w="1701" w:type="dxa"/>
            <w:vMerge w:val="restart"/>
          </w:tcPr>
          <w:p w:rsidR="003E69FE" w:rsidRPr="00186E0A" w:rsidRDefault="003E69FE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23.11.2015-2</w:t>
            </w:r>
            <w:r w:rsidR="00182C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.11.2015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3/24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Механическая работа. Мощность.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4/25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Кинетическая энергия тела.</w:t>
            </w:r>
          </w:p>
        </w:tc>
        <w:tc>
          <w:tcPr>
            <w:tcW w:w="1701" w:type="dxa"/>
            <w:vMerge w:val="restart"/>
          </w:tcPr>
          <w:p w:rsidR="003E69FE" w:rsidRPr="00186E0A" w:rsidRDefault="003E69FE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30.11.2015-0</w:t>
            </w:r>
            <w:r w:rsidR="00182C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.12.2015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5/26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силы тяжести. Потенциальная эне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гия.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6/27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силы упругости.</w:t>
            </w:r>
          </w:p>
        </w:tc>
        <w:tc>
          <w:tcPr>
            <w:tcW w:w="1701" w:type="dxa"/>
            <w:vMerge w:val="restart"/>
          </w:tcPr>
          <w:p w:rsidR="003E69FE" w:rsidRPr="00186E0A" w:rsidRDefault="003E69FE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07.12.2015-1</w:t>
            </w:r>
            <w:r w:rsidR="00182C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.12.2015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7/28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сохранения механической энергии.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8/29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  <w:vMerge w:val="restart"/>
          </w:tcPr>
          <w:p w:rsidR="003E69FE" w:rsidRPr="00186E0A" w:rsidRDefault="003E69FE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14.12.2015-1</w:t>
            </w:r>
            <w:r w:rsidR="00182C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.12.2015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9/30</w:t>
            </w:r>
          </w:p>
        </w:tc>
        <w:tc>
          <w:tcPr>
            <w:tcW w:w="5670" w:type="dxa"/>
          </w:tcPr>
          <w:p w:rsidR="003E69FE" w:rsidRPr="00A017BB" w:rsidRDefault="003E69FE" w:rsidP="00A01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 №2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BB" w:rsidRPr="004A121D" w:rsidTr="00A017BB">
        <w:tc>
          <w:tcPr>
            <w:tcW w:w="9889" w:type="dxa"/>
            <w:gridSpan w:val="4"/>
          </w:tcPr>
          <w:p w:rsidR="00A017BB" w:rsidRDefault="00A017BB" w:rsidP="00A01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МОЛЕК</w:t>
            </w:r>
            <w:r w:rsidR="0027327D">
              <w:rPr>
                <w:rFonts w:ascii="Times New Roman" w:hAnsi="Times New Roman" w:cs="Times New Roman"/>
                <w:sz w:val="28"/>
                <w:szCs w:val="28"/>
              </w:rPr>
              <w:t>УЛЯРНАЯ ФИЗИКА. ТЕРМОДИНАМИКА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ЧАСОВ).</w:t>
            </w:r>
          </w:p>
          <w:p w:rsidR="00A017BB" w:rsidRPr="00186E0A" w:rsidRDefault="00A017BB" w:rsidP="0027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7327D">
              <w:rPr>
                <w:rFonts w:ascii="Times New Roman" w:hAnsi="Times New Roman" w:cs="Times New Roman"/>
                <w:sz w:val="28"/>
                <w:szCs w:val="28"/>
              </w:rPr>
              <w:t>Молекулярно-кинетическая теория (1 час)</w:t>
            </w:r>
          </w:p>
        </w:tc>
      </w:tr>
      <w:tr w:rsidR="00A017BB" w:rsidRPr="004A121D" w:rsidTr="007E3F2D">
        <w:tc>
          <w:tcPr>
            <w:tcW w:w="1101" w:type="dxa"/>
          </w:tcPr>
          <w:p w:rsidR="00A017BB" w:rsidRDefault="0027327D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1/31</w:t>
            </w:r>
          </w:p>
        </w:tc>
        <w:tc>
          <w:tcPr>
            <w:tcW w:w="5670" w:type="dxa"/>
          </w:tcPr>
          <w:p w:rsidR="00A017BB" w:rsidRPr="0027327D" w:rsidRDefault="0027327D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27D">
              <w:rPr>
                <w:rFonts w:ascii="Times New Roman" w:hAnsi="Times New Roman" w:cs="Times New Roman"/>
                <w:sz w:val="28"/>
                <w:szCs w:val="28"/>
              </w:rPr>
              <w:t>Молекулы.</w:t>
            </w:r>
          </w:p>
        </w:tc>
        <w:tc>
          <w:tcPr>
            <w:tcW w:w="1701" w:type="dxa"/>
          </w:tcPr>
          <w:p w:rsidR="00A017BB" w:rsidRPr="00186E0A" w:rsidRDefault="003E69FE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21.12.2015-2</w:t>
            </w:r>
            <w:r w:rsidR="00182C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.12.2015</w:t>
            </w:r>
          </w:p>
        </w:tc>
        <w:tc>
          <w:tcPr>
            <w:tcW w:w="1417" w:type="dxa"/>
          </w:tcPr>
          <w:p w:rsidR="00A017BB" w:rsidRPr="00186E0A" w:rsidRDefault="00A017BB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27D" w:rsidRPr="004A121D" w:rsidTr="007D574C">
        <w:tc>
          <w:tcPr>
            <w:tcW w:w="9889" w:type="dxa"/>
            <w:gridSpan w:val="4"/>
          </w:tcPr>
          <w:p w:rsidR="0027327D" w:rsidRPr="0027327D" w:rsidRDefault="0027327D" w:rsidP="0027327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газов (7 часов)</w:t>
            </w:r>
          </w:p>
        </w:tc>
      </w:tr>
      <w:tr w:rsidR="0027327D" w:rsidRPr="004A121D" w:rsidTr="007E3F2D">
        <w:tc>
          <w:tcPr>
            <w:tcW w:w="1101" w:type="dxa"/>
          </w:tcPr>
          <w:p w:rsidR="0027327D" w:rsidRDefault="0027327D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1/32</w:t>
            </w:r>
          </w:p>
        </w:tc>
        <w:tc>
          <w:tcPr>
            <w:tcW w:w="5670" w:type="dxa"/>
          </w:tcPr>
          <w:p w:rsidR="0027327D" w:rsidRPr="0027327D" w:rsidRDefault="0027327D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газа.</w:t>
            </w:r>
          </w:p>
        </w:tc>
        <w:tc>
          <w:tcPr>
            <w:tcW w:w="1701" w:type="dxa"/>
          </w:tcPr>
          <w:p w:rsidR="0027327D" w:rsidRPr="00186E0A" w:rsidRDefault="003E69FE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21.12.2015-2</w:t>
            </w:r>
            <w:r w:rsidR="00182C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.12.2015</w:t>
            </w:r>
          </w:p>
        </w:tc>
        <w:tc>
          <w:tcPr>
            <w:tcW w:w="1417" w:type="dxa"/>
          </w:tcPr>
          <w:p w:rsidR="0027327D" w:rsidRPr="00186E0A" w:rsidRDefault="0027327D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2/33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Изотермический процесс.</w:t>
            </w:r>
          </w:p>
        </w:tc>
        <w:tc>
          <w:tcPr>
            <w:tcW w:w="1701" w:type="dxa"/>
            <w:vMerge w:val="restart"/>
          </w:tcPr>
          <w:p w:rsidR="003E69FE" w:rsidRPr="00186E0A" w:rsidRDefault="003E69FE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11.01.2016-1</w:t>
            </w:r>
            <w:r w:rsidR="00182C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.01.2016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3/34</w:t>
            </w:r>
          </w:p>
        </w:tc>
        <w:tc>
          <w:tcPr>
            <w:tcW w:w="5670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Изобарный и изохорный процесс.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4/35</w:t>
            </w:r>
          </w:p>
        </w:tc>
        <w:tc>
          <w:tcPr>
            <w:tcW w:w="5670" w:type="dxa"/>
          </w:tcPr>
          <w:p w:rsidR="003E69FE" w:rsidRPr="0027327D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№3 «Опытная проверка закона Гей – Люссака»</w:t>
            </w:r>
          </w:p>
        </w:tc>
        <w:tc>
          <w:tcPr>
            <w:tcW w:w="1701" w:type="dxa"/>
            <w:vMerge w:val="restart"/>
          </w:tcPr>
          <w:p w:rsidR="003E69FE" w:rsidRPr="00186E0A" w:rsidRDefault="003E69FE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18.01.2016-2</w:t>
            </w:r>
            <w:r w:rsidR="00182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.01.2016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5/36</w:t>
            </w:r>
          </w:p>
        </w:tc>
        <w:tc>
          <w:tcPr>
            <w:tcW w:w="5670" w:type="dxa"/>
          </w:tcPr>
          <w:p w:rsidR="003E69FE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327D">
              <w:rPr>
                <w:rFonts w:ascii="Times New Roman" w:hAnsi="Times New Roman" w:cs="Times New Roman"/>
                <w:sz w:val="28"/>
                <w:szCs w:val="28"/>
              </w:rPr>
              <w:t>Уравнение Менделеева – Клайперона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6/37</w:t>
            </w:r>
          </w:p>
        </w:tc>
        <w:tc>
          <w:tcPr>
            <w:tcW w:w="5670" w:type="dxa"/>
          </w:tcPr>
          <w:p w:rsidR="003E69FE" w:rsidRPr="0027327D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уравнение молекулярно-кинетической теории.</w:t>
            </w:r>
          </w:p>
        </w:tc>
        <w:tc>
          <w:tcPr>
            <w:tcW w:w="1701" w:type="dxa"/>
            <w:vMerge w:val="restart"/>
          </w:tcPr>
          <w:p w:rsidR="003E69FE" w:rsidRPr="00186E0A" w:rsidRDefault="00182C6F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25.01.2016-29</w:t>
            </w:r>
            <w:r w:rsidR="003E69FE">
              <w:rPr>
                <w:rFonts w:ascii="Times New Roman" w:hAnsi="Times New Roman" w:cs="Times New Roman"/>
                <w:sz w:val="28"/>
                <w:szCs w:val="28"/>
              </w:rPr>
              <w:t>.01.2016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7/38</w:t>
            </w:r>
          </w:p>
        </w:tc>
        <w:tc>
          <w:tcPr>
            <w:tcW w:w="5670" w:type="dxa"/>
          </w:tcPr>
          <w:p w:rsidR="003E69FE" w:rsidRPr="0027327D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 №3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27D" w:rsidRPr="004A121D" w:rsidTr="007D574C">
        <w:tc>
          <w:tcPr>
            <w:tcW w:w="9889" w:type="dxa"/>
            <w:gridSpan w:val="4"/>
          </w:tcPr>
          <w:p w:rsidR="0027327D" w:rsidRPr="0027327D" w:rsidRDefault="0027327D" w:rsidP="0027327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термодинамики.</w:t>
            </w: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1/39</w:t>
            </w:r>
          </w:p>
        </w:tc>
        <w:tc>
          <w:tcPr>
            <w:tcW w:w="5670" w:type="dxa"/>
          </w:tcPr>
          <w:p w:rsidR="003E69FE" w:rsidRPr="0027327D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27D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энергия и способы её изменения.</w:t>
            </w:r>
          </w:p>
        </w:tc>
        <w:tc>
          <w:tcPr>
            <w:tcW w:w="1701" w:type="dxa"/>
            <w:vMerge w:val="restart"/>
          </w:tcPr>
          <w:p w:rsidR="003E69FE" w:rsidRPr="00186E0A" w:rsidRDefault="00182C6F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01.02.2016-05</w:t>
            </w:r>
            <w:r w:rsidR="003E69FE">
              <w:rPr>
                <w:rFonts w:ascii="Times New Roman" w:hAnsi="Times New Roman" w:cs="Times New Roman"/>
                <w:sz w:val="28"/>
                <w:szCs w:val="28"/>
              </w:rPr>
              <w:t>.02.2016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2/40</w:t>
            </w:r>
          </w:p>
        </w:tc>
        <w:tc>
          <w:tcPr>
            <w:tcW w:w="5670" w:type="dxa"/>
          </w:tcPr>
          <w:p w:rsidR="003E69FE" w:rsidRPr="0027327D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закон термодинамики.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3/41</w:t>
            </w:r>
          </w:p>
        </w:tc>
        <w:tc>
          <w:tcPr>
            <w:tcW w:w="5670" w:type="dxa"/>
          </w:tcPr>
          <w:p w:rsidR="003E69FE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Тепловые двигатели.</w:t>
            </w:r>
          </w:p>
        </w:tc>
        <w:tc>
          <w:tcPr>
            <w:tcW w:w="1701" w:type="dxa"/>
            <w:vMerge w:val="restart"/>
          </w:tcPr>
          <w:p w:rsidR="003E69FE" w:rsidRPr="00186E0A" w:rsidRDefault="003E69FE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08.02.2016-1</w:t>
            </w:r>
            <w:r w:rsidR="00182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.02.2016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4/42</w:t>
            </w:r>
          </w:p>
        </w:tc>
        <w:tc>
          <w:tcPr>
            <w:tcW w:w="5670" w:type="dxa"/>
          </w:tcPr>
          <w:p w:rsidR="003E69FE" w:rsidRPr="0027327D" w:rsidRDefault="003E69FE" w:rsidP="00273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 №4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4C" w:rsidRPr="004A121D" w:rsidTr="007D574C">
        <w:tc>
          <w:tcPr>
            <w:tcW w:w="9889" w:type="dxa"/>
            <w:gridSpan w:val="4"/>
          </w:tcPr>
          <w:p w:rsidR="007D574C" w:rsidRPr="007D574C" w:rsidRDefault="007D574C" w:rsidP="007D574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твердых тел. (2 часа)</w:t>
            </w: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1/43</w:t>
            </w:r>
          </w:p>
        </w:tc>
        <w:tc>
          <w:tcPr>
            <w:tcW w:w="5670" w:type="dxa"/>
          </w:tcPr>
          <w:p w:rsidR="003E69FE" w:rsidRPr="007D574C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Кристаллические и аморфные тела.</w:t>
            </w:r>
          </w:p>
        </w:tc>
        <w:tc>
          <w:tcPr>
            <w:tcW w:w="1701" w:type="dxa"/>
            <w:vMerge w:val="restart"/>
          </w:tcPr>
          <w:p w:rsidR="003E69FE" w:rsidRPr="00186E0A" w:rsidRDefault="003E69FE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15.02.2016-</w:t>
            </w:r>
            <w:r w:rsidR="00182C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.02.2016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2/44</w:t>
            </w:r>
          </w:p>
        </w:tc>
        <w:tc>
          <w:tcPr>
            <w:tcW w:w="5670" w:type="dxa"/>
          </w:tcPr>
          <w:p w:rsidR="003E69FE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Плавление, кристаллизация и сублимация твердых тел.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4C" w:rsidRPr="004A121D" w:rsidTr="007D574C">
        <w:tc>
          <w:tcPr>
            <w:tcW w:w="9889" w:type="dxa"/>
            <w:gridSpan w:val="4"/>
          </w:tcPr>
          <w:p w:rsidR="007D574C" w:rsidRPr="007D574C" w:rsidRDefault="007D574C" w:rsidP="007D574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жидкостей. ( 4 часа)</w:t>
            </w: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1/45</w:t>
            </w:r>
          </w:p>
        </w:tc>
        <w:tc>
          <w:tcPr>
            <w:tcW w:w="5670" w:type="dxa"/>
          </w:tcPr>
          <w:p w:rsidR="003E69FE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и свойства жидкости. Поверхн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стное натяжение жидкости.</w:t>
            </w:r>
          </w:p>
        </w:tc>
        <w:tc>
          <w:tcPr>
            <w:tcW w:w="1701" w:type="dxa"/>
            <w:vMerge w:val="restart"/>
          </w:tcPr>
          <w:p w:rsidR="003E69FE" w:rsidRPr="00186E0A" w:rsidRDefault="00182C6F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22.02.2016-26</w:t>
            </w:r>
            <w:r w:rsidR="003E69FE">
              <w:rPr>
                <w:rFonts w:ascii="Times New Roman" w:hAnsi="Times New Roman" w:cs="Times New Roman"/>
                <w:sz w:val="28"/>
                <w:szCs w:val="28"/>
              </w:rPr>
              <w:t>.02.2016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2/46</w:t>
            </w:r>
          </w:p>
        </w:tc>
        <w:tc>
          <w:tcPr>
            <w:tcW w:w="5670" w:type="dxa"/>
          </w:tcPr>
          <w:p w:rsidR="003E69FE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Смачивание капиллярные явления. 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3/47</w:t>
            </w:r>
          </w:p>
        </w:tc>
        <w:tc>
          <w:tcPr>
            <w:tcW w:w="5670" w:type="dxa"/>
          </w:tcPr>
          <w:p w:rsidR="003E69FE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Взаимные превращения жидкостей и газов. Кипение жидкости.</w:t>
            </w:r>
          </w:p>
        </w:tc>
        <w:tc>
          <w:tcPr>
            <w:tcW w:w="1701" w:type="dxa"/>
            <w:vMerge w:val="restart"/>
          </w:tcPr>
          <w:p w:rsidR="003E69FE" w:rsidRPr="00186E0A" w:rsidRDefault="00182C6F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29.02.2016-04</w:t>
            </w:r>
            <w:r w:rsidR="003E69FE">
              <w:rPr>
                <w:rFonts w:ascii="Times New Roman" w:hAnsi="Times New Roman" w:cs="Times New Roman"/>
                <w:sz w:val="28"/>
                <w:szCs w:val="28"/>
              </w:rPr>
              <w:t>.03.2016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4/48</w:t>
            </w:r>
          </w:p>
        </w:tc>
        <w:tc>
          <w:tcPr>
            <w:tcW w:w="5670" w:type="dxa"/>
          </w:tcPr>
          <w:p w:rsidR="003E69FE" w:rsidRPr="007D574C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№4 «Измерение отн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сительной влажности воздуха».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4C" w:rsidRPr="004A121D" w:rsidTr="007D574C">
        <w:tc>
          <w:tcPr>
            <w:tcW w:w="9889" w:type="dxa"/>
            <w:gridSpan w:val="4"/>
          </w:tcPr>
          <w:p w:rsidR="007D574C" w:rsidRDefault="007D574C" w:rsidP="007D5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ЭЛЕКТРОДИНАМИКА (20 ЧАСОВ)</w:t>
            </w:r>
          </w:p>
          <w:p w:rsidR="007D574C" w:rsidRPr="007D574C" w:rsidRDefault="007D574C" w:rsidP="007D574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Электростатика (7часов)</w:t>
            </w: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1/49</w:t>
            </w:r>
          </w:p>
        </w:tc>
        <w:tc>
          <w:tcPr>
            <w:tcW w:w="5670" w:type="dxa"/>
          </w:tcPr>
          <w:p w:rsidR="003E69FE" w:rsidRPr="007D574C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74C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7D574C">
              <w:rPr>
                <w:rFonts w:ascii="Times New Roman" w:hAnsi="Times New Roman" w:cs="Times New Roman"/>
                <w:sz w:val="28"/>
                <w:szCs w:val="28"/>
              </w:rPr>
              <w:t xml:space="preserve">улона </w:t>
            </w:r>
          </w:p>
        </w:tc>
        <w:tc>
          <w:tcPr>
            <w:tcW w:w="1701" w:type="dxa"/>
            <w:vMerge w:val="restart"/>
          </w:tcPr>
          <w:p w:rsidR="003E69FE" w:rsidRPr="00186E0A" w:rsidRDefault="00182C6F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07.03.2016-11</w:t>
            </w:r>
            <w:r w:rsidR="003E69FE">
              <w:rPr>
                <w:rFonts w:ascii="Times New Roman" w:hAnsi="Times New Roman" w:cs="Times New Roman"/>
                <w:sz w:val="28"/>
                <w:szCs w:val="28"/>
              </w:rPr>
              <w:t>.03.2016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2/50</w:t>
            </w:r>
          </w:p>
        </w:tc>
        <w:tc>
          <w:tcPr>
            <w:tcW w:w="5670" w:type="dxa"/>
          </w:tcPr>
          <w:p w:rsidR="003E69FE" w:rsidRPr="007D574C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Напряженность электрического поля.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3/51</w:t>
            </w:r>
          </w:p>
        </w:tc>
        <w:tc>
          <w:tcPr>
            <w:tcW w:w="5670" w:type="dxa"/>
          </w:tcPr>
          <w:p w:rsidR="003E69FE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сил электрического поля.</w:t>
            </w:r>
          </w:p>
        </w:tc>
        <w:tc>
          <w:tcPr>
            <w:tcW w:w="1701" w:type="dxa"/>
            <w:vMerge w:val="restart"/>
          </w:tcPr>
          <w:p w:rsidR="003E69FE" w:rsidRPr="00186E0A" w:rsidRDefault="00F567C7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14.03.2016-18</w:t>
            </w:r>
            <w:r w:rsidR="003E69FE">
              <w:rPr>
                <w:rFonts w:ascii="Times New Roman" w:hAnsi="Times New Roman" w:cs="Times New Roman"/>
                <w:sz w:val="28"/>
                <w:szCs w:val="28"/>
              </w:rPr>
              <w:t>.03.2016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4/52</w:t>
            </w:r>
          </w:p>
        </w:tc>
        <w:tc>
          <w:tcPr>
            <w:tcW w:w="5670" w:type="dxa"/>
          </w:tcPr>
          <w:p w:rsidR="003E69FE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Потенциал.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5/53</w:t>
            </w:r>
          </w:p>
        </w:tc>
        <w:tc>
          <w:tcPr>
            <w:tcW w:w="5670" w:type="dxa"/>
          </w:tcPr>
          <w:p w:rsidR="003E69FE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Проводники в электрическом поле.</w:t>
            </w:r>
          </w:p>
        </w:tc>
        <w:tc>
          <w:tcPr>
            <w:tcW w:w="1701" w:type="dxa"/>
          </w:tcPr>
          <w:p w:rsidR="003E69FE" w:rsidRPr="00186E0A" w:rsidRDefault="00182C6F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30.03.2016-01.04.2016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C6F" w:rsidRPr="004A121D" w:rsidTr="007E3F2D">
        <w:tc>
          <w:tcPr>
            <w:tcW w:w="1101" w:type="dxa"/>
          </w:tcPr>
          <w:p w:rsidR="00182C6F" w:rsidRDefault="00182C6F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6/54</w:t>
            </w:r>
          </w:p>
        </w:tc>
        <w:tc>
          <w:tcPr>
            <w:tcW w:w="5670" w:type="dxa"/>
          </w:tcPr>
          <w:p w:rsidR="00182C6F" w:rsidRDefault="00182C6F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Электрическая ёмкость.</w:t>
            </w:r>
          </w:p>
        </w:tc>
        <w:tc>
          <w:tcPr>
            <w:tcW w:w="1701" w:type="dxa"/>
            <w:vMerge w:val="restart"/>
          </w:tcPr>
          <w:p w:rsidR="00182C6F" w:rsidRPr="00186E0A" w:rsidRDefault="00182C6F" w:rsidP="0018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04.04.2016-08.04.2016</w:t>
            </w:r>
          </w:p>
        </w:tc>
        <w:tc>
          <w:tcPr>
            <w:tcW w:w="1417" w:type="dxa"/>
          </w:tcPr>
          <w:p w:rsidR="00182C6F" w:rsidRPr="00186E0A" w:rsidRDefault="00182C6F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C6F" w:rsidRPr="004A121D" w:rsidTr="007E3F2D">
        <w:tc>
          <w:tcPr>
            <w:tcW w:w="1101" w:type="dxa"/>
          </w:tcPr>
          <w:p w:rsidR="00182C6F" w:rsidRDefault="00182C6F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7/55</w:t>
            </w:r>
          </w:p>
        </w:tc>
        <w:tc>
          <w:tcPr>
            <w:tcW w:w="5670" w:type="dxa"/>
          </w:tcPr>
          <w:p w:rsidR="00182C6F" w:rsidRPr="007D574C" w:rsidRDefault="00182C6F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 №5</w:t>
            </w:r>
          </w:p>
        </w:tc>
        <w:tc>
          <w:tcPr>
            <w:tcW w:w="1701" w:type="dxa"/>
            <w:vMerge/>
          </w:tcPr>
          <w:p w:rsidR="00182C6F" w:rsidRPr="00186E0A" w:rsidRDefault="00182C6F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2C6F" w:rsidRPr="00186E0A" w:rsidRDefault="00182C6F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4C" w:rsidRPr="004A121D" w:rsidTr="007D574C">
        <w:tc>
          <w:tcPr>
            <w:tcW w:w="9889" w:type="dxa"/>
            <w:gridSpan w:val="4"/>
          </w:tcPr>
          <w:p w:rsidR="007D574C" w:rsidRPr="007D574C" w:rsidRDefault="007D574C" w:rsidP="007D574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постоянного электрического тока (7 часов)</w:t>
            </w:r>
          </w:p>
        </w:tc>
      </w:tr>
      <w:tr w:rsidR="00A42688" w:rsidRPr="004A121D" w:rsidTr="007E3F2D">
        <w:tc>
          <w:tcPr>
            <w:tcW w:w="1101" w:type="dxa"/>
          </w:tcPr>
          <w:p w:rsidR="00A42688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1/56</w:t>
            </w:r>
          </w:p>
        </w:tc>
        <w:tc>
          <w:tcPr>
            <w:tcW w:w="5670" w:type="dxa"/>
          </w:tcPr>
          <w:p w:rsidR="00A42688" w:rsidRPr="007D574C" w:rsidRDefault="00A42688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Электродвижущая сила.</w:t>
            </w:r>
          </w:p>
        </w:tc>
        <w:tc>
          <w:tcPr>
            <w:tcW w:w="1701" w:type="dxa"/>
            <w:vMerge w:val="restart"/>
          </w:tcPr>
          <w:p w:rsidR="00A42688" w:rsidRPr="00186E0A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11.04.2016-15.04.2016</w:t>
            </w:r>
          </w:p>
        </w:tc>
        <w:tc>
          <w:tcPr>
            <w:tcW w:w="1417" w:type="dxa"/>
          </w:tcPr>
          <w:p w:rsidR="00A42688" w:rsidRPr="00186E0A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88" w:rsidRPr="004A121D" w:rsidTr="007E3F2D">
        <w:tc>
          <w:tcPr>
            <w:tcW w:w="1101" w:type="dxa"/>
          </w:tcPr>
          <w:p w:rsidR="00A42688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2/57</w:t>
            </w:r>
          </w:p>
        </w:tc>
        <w:tc>
          <w:tcPr>
            <w:tcW w:w="5670" w:type="dxa"/>
          </w:tcPr>
          <w:p w:rsidR="00A42688" w:rsidRDefault="00A42688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Ома.</w:t>
            </w:r>
          </w:p>
        </w:tc>
        <w:tc>
          <w:tcPr>
            <w:tcW w:w="1701" w:type="dxa"/>
            <w:vMerge/>
          </w:tcPr>
          <w:p w:rsidR="00A42688" w:rsidRPr="00186E0A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2688" w:rsidRPr="00186E0A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88" w:rsidRPr="004A121D" w:rsidTr="007E3F2D">
        <w:tc>
          <w:tcPr>
            <w:tcW w:w="1101" w:type="dxa"/>
          </w:tcPr>
          <w:p w:rsidR="00A42688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3/58</w:t>
            </w:r>
          </w:p>
        </w:tc>
        <w:tc>
          <w:tcPr>
            <w:tcW w:w="5670" w:type="dxa"/>
          </w:tcPr>
          <w:p w:rsidR="00A42688" w:rsidRPr="007D574C" w:rsidRDefault="00A42688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№5 «Измерение ЭДС и внутреннего сопротивления источника тока»</w:t>
            </w:r>
          </w:p>
        </w:tc>
        <w:tc>
          <w:tcPr>
            <w:tcW w:w="1701" w:type="dxa"/>
            <w:vMerge w:val="restart"/>
          </w:tcPr>
          <w:p w:rsidR="00A42688" w:rsidRPr="00186E0A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18.04.2016-22.04.2016</w:t>
            </w:r>
          </w:p>
        </w:tc>
        <w:tc>
          <w:tcPr>
            <w:tcW w:w="1417" w:type="dxa"/>
          </w:tcPr>
          <w:p w:rsidR="00A42688" w:rsidRPr="00186E0A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88" w:rsidRPr="004A121D" w:rsidTr="007E3F2D">
        <w:tc>
          <w:tcPr>
            <w:tcW w:w="1101" w:type="dxa"/>
          </w:tcPr>
          <w:p w:rsidR="00A42688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4/59</w:t>
            </w:r>
          </w:p>
        </w:tc>
        <w:tc>
          <w:tcPr>
            <w:tcW w:w="5670" w:type="dxa"/>
          </w:tcPr>
          <w:p w:rsidR="00A42688" w:rsidRPr="007D574C" w:rsidRDefault="00A42688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74C">
              <w:rPr>
                <w:rFonts w:ascii="Times New Roman" w:hAnsi="Times New Roman" w:cs="Times New Roman"/>
                <w:sz w:val="28"/>
                <w:szCs w:val="28"/>
              </w:rPr>
              <w:t>Соединение проводников.</w:t>
            </w:r>
          </w:p>
        </w:tc>
        <w:tc>
          <w:tcPr>
            <w:tcW w:w="1701" w:type="dxa"/>
            <w:vMerge/>
          </w:tcPr>
          <w:p w:rsidR="00A42688" w:rsidRPr="00186E0A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2688" w:rsidRPr="00186E0A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88" w:rsidRPr="004A121D" w:rsidTr="007E3F2D">
        <w:tc>
          <w:tcPr>
            <w:tcW w:w="1101" w:type="dxa"/>
          </w:tcPr>
          <w:p w:rsidR="00A42688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5/60</w:t>
            </w:r>
          </w:p>
        </w:tc>
        <w:tc>
          <w:tcPr>
            <w:tcW w:w="5670" w:type="dxa"/>
          </w:tcPr>
          <w:p w:rsidR="00A42688" w:rsidRDefault="00A42688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№6 «Изучение посл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довательного и параллельного соединения проводников»</w:t>
            </w:r>
          </w:p>
        </w:tc>
        <w:tc>
          <w:tcPr>
            <w:tcW w:w="1701" w:type="dxa"/>
            <w:vMerge w:val="restart"/>
          </w:tcPr>
          <w:p w:rsidR="00A42688" w:rsidRPr="00186E0A" w:rsidRDefault="00A42688" w:rsidP="00A42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25.04.2016-29.04.2016</w:t>
            </w:r>
          </w:p>
        </w:tc>
        <w:tc>
          <w:tcPr>
            <w:tcW w:w="1417" w:type="dxa"/>
          </w:tcPr>
          <w:p w:rsidR="00A42688" w:rsidRPr="00186E0A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88" w:rsidRPr="004A121D" w:rsidTr="007E3F2D">
        <w:tc>
          <w:tcPr>
            <w:tcW w:w="1101" w:type="dxa"/>
          </w:tcPr>
          <w:p w:rsidR="00A42688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6/61</w:t>
            </w:r>
          </w:p>
        </w:tc>
        <w:tc>
          <w:tcPr>
            <w:tcW w:w="5670" w:type="dxa"/>
          </w:tcPr>
          <w:p w:rsidR="00A42688" w:rsidRPr="007D574C" w:rsidRDefault="00A42688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 мощность электрического тока.</w:t>
            </w:r>
          </w:p>
        </w:tc>
        <w:tc>
          <w:tcPr>
            <w:tcW w:w="1701" w:type="dxa"/>
            <w:vMerge/>
          </w:tcPr>
          <w:p w:rsidR="00A42688" w:rsidRPr="00186E0A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2688" w:rsidRPr="00186E0A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7/62</w:t>
            </w:r>
          </w:p>
        </w:tc>
        <w:tc>
          <w:tcPr>
            <w:tcW w:w="5670" w:type="dxa"/>
          </w:tcPr>
          <w:p w:rsidR="003E69FE" w:rsidRPr="007D574C" w:rsidRDefault="003E69FE" w:rsidP="00273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 №6</w:t>
            </w:r>
          </w:p>
        </w:tc>
        <w:tc>
          <w:tcPr>
            <w:tcW w:w="1701" w:type="dxa"/>
          </w:tcPr>
          <w:p w:rsidR="003E69FE" w:rsidRPr="00186E0A" w:rsidRDefault="00A42688" w:rsidP="00A42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02.05.2016-06.05.2016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4C" w:rsidRPr="004A121D" w:rsidTr="007D574C">
        <w:tc>
          <w:tcPr>
            <w:tcW w:w="9889" w:type="dxa"/>
            <w:gridSpan w:val="4"/>
          </w:tcPr>
          <w:p w:rsidR="007D574C" w:rsidRPr="007D574C" w:rsidRDefault="007D574C" w:rsidP="007D574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ток в различных средах (6 часов)</w:t>
            </w: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1/63</w:t>
            </w:r>
          </w:p>
        </w:tc>
        <w:tc>
          <w:tcPr>
            <w:tcW w:w="5670" w:type="dxa"/>
          </w:tcPr>
          <w:p w:rsidR="003E69FE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Электропроводность металлов.</w:t>
            </w:r>
          </w:p>
        </w:tc>
        <w:tc>
          <w:tcPr>
            <w:tcW w:w="1701" w:type="dxa"/>
            <w:vMerge w:val="restart"/>
          </w:tcPr>
          <w:p w:rsidR="003E69FE" w:rsidRPr="00186E0A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09.05.2016-13</w:t>
            </w:r>
            <w:r w:rsidR="003E69FE">
              <w:rPr>
                <w:rFonts w:ascii="Times New Roman" w:hAnsi="Times New Roman" w:cs="Times New Roman"/>
                <w:sz w:val="28"/>
                <w:szCs w:val="28"/>
              </w:rPr>
              <w:t>.05.2016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2/64</w:t>
            </w:r>
          </w:p>
        </w:tc>
        <w:tc>
          <w:tcPr>
            <w:tcW w:w="5670" w:type="dxa"/>
          </w:tcPr>
          <w:p w:rsidR="003E69FE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ток в вакууме.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3/65</w:t>
            </w:r>
          </w:p>
        </w:tc>
        <w:tc>
          <w:tcPr>
            <w:tcW w:w="5670" w:type="dxa"/>
          </w:tcPr>
          <w:p w:rsidR="003E69FE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Электропроводность электролитов.</w:t>
            </w:r>
          </w:p>
        </w:tc>
        <w:tc>
          <w:tcPr>
            <w:tcW w:w="1701" w:type="dxa"/>
            <w:vMerge w:val="restart"/>
          </w:tcPr>
          <w:p w:rsidR="003E69FE" w:rsidRPr="00186E0A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16.05.2016-20</w:t>
            </w:r>
            <w:r w:rsidR="003E69FE">
              <w:rPr>
                <w:rFonts w:ascii="Times New Roman" w:hAnsi="Times New Roman" w:cs="Times New Roman"/>
                <w:sz w:val="28"/>
                <w:szCs w:val="28"/>
              </w:rPr>
              <w:t>.05.2016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4/66</w:t>
            </w:r>
          </w:p>
        </w:tc>
        <w:tc>
          <w:tcPr>
            <w:tcW w:w="5670" w:type="dxa"/>
          </w:tcPr>
          <w:p w:rsidR="003E69FE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Электропроводность газов.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5/67</w:t>
            </w:r>
          </w:p>
        </w:tc>
        <w:tc>
          <w:tcPr>
            <w:tcW w:w="5670" w:type="dxa"/>
          </w:tcPr>
          <w:p w:rsidR="003E69FE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Полупроводники.</w:t>
            </w:r>
          </w:p>
        </w:tc>
        <w:tc>
          <w:tcPr>
            <w:tcW w:w="1701" w:type="dxa"/>
            <w:vMerge w:val="restart"/>
          </w:tcPr>
          <w:p w:rsidR="003E69FE" w:rsidRPr="00186E0A" w:rsidRDefault="00A42688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23.05.2016-27</w:t>
            </w:r>
            <w:r w:rsidR="003E69FE">
              <w:rPr>
                <w:rFonts w:ascii="Times New Roman" w:hAnsi="Times New Roman" w:cs="Times New Roman"/>
                <w:sz w:val="28"/>
                <w:szCs w:val="28"/>
              </w:rPr>
              <w:t>.05.2016</w:t>
            </w: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FE" w:rsidRPr="004A121D" w:rsidTr="007E3F2D">
        <w:tc>
          <w:tcPr>
            <w:tcW w:w="1101" w:type="dxa"/>
          </w:tcPr>
          <w:p w:rsidR="003E69FE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6/68</w:t>
            </w:r>
          </w:p>
        </w:tc>
        <w:tc>
          <w:tcPr>
            <w:tcW w:w="5670" w:type="dxa"/>
          </w:tcPr>
          <w:p w:rsidR="003E69FE" w:rsidRDefault="003E69FE" w:rsidP="002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курса физики 10 класса</w:t>
            </w:r>
          </w:p>
        </w:tc>
        <w:tc>
          <w:tcPr>
            <w:tcW w:w="1701" w:type="dxa"/>
            <w:vMerge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9FE" w:rsidRPr="00186E0A" w:rsidRDefault="003E69FE" w:rsidP="00A0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D36" w:rsidRDefault="00B74D36" w:rsidP="007D788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4D36" w:rsidRDefault="00B74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0E2A" w:rsidRPr="00377B43" w:rsidRDefault="00FF0E2A" w:rsidP="00FF0E2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77B43">
        <w:rPr>
          <w:rFonts w:ascii="Times New Roman" w:hAnsi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</w:p>
    <w:p w:rsidR="00B74D36" w:rsidRPr="00B74D36" w:rsidRDefault="00B74D36" w:rsidP="00B74D36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FF0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</w:t>
      </w:r>
      <w:r w:rsidRPr="00B74D3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B74D36" w:rsidRPr="00B74D36" w:rsidRDefault="00B74D36" w:rsidP="00FF0E2A">
      <w:pPr>
        <w:numPr>
          <w:ilvl w:val="0"/>
          <w:numId w:val="20"/>
        </w:numPr>
        <w:tabs>
          <w:tab w:val="clear" w:pos="360"/>
          <w:tab w:val="num" w:pos="0"/>
        </w:tabs>
        <w:spacing w:after="0" w:line="253" w:lineRule="atLeast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B74D3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Тихомирова С.А., Яворский Б.М.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Физика-10. – М.: Мнемозина, 2014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74D36" w:rsidRPr="00B74D36" w:rsidRDefault="00B74D36" w:rsidP="00FF0E2A">
      <w:pPr>
        <w:numPr>
          <w:ilvl w:val="0"/>
          <w:numId w:val="20"/>
        </w:numPr>
        <w:spacing w:after="0" w:line="253" w:lineRule="atLeast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B74D3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Тихомирова С.А. 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Физика-10. Рабочая тетрадь. – М.: Мнемозина,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74D36" w:rsidRPr="00B74D36" w:rsidRDefault="00B74D36" w:rsidP="00FF0E2A">
      <w:pPr>
        <w:numPr>
          <w:ilvl w:val="0"/>
          <w:numId w:val="20"/>
        </w:numPr>
        <w:spacing w:after="0" w:line="253" w:lineRule="atLeast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B74D3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Тихомирова С.А. 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и тематическое планирование. Физика 10–11 класс. – М.: Мнемозина,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74D36" w:rsidRPr="00B74D36" w:rsidRDefault="00B74D36" w:rsidP="00FF0E2A">
      <w:pPr>
        <w:numPr>
          <w:ilvl w:val="0"/>
          <w:numId w:val="20"/>
        </w:numPr>
        <w:spacing w:after="0" w:line="253" w:lineRule="atLeast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B74D3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Тихомирова С.А. 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Методика преподавания физики в 10–11 классах. – М.: Мн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мозина,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74D36" w:rsidRPr="00B74D36" w:rsidRDefault="00B74D36" w:rsidP="00FF0E2A">
      <w:pPr>
        <w:numPr>
          <w:ilvl w:val="0"/>
          <w:numId w:val="20"/>
        </w:numPr>
        <w:spacing w:after="0" w:line="253" w:lineRule="atLeast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Тихомирова С.А. Физика. 10 – 11 классы. Контрольн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 работы. – М.: Мнем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зина, 2014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74D36" w:rsidRPr="00B74D36" w:rsidRDefault="00B74D36" w:rsidP="00FF0E2A">
      <w:pPr>
        <w:numPr>
          <w:ilvl w:val="0"/>
          <w:numId w:val="20"/>
        </w:numPr>
        <w:spacing w:after="0" w:line="253" w:lineRule="atLeast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Годова И.В.Физика 10 класс. Контрольные работы в НОВОМ формате – М.: «Интеллект - Центр», 2011.</w:t>
      </w:r>
    </w:p>
    <w:p w:rsidR="00B74D36" w:rsidRPr="00B74D36" w:rsidRDefault="00B74D36" w:rsidP="00FF0E2A">
      <w:pPr>
        <w:numPr>
          <w:ilvl w:val="0"/>
          <w:numId w:val="20"/>
        </w:numPr>
        <w:spacing w:after="0" w:line="253" w:lineRule="atLeast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Комплект таблиц по физике 10 класс.</w:t>
      </w:r>
    </w:p>
    <w:p w:rsidR="00B74D36" w:rsidRPr="00B74D36" w:rsidRDefault="00B74D36" w:rsidP="00FF0E2A">
      <w:pPr>
        <w:numPr>
          <w:ilvl w:val="0"/>
          <w:numId w:val="20"/>
        </w:numPr>
        <w:spacing w:after="0" w:line="220" w:lineRule="atLeast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Сауров Ю.А. Физика в 10 классе: Модели уроков: Книга для учителя-М.: Пр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свещение, 2005.</w:t>
      </w:r>
    </w:p>
    <w:p w:rsidR="00B74D36" w:rsidRPr="00B74D36" w:rsidRDefault="00B74D36" w:rsidP="00FF0E2A">
      <w:pPr>
        <w:numPr>
          <w:ilvl w:val="0"/>
          <w:numId w:val="20"/>
        </w:numPr>
        <w:spacing w:after="0" w:line="220" w:lineRule="atLeast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Кирик Л.А., Нурминский А.И.Физика. 10 класс. Разноуровневые самостоятел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и тематические контрольные работы в формате единого государственного э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замена.-</w:t>
      </w:r>
      <w:r w:rsidRPr="00B74D3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 ИЛЕКСА, 2010.</w:t>
      </w:r>
    </w:p>
    <w:p w:rsidR="00B74D36" w:rsidRPr="00B74D36" w:rsidRDefault="00B74D36" w:rsidP="00FF0E2A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B74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Интернет-ресурсы для учителя:</w:t>
      </w:r>
    </w:p>
    <w:p w:rsidR="00B74D36" w:rsidRPr="00B74D36" w:rsidRDefault="00B74D36" w:rsidP="00FF0E2A">
      <w:pPr>
        <w:numPr>
          <w:ilvl w:val="0"/>
          <w:numId w:val="8"/>
        </w:numPr>
        <w:spacing w:after="0" w:line="220" w:lineRule="atLeast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B74D3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http://www.ed.gov.ru</w:t>
      </w:r>
      <w:r w:rsidRPr="00B74D36">
        <w:rPr>
          <w:rFonts w:ascii="Times New Roman" w:eastAsia="Times New Roman" w:hAnsi="Times New Roman" w:cs="Times New Roman"/>
          <w:color w:val="0000FF"/>
          <w:sz w:val="27"/>
          <w:lang w:eastAsia="ru-RU"/>
        </w:rPr>
        <w:t> 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сайт Министерства образования РФ;</w:t>
      </w:r>
    </w:p>
    <w:p w:rsidR="00B74D36" w:rsidRPr="00B74D36" w:rsidRDefault="00B74D36" w:rsidP="00FF0E2A">
      <w:pPr>
        <w:numPr>
          <w:ilvl w:val="0"/>
          <w:numId w:val="8"/>
        </w:numPr>
        <w:spacing w:after="0" w:line="220" w:lineRule="atLeast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B74D3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http://www.mon.gov.ru</w:t>
      </w:r>
      <w:r w:rsidRPr="00B74D36">
        <w:rPr>
          <w:rFonts w:ascii="Times New Roman" w:eastAsia="Times New Roman" w:hAnsi="Times New Roman" w:cs="Times New Roman"/>
          <w:color w:val="0000FF"/>
          <w:sz w:val="27"/>
          <w:lang w:eastAsia="ru-RU"/>
        </w:rPr>
        <w:t> 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официальный сайт Министерства образования и науки Российской Федерации;</w:t>
      </w:r>
    </w:p>
    <w:p w:rsidR="00B74D36" w:rsidRPr="00B74D36" w:rsidRDefault="00B74D36" w:rsidP="00FF0E2A">
      <w:pPr>
        <w:numPr>
          <w:ilvl w:val="0"/>
          <w:numId w:val="8"/>
        </w:numPr>
        <w:spacing w:after="0" w:line="220" w:lineRule="atLeast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B74D3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http://www.ege.edu.ru</w:t>
      </w:r>
      <w:r w:rsidRPr="00B74D36">
        <w:rPr>
          <w:rFonts w:ascii="Times New Roman" w:eastAsia="Times New Roman" w:hAnsi="Times New Roman" w:cs="Times New Roman"/>
          <w:color w:val="0000FF"/>
          <w:sz w:val="27"/>
          <w:lang w:eastAsia="ru-RU"/>
        </w:rPr>
        <w:t> 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портал информационной поддержки единогогосуда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ственного экзамена;</w:t>
      </w:r>
    </w:p>
    <w:p w:rsidR="00B74D36" w:rsidRPr="00B74D36" w:rsidRDefault="00B74D36" w:rsidP="00FF0E2A">
      <w:pPr>
        <w:numPr>
          <w:ilvl w:val="0"/>
          <w:numId w:val="8"/>
        </w:numPr>
        <w:spacing w:after="0" w:line="220" w:lineRule="atLeast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B74D3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http://www.edu.ru</w:t>
      </w:r>
      <w:r w:rsidRPr="00B74D36">
        <w:rPr>
          <w:rFonts w:ascii="Times New Roman" w:eastAsia="Times New Roman" w:hAnsi="Times New Roman" w:cs="Times New Roman"/>
          <w:color w:val="0000FF"/>
          <w:sz w:val="27"/>
          <w:lang w:eastAsia="ru-RU"/>
        </w:rPr>
        <w:t> 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Федеральный портал «Российское образование»;</w:t>
      </w:r>
    </w:p>
    <w:p w:rsidR="00B74D36" w:rsidRPr="00B74D36" w:rsidRDefault="00B74D36" w:rsidP="00FF0E2A">
      <w:pPr>
        <w:numPr>
          <w:ilvl w:val="0"/>
          <w:numId w:val="8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B74D3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http://www.fipi.ru</w:t>
      </w:r>
      <w:r w:rsidRPr="00B74D36">
        <w:rPr>
          <w:rFonts w:ascii="Times New Roman" w:eastAsia="Times New Roman" w:hAnsi="Times New Roman" w:cs="Times New Roman"/>
          <w:color w:val="0000FF"/>
          <w:sz w:val="27"/>
          <w:lang w:eastAsia="ru-RU"/>
        </w:rPr>
        <w:t> </w:t>
      </w: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сайт Федерального института педагогических измерений.</w:t>
      </w:r>
    </w:p>
    <w:p w:rsidR="00B74D36" w:rsidRPr="00B74D36" w:rsidRDefault="00B74D36" w:rsidP="00FF0E2A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B74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Компьютерные учебные материалы:</w:t>
      </w:r>
    </w:p>
    <w:p w:rsidR="00FF0E2A" w:rsidRPr="00FF0E2A" w:rsidRDefault="00FF0E2A" w:rsidP="00FF0E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библиотека «Просвещение». «Физика. Основная школа.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7-9 классы: Ч. 1»</w:t>
      </w:r>
    </w:p>
    <w:p w:rsidR="00B74D36" w:rsidRPr="00B74D36" w:rsidRDefault="00FF0E2A" w:rsidP="00FF0E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Класс: Мультимедийное учебное пособие нового образца.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Издательство: М.: Компания « Просвещение – МЕДИА», 2004г.</w:t>
      </w:r>
    </w:p>
    <w:p w:rsidR="00B74D36" w:rsidRPr="00B74D36" w:rsidRDefault="00FF0E2A" w:rsidP="00FF0E2A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Интерактивный курс «Физика 7 – 11 классы»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Класс: демонстрационные и илл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стративные материалы.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Издательство: Дол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гопрудный: Компания « Физикон»,2005</w:t>
      </w:r>
    </w:p>
    <w:p w:rsidR="00B74D36" w:rsidRPr="00B74D36" w:rsidRDefault="00FF0E2A" w:rsidP="00FF0E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Библиотека электронных наглядных пособий «Физика 7 – 11 класс»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Класс: д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монстрационные и иллюстративные материалы.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Издательство: Компания «Кирилл и Мефодий».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 NMG,2003.</w:t>
      </w:r>
    </w:p>
    <w:p w:rsidR="00B74D36" w:rsidRPr="00B74D36" w:rsidRDefault="00FF0E2A" w:rsidP="00FF0E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Уроки физики Кирилла и Мефодия 10, 11 класс.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«Виртуальная школа Кирилла и Мефодия»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Класс: электронный учебник.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Издательство: М.: Компания «Кирилл и Мефодий», 2005</w:t>
      </w:r>
    </w:p>
    <w:p w:rsidR="00B74D36" w:rsidRPr="00B74D36" w:rsidRDefault="00FF0E2A" w:rsidP="00FF0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1С: Школа. Интерактивный тренинг - Подготовка к ЕГЭ.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ФИЗИКА 10 - 11.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Класс: тренажёры, репетиторы, электронные задачники и системы контроля зн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ний.</w:t>
      </w:r>
    </w:p>
    <w:p w:rsidR="00B74D36" w:rsidRPr="00B74D36" w:rsidRDefault="00B74D36" w:rsidP="00FF0E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Издатель и разработчик «1С».- Долгопрудный: Компания «Физикон», 2004.</w:t>
      </w:r>
    </w:p>
    <w:p w:rsidR="00B74D36" w:rsidRPr="00B74D36" w:rsidRDefault="00FF0E2A" w:rsidP="00B74D3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компьютерный курс «Открытая физика 2.5 Ч. 1,2»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Класс: демонстр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ционные и иллюстративные материалы.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74D36" w:rsidRPr="00B7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Издательство: Долгопрудный: Компания «Физикон».2002 г.</w:t>
      </w:r>
    </w:p>
    <w:sectPr w:rsidR="00B74D36" w:rsidRPr="00B74D36" w:rsidSect="00AE38F0">
      <w:footerReference w:type="default" r:id="rId8"/>
      <w:pgSz w:w="11906" w:h="16838"/>
      <w:pgMar w:top="567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9EA" w:rsidRDefault="009419EA" w:rsidP="00AE38F0">
      <w:pPr>
        <w:spacing w:after="0" w:line="240" w:lineRule="auto"/>
      </w:pPr>
      <w:r>
        <w:separator/>
      </w:r>
    </w:p>
  </w:endnote>
  <w:endnote w:type="continuationSeparator" w:id="1">
    <w:p w:rsidR="009419EA" w:rsidRDefault="009419EA" w:rsidP="00AE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0083"/>
      <w:docPartObj>
        <w:docPartGallery w:val="Page Numbers (Bottom of Page)"/>
        <w:docPartUnique/>
      </w:docPartObj>
    </w:sdtPr>
    <w:sdtContent>
      <w:p w:rsidR="00EB4CC3" w:rsidRDefault="00CF2D62">
        <w:pPr>
          <w:pStyle w:val="a7"/>
          <w:jc w:val="right"/>
        </w:pPr>
        <w:fldSimple w:instr=" PAGE   \* MERGEFORMAT ">
          <w:r w:rsidR="00A42688">
            <w:rPr>
              <w:noProof/>
            </w:rPr>
            <w:t>13</w:t>
          </w:r>
        </w:fldSimple>
      </w:p>
    </w:sdtContent>
  </w:sdt>
  <w:p w:rsidR="00EB4CC3" w:rsidRDefault="00EB4C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9EA" w:rsidRDefault="009419EA" w:rsidP="00AE38F0">
      <w:pPr>
        <w:spacing w:after="0" w:line="240" w:lineRule="auto"/>
      </w:pPr>
      <w:r>
        <w:separator/>
      </w:r>
    </w:p>
  </w:footnote>
  <w:footnote w:type="continuationSeparator" w:id="1">
    <w:p w:rsidR="009419EA" w:rsidRDefault="009419EA" w:rsidP="00AE3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F2A"/>
    <w:multiLevelType w:val="hybridMultilevel"/>
    <w:tmpl w:val="C5A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D2E59"/>
    <w:multiLevelType w:val="multilevel"/>
    <w:tmpl w:val="8A62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161AE"/>
    <w:multiLevelType w:val="hybridMultilevel"/>
    <w:tmpl w:val="308CCA0C"/>
    <w:lvl w:ilvl="0" w:tplc="E25CA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20803"/>
    <w:multiLevelType w:val="hybridMultilevel"/>
    <w:tmpl w:val="2230F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673BB"/>
    <w:multiLevelType w:val="hybridMultilevel"/>
    <w:tmpl w:val="4E4E8BE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98068C"/>
    <w:multiLevelType w:val="multilevel"/>
    <w:tmpl w:val="36B2B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1CE685A"/>
    <w:multiLevelType w:val="hybridMultilevel"/>
    <w:tmpl w:val="0FCEB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6775B"/>
    <w:multiLevelType w:val="hybridMultilevel"/>
    <w:tmpl w:val="254C4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6F75F8"/>
    <w:multiLevelType w:val="multilevel"/>
    <w:tmpl w:val="0A20BE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4BA25D76"/>
    <w:multiLevelType w:val="multilevel"/>
    <w:tmpl w:val="A484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9B6906"/>
    <w:multiLevelType w:val="multilevel"/>
    <w:tmpl w:val="C1AC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F97EDD"/>
    <w:multiLevelType w:val="multilevel"/>
    <w:tmpl w:val="A48AB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40F067D"/>
    <w:multiLevelType w:val="multilevel"/>
    <w:tmpl w:val="45A4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BF56B7"/>
    <w:multiLevelType w:val="hybridMultilevel"/>
    <w:tmpl w:val="CD4213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FB5CE8"/>
    <w:multiLevelType w:val="hybridMultilevel"/>
    <w:tmpl w:val="F878D3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5480A62"/>
    <w:multiLevelType w:val="multilevel"/>
    <w:tmpl w:val="F210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6770C"/>
    <w:multiLevelType w:val="multilevel"/>
    <w:tmpl w:val="36B2B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AD91B71"/>
    <w:multiLevelType w:val="multilevel"/>
    <w:tmpl w:val="E8A47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FD0EEF"/>
    <w:multiLevelType w:val="multilevel"/>
    <w:tmpl w:val="20DC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0A151E"/>
    <w:multiLevelType w:val="multilevel"/>
    <w:tmpl w:val="A48A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7"/>
  </w:num>
  <w:num w:numId="5">
    <w:abstractNumId w:val="8"/>
  </w:num>
  <w:num w:numId="6">
    <w:abstractNumId w:val="0"/>
  </w:num>
  <w:num w:numId="7">
    <w:abstractNumId w:val="19"/>
  </w:num>
  <w:num w:numId="8">
    <w:abstractNumId w:val="17"/>
  </w:num>
  <w:num w:numId="9">
    <w:abstractNumId w:val="1"/>
  </w:num>
  <w:num w:numId="10">
    <w:abstractNumId w:val="10"/>
  </w:num>
  <w:num w:numId="11">
    <w:abstractNumId w:val="12"/>
  </w:num>
  <w:num w:numId="12">
    <w:abstractNumId w:val="15"/>
  </w:num>
  <w:num w:numId="13">
    <w:abstractNumId w:val="18"/>
  </w:num>
  <w:num w:numId="14">
    <w:abstractNumId w:val="9"/>
  </w:num>
  <w:num w:numId="15">
    <w:abstractNumId w:val="2"/>
  </w:num>
  <w:num w:numId="16">
    <w:abstractNumId w:val="16"/>
  </w:num>
  <w:num w:numId="17">
    <w:abstractNumId w:val="4"/>
  </w:num>
  <w:num w:numId="18">
    <w:abstractNumId w:val="6"/>
  </w:num>
  <w:num w:numId="19">
    <w:abstractNumId w:val="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97A"/>
    <w:rsid w:val="00006380"/>
    <w:rsid w:val="000568FD"/>
    <w:rsid w:val="00104513"/>
    <w:rsid w:val="00182C6F"/>
    <w:rsid w:val="00186E0A"/>
    <w:rsid w:val="001C4114"/>
    <w:rsid w:val="001F2002"/>
    <w:rsid w:val="00241F94"/>
    <w:rsid w:val="00253A79"/>
    <w:rsid w:val="00270A36"/>
    <w:rsid w:val="0027327D"/>
    <w:rsid w:val="002E3E6A"/>
    <w:rsid w:val="00316780"/>
    <w:rsid w:val="003D586F"/>
    <w:rsid w:val="003E69FE"/>
    <w:rsid w:val="004374E3"/>
    <w:rsid w:val="00465752"/>
    <w:rsid w:val="005A669C"/>
    <w:rsid w:val="006139AC"/>
    <w:rsid w:val="00655BFE"/>
    <w:rsid w:val="006B397A"/>
    <w:rsid w:val="007757BB"/>
    <w:rsid w:val="007B376E"/>
    <w:rsid w:val="007D574C"/>
    <w:rsid w:val="007D7888"/>
    <w:rsid w:val="007E3F2D"/>
    <w:rsid w:val="00842963"/>
    <w:rsid w:val="0086578B"/>
    <w:rsid w:val="008D63D3"/>
    <w:rsid w:val="00927054"/>
    <w:rsid w:val="009419EA"/>
    <w:rsid w:val="009737A2"/>
    <w:rsid w:val="009820AD"/>
    <w:rsid w:val="00A017BB"/>
    <w:rsid w:val="00A42688"/>
    <w:rsid w:val="00A775F7"/>
    <w:rsid w:val="00AC0C84"/>
    <w:rsid w:val="00AE38F0"/>
    <w:rsid w:val="00B74D36"/>
    <w:rsid w:val="00BC7F32"/>
    <w:rsid w:val="00C00BC3"/>
    <w:rsid w:val="00CD0019"/>
    <w:rsid w:val="00CE4D5A"/>
    <w:rsid w:val="00CF2D62"/>
    <w:rsid w:val="00D12C10"/>
    <w:rsid w:val="00D40AC1"/>
    <w:rsid w:val="00DC5FF3"/>
    <w:rsid w:val="00DC74F8"/>
    <w:rsid w:val="00E07D3A"/>
    <w:rsid w:val="00EB4CC3"/>
    <w:rsid w:val="00F567C7"/>
    <w:rsid w:val="00FA66DE"/>
    <w:rsid w:val="00FF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C10"/>
    <w:pPr>
      <w:ind w:left="720"/>
      <w:contextualSpacing/>
    </w:pPr>
  </w:style>
  <w:style w:type="table" w:styleId="a4">
    <w:name w:val="Table Grid"/>
    <w:basedOn w:val="a1"/>
    <w:uiPriority w:val="59"/>
    <w:rsid w:val="007D7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E3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38F0"/>
  </w:style>
  <w:style w:type="paragraph" w:styleId="a7">
    <w:name w:val="footer"/>
    <w:basedOn w:val="a"/>
    <w:link w:val="a8"/>
    <w:uiPriority w:val="99"/>
    <w:unhideWhenUsed/>
    <w:rsid w:val="00AE3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38F0"/>
  </w:style>
  <w:style w:type="paragraph" w:styleId="a9">
    <w:name w:val="No Spacing"/>
    <w:link w:val="aa"/>
    <w:uiPriority w:val="1"/>
    <w:qFormat/>
    <w:rsid w:val="00AE38F0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AE38F0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AE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38F0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7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74D36"/>
    <w:rPr>
      <w:b/>
      <w:bCs/>
    </w:rPr>
  </w:style>
  <w:style w:type="character" w:styleId="af">
    <w:name w:val="Emphasis"/>
    <w:basedOn w:val="a0"/>
    <w:uiPriority w:val="20"/>
    <w:qFormat/>
    <w:rsid w:val="00B74D36"/>
    <w:rPr>
      <w:i/>
      <w:iCs/>
    </w:rPr>
  </w:style>
  <w:style w:type="character" w:customStyle="1" w:styleId="apple-converted-space">
    <w:name w:val="apple-converted-space"/>
    <w:basedOn w:val="a0"/>
    <w:rsid w:val="00B74D36"/>
  </w:style>
  <w:style w:type="paragraph" w:styleId="af0">
    <w:name w:val="Body Text"/>
    <w:basedOn w:val="a"/>
    <w:link w:val="af1"/>
    <w:semiHidden/>
    <w:unhideWhenUsed/>
    <w:rsid w:val="00EB4CC3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EB4CC3"/>
    <w:rPr>
      <w:rFonts w:ascii="Times New Roman" w:eastAsia="Times New Roman" w:hAnsi="Times New Roman" w:cs="Times New Roman"/>
      <w:i/>
      <w:sz w:val="20"/>
      <w:szCs w:val="20"/>
      <w:u w:val="single"/>
      <w:lang w:eastAsia="ru-RU"/>
    </w:rPr>
  </w:style>
  <w:style w:type="paragraph" w:styleId="2">
    <w:name w:val="Body Text 2"/>
    <w:basedOn w:val="a"/>
    <w:link w:val="20"/>
    <w:unhideWhenUsed/>
    <w:rsid w:val="00EB4C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B4C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83E0-E923-4F02-B26E-81958429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14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33</cp:revision>
  <dcterms:created xsi:type="dcterms:W3CDTF">2015-06-02T18:09:00Z</dcterms:created>
  <dcterms:modified xsi:type="dcterms:W3CDTF">2015-09-10T20:04:00Z</dcterms:modified>
</cp:coreProperties>
</file>