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4" w:rsidRPr="00D73014" w:rsidRDefault="00D73014" w:rsidP="00D73014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-707198</wp:posOffset>
            </wp:positionH>
            <wp:positionV relativeFrom="paragraph">
              <wp:posOffset>-620395</wp:posOffset>
            </wp:positionV>
            <wp:extent cx="7753349" cy="10877107"/>
            <wp:effectExtent l="19050" t="0" r="1" b="0"/>
            <wp:wrapNone/>
            <wp:docPr id="1" name="Рисунок 0" descr="днем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м 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5546" cy="10894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00742" w:rsidRPr="00D73014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Зачем ребенка с нарушением речи лечить </w:t>
      </w:r>
    </w:p>
    <w:p w:rsidR="00E00742" w:rsidRPr="00D73014" w:rsidRDefault="00E00742" w:rsidP="005C221B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D73014">
        <w:rPr>
          <w:rFonts w:ascii="Times New Roman" w:hAnsi="Times New Roman" w:cs="Times New Roman"/>
          <w:b/>
          <w:bCs/>
          <w:color w:val="FF0000"/>
          <w:sz w:val="52"/>
          <w:szCs w:val="52"/>
        </w:rPr>
        <w:t>у невролога</w:t>
      </w:r>
    </w:p>
    <w:p w:rsidR="005C221B" w:rsidRPr="005C221B" w:rsidRDefault="005C221B" w:rsidP="00E0074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E00742" w:rsidRPr="005C221B" w:rsidRDefault="00E00742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Ваш ребенок плохо говорит? Ребенка необходимо показать логопеду!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К сожалению, подобное утверждение звучит все чаще и чаще. Какова же причина речевых нарушений, почему с каждым годом детей с нарушением речи рождается все больше и больше, почему далеко не всегда удается получить стойкий результат?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Речь относится к разряду сложнейших психологических функций, и материальной основой её является головной мозг. Именно взаимодействие множества мозговых структур обеспечивает формирование устной речи, а затем навыков чтения и письма. Говоря проще, качество речи ребенка во многом определяется состоянием процессов, происходящих в мозге, т.е., в конечном итоге, его неврологическим здоровьем.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Как правило, мамочки приходящие на консультацию к логопеду, рассказывают о тяжело протекающей беременности или родах, сообщают, что первые робкие проявления речевой активности у ребенка появились в возрасте 3 лет (или позже). </w:t>
      </w:r>
    </w:p>
    <w:p w:rsidR="00EE59FE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Здесь можно говорить о недоразвитие речевых зон коры головного мозга в дородовом периоде или их поражении в процессе родов. Нарушение созревания ответственных за речь областей коры головного мозга может возникнуть внутриутробно при недостаточном снабжении данных участков кислородом. Подобное состояние вызывается также вследствие </w:t>
      </w:r>
    </w:p>
    <w:p w:rsidR="00EE59FE" w:rsidRDefault="00EE59FE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анемии, бронхитов связанных с курением беременной. Задержка </w:t>
      </w:r>
    </w:p>
    <w:p w:rsidR="00EE59FE" w:rsidRDefault="00EE59FE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речевого развития может возникнуть и в результате воздействия </w:t>
      </w:r>
    </w:p>
    <w:p w:rsidR="00EE59FE" w:rsidRDefault="00EE59FE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на мозг плода вредных веществ (алкоголь, наркотики, </w:t>
      </w:r>
    </w:p>
    <w:p w:rsidR="00EE59FE" w:rsidRDefault="00EE59FE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лекарственные препараты, запрещенные в период беременности), </w:t>
      </w:r>
    </w:p>
    <w:p w:rsidR="00E00742" w:rsidRPr="005C221B" w:rsidRDefault="00EE59FE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появляющихся в организме матери при ранних токсикозах.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>Поражение центральных речевых зон в большинстве</w:t>
      </w:r>
    </w:p>
    <w:p w:rsidR="00D73014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 </w:t>
      </w:r>
      <w:r w:rsidR="00D73014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5C221B">
        <w:rPr>
          <w:rFonts w:ascii="Times New Roman" w:hAnsi="Times New Roman" w:cs="Times New Roman"/>
          <w:sz w:val="32"/>
          <w:szCs w:val="32"/>
        </w:rPr>
        <w:t xml:space="preserve">случаев является следствием родовых травм, в том </w:t>
      </w:r>
      <w:r w:rsidR="00D7301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числе травмы сосудов, обеспечивающих питание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мозга. Это вызывает нарушения мозгового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кровотока, мозг испытывает дефицит питания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кровью, а, значит и кислородом. Высокая степень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кислородного голодания (гипоксия), вызывает </w:t>
      </w:r>
    </w:p>
    <w:p w:rsidR="00E00742" w:rsidRPr="005C221B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гибель целых групп нервных клеток. </w:t>
      </w:r>
    </w:p>
    <w:p w:rsidR="00E00742" w:rsidRPr="005C221B" w:rsidRDefault="00D73014" w:rsidP="0022003F">
      <w:pPr>
        <w:pStyle w:val="Default"/>
        <w:pageBreakBefore/>
        <w:rPr>
          <w:rFonts w:ascii="Times New Roman" w:hAnsi="Times New Roman" w:cs="Times New Roman"/>
          <w:sz w:val="32"/>
          <w:szCs w:val="32"/>
        </w:rPr>
      </w:pPr>
      <w:r w:rsidRPr="00D73014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-673085</wp:posOffset>
            </wp:positionH>
            <wp:positionV relativeFrom="paragraph">
              <wp:posOffset>-535335</wp:posOffset>
            </wp:positionV>
            <wp:extent cx="7753350" cy="11025963"/>
            <wp:effectExtent l="19050" t="0" r="0" b="0"/>
            <wp:wrapNone/>
            <wp:docPr id="2" name="Рисунок 0" descr="днем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м 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25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Практически у каждого ребенка в медицинской </w:t>
      </w:r>
      <w:r w:rsidR="0022003F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карте стоит запись невролога с каким-то диагнозом. </w:t>
      </w:r>
      <w:r w:rsidR="0022003F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 сожалению, врачи не часто снисходят до пояснения непонятных аббревиатур. Как правило, большинство родителей порой и не знают </w:t>
      </w:r>
      <w:r w:rsidR="0022003F">
        <w:rPr>
          <w:rFonts w:ascii="Times New Roman" w:hAnsi="Times New Roman" w:cs="Times New Roman"/>
          <w:sz w:val="32"/>
          <w:szCs w:val="32"/>
        </w:rPr>
        <w:t xml:space="preserve">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про диагноз своего малыша, и не предпринимают ни каких действий. </w:t>
      </w:r>
    </w:p>
    <w:p w:rsidR="00E00742" w:rsidRPr="005C221B" w:rsidRDefault="00E00742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b/>
          <w:bCs/>
          <w:sz w:val="32"/>
          <w:szCs w:val="32"/>
        </w:rPr>
        <w:t xml:space="preserve">ПЭП </w:t>
      </w:r>
      <w:r w:rsidRPr="005C221B">
        <w:rPr>
          <w:rFonts w:ascii="Times New Roman" w:hAnsi="Times New Roman" w:cs="Times New Roman"/>
          <w:sz w:val="32"/>
          <w:szCs w:val="32"/>
        </w:rPr>
        <w:t xml:space="preserve">– перинатальная энцефалопатия, поражение нервной системы, ведущее значение в возникновении которой играет гипоксия (кислородное голодание) плода.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При таком диагнозе ребенок плаксив, легко возбуждается и трудно успокаивается, нарушен сон, повышен тонус. В дальнейшем, по мере взросления малыша, у него может наблюдаться отставание в речевом развитии, расторможенность, неусидчивость, непослушание. Родителям достаточно сложно связать этот диагноз с перечисленными проблемами. Многие характеризуют перечисленное, как особенности поведения, «непоседливость», «нервозность», «избалованность», «лень».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Очень часто неврологи ставят детям диагноз, обозначенный аббревиатурой </w:t>
      </w:r>
      <w:r w:rsidRPr="005C221B">
        <w:rPr>
          <w:rFonts w:ascii="Times New Roman" w:hAnsi="Times New Roman" w:cs="Times New Roman"/>
          <w:b/>
          <w:bCs/>
          <w:sz w:val="32"/>
          <w:szCs w:val="32"/>
        </w:rPr>
        <w:t>ММД</w:t>
      </w:r>
      <w:r w:rsidRPr="005C221B">
        <w:rPr>
          <w:rFonts w:ascii="Times New Roman" w:hAnsi="Times New Roman" w:cs="Times New Roman"/>
          <w:sz w:val="32"/>
          <w:szCs w:val="32"/>
        </w:rPr>
        <w:t xml:space="preserve">. Речь идет о так называемой </w:t>
      </w:r>
      <w:r w:rsidRPr="005C221B">
        <w:rPr>
          <w:rFonts w:ascii="Times New Roman" w:hAnsi="Times New Roman" w:cs="Times New Roman"/>
          <w:b/>
          <w:bCs/>
          <w:sz w:val="32"/>
          <w:szCs w:val="32"/>
        </w:rPr>
        <w:t>малой мозговой дисфункции</w:t>
      </w:r>
      <w:r w:rsidRPr="005C221B">
        <w:rPr>
          <w:rFonts w:ascii="Times New Roman" w:hAnsi="Times New Roman" w:cs="Times New Roman"/>
          <w:sz w:val="32"/>
          <w:szCs w:val="32"/>
        </w:rPr>
        <w:t xml:space="preserve">, которую считают отдаленным последствием гипоксического поражения мозга. В основе ММД лежат легкие сосудистые и микрососудистые повреждения головного мозга, следствием которых, при полной сохранности интеллекта, является нарушения процесса созревания ряда функций высшего порядка: речи, памяти, мышления. Наряду с нарушениями речи у детей с ММД отмечают нарушения поведения, трудности во взаимоотношениях со взрослыми и сверстниками.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E00742" w:rsidRPr="005C221B">
        <w:rPr>
          <w:rFonts w:ascii="Times New Roman" w:hAnsi="Times New Roman" w:cs="Times New Roman"/>
          <w:b/>
          <w:bCs/>
          <w:sz w:val="32"/>
          <w:szCs w:val="32"/>
        </w:rPr>
        <w:t xml:space="preserve">Гипердинамический синдром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(гипервозбудимость) – сопровождаемый патологически повышенной двигательной активностью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ребенка, крайней неустойчивостью внимания, импульсивностью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поведения. Причина таких проявлений чаще всего является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венозный застой в мозге ребенка, а чрезмерная активность –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всего лишь способом избавиться от вызванного им дискомфорта,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возможность заставить работать сосуды активней и таким </w:t>
      </w:r>
    </w:p>
    <w:p w:rsidR="00E00742" w:rsidRPr="005C221B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образом обеспечить активный кровоток.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Если у ребенка стоит диагноз </w:t>
      </w:r>
      <w:r w:rsidR="00E00742" w:rsidRPr="005C221B">
        <w:rPr>
          <w:rFonts w:ascii="Times New Roman" w:hAnsi="Times New Roman" w:cs="Times New Roman"/>
          <w:b/>
          <w:bCs/>
          <w:sz w:val="32"/>
          <w:szCs w:val="32"/>
        </w:rPr>
        <w:t xml:space="preserve">ПЭП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или </w:t>
      </w:r>
      <w:r w:rsidR="00E00742" w:rsidRPr="005C221B">
        <w:rPr>
          <w:rFonts w:ascii="Times New Roman" w:hAnsi="Times New Roman" w:cs="Times New Roman"/>
          <w:b/>
          <w:bCs/>
          <w:sz w:val="32"/>
          <w:szCs w:val="32"/>
        </w:rPr>
        <w:t>ММД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, то </w:t>
      </w:r>
    </w:p>
    <w:p w:rsidR="00D73014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необходим курс лечения. Какой – это зависит от </w:t>
      </w:r>
    </w:p>
    <w:p w:rsidR="00EE59FE" w:rsidRDefault="00D73014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возраста и конкретного случая. Не надо бояться </w:t>
      </w:r>
    </w:p>
    <w:p w:rsidR="0022003F" w:rsidRDefault="00EE59FE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>препаратов, которые назначает врач,</w:t>
      </w:r>
      <w:r>
        <w:rPr>
          <w:rFonts w:ascii="Times New Roman" w:hAnsi="Times New Roman" w:cs="Times New Roman"/>
          <w:sz w:val="32"/>
          <w:szCs w:val="32"/>
        </w:rPr>
        <w:t xml:space="preserve"> все они </w:t>
      </w:r>
      <w:r w:rsidR="0022003F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EE59FE">
        <w:rPr>
          <w:rFonts w:ascii="Times New Roman" w:hAnsi="Times New Roman" w:cs="Times New Roman"/>
          <w:sz w:val="32"/>
          <w:szCs w:val="32"/>
        </w:rPr>
        <w:t>направлены на улучшение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 мозгового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кровообращения. Помимо медикаментозного </w:t>
      </w:r>
    </w:p>
    <w:p w:rsidR="00E00742" w:rsidRPr="005C221B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лечения, необходим массаж, </w:t>
      </w:r>
    </w:p>
    <w:p w:rsidR="00E00742" w:rsidRPr="005C221B" w:rsidRDefault="0022003F" w:rsidP="00E00742">
      <w:pPr>
        <w:pStyle w:val="Default"/>
        <w:pageBreakBefore/>
        <w:rPr>
          <w:rFonts w:ascii="Times New Roman" w:hAnsi="Times New Roman" w:cs="Times New Roman"/>
          <w:sz w:val="32"/>
          <w:szCs w:val="32"/>
        </w:rPr>
      </w:pPr>
      <w:r w:rsidRPr="0022003F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-558342</wp:posOffset>
            </wp:positionH>
            <wp:positionV relativeFrom="paragraph">
              <wp:posOffset>-620395</wp:posOffset>
            </wp:positionV>
            <wp:extent cx="7753349" cy="11025963"/>
            <wp:effectExtent l="19050" t="0" r="1" b="0"/>
            <wp:wrapNone/>
            <wp:docPr id="3" name="Рисунок 0" descr="днем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м 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5546" cy="11043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лечебная физкультура, а впоследствии, если понадобится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занятия с логопедом, психологом. Чем раньше вы начнете квалифицированное лечение, тем лучше будет результат.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 чем же связаны нарушения звукопроизношения у детей? </w:t>
      </w:r>
      <w:r w:rsidRPr="005C221B">
        <w:rPr>
          <w:rFonts w:ascii="Times New Roman" w:hAnsi="Times New Roman" w:cs="Times New Roman"/>
          <w:sz w:val="32"/>
          <w:szCs w:val="32"/>
        </w:rPr>
        <w:t xml:space="preserve">Подавляющее большинство отклонений связанно с нарушением работы мышц языка и губ, гортани и мягкого неба, участвующих в артикуляции. Речевые органы в подобном случае не способны выполнить необходимую артикуляционную позу или речевое движение, что приводит к искажению произношения звуков и, как следствие, нарушению формирования фонематических процессов.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Очень часто у детей наблюдается боковое, межзубное, губно-зубное произношение звуков, а это говорит о таком нарушении речи, как дизартрия. С точки зрения неврологи </w:t>
      </w:r>
      <w:r w:rsidRPr="005C221B">
        <w:rPr>
          <w:rFonts w:ascii="Times New Roman" w:hAnsi="Times New Roman" w:cs="Times New Roman"/>
          <w:b/>
          <w:bCs/>
          <w:sz w:val="32"/>
          <w:szCs w:val="32"/>
        </w:rPr>
        <w:t xml:space="preserve">дизартрия </w:t>
      </w:r>
      <w:r w:rsidRPr="005C221B">
        <w:rPr>
          <w:rFonts w:ascii="Times New Roman" w:hAnsi="Times New Roman" w:cs="Times New Roman"/>
          <w:sz w:val="32"/>
          <w:szCs w:val="32"/>
        </w:rPr>
        <w:t xml:space="preserve">– это нарушение речи, вызванное поражением ядер языкоглоточного, блуждающего и подъязычного черепно-мозговых нервов, находящихся в нижних отделах стволовой части мозга. Следовательно, речь в данном случае идет о дисфункции мозга на стволовом уровне, и самостоятельное восстановление этой функции невозможно. </w:t>
      </w:r>
    </w:p>
    <w:p w:rsidR="0022003F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Многие родители уверенны, что для достижения результата коррекционной работы достаточно лишь педагогического воздействия. Но, к сожалению, </w:t>
      </w:r>
      <w:r w:rsidRPr="005C221B">
        <w:rPr>
          <w:rFonts w:ascii="Times New Roman" w:hAnsi="Times New Roman" w:cs="Times New Roman"/>
          <w:b/>
          <w:bCs/>
          <w:sz w:val="32"/>
          <w:szCs w:val="32"/>
        </w:rPr>
        <w:t>педагогическое воздействие не может привести к норме физиологию мозга</w:t>
      </w:r>
      <w:r w:rsidRPr="005C221B">
        <w:rPr>
          <w:rFonts w:ascii="Times New Roman" w:hAnsi="Times New Roman" w:cs="Times New Roman"/>
          <w:sz w:val="32"/>
          <w:szCs w:val="32"/>
        </w:rPr>
        <w:t xml:space="preserve">. Речевые отклонения не возникают сами по себе, это следствие неврологической патологии. Значительная часть нарушений речи, исключая случаи социальной и педагогической запущенности, возникают как последствии патологических процессов, обусловленных наличием неврологических заболеваний. А это значит,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что </w:t>
      </w:r>
      <w:r w:rsidR="00E00742" w:rsidRPr="005C221B">
        <w:rPr>
          <w:rFonts w:ascii="Times New Roman" w:hAnsi="Times New Roman" w:cs="Times New Roman"/>
          <w:b/>
          <w:bCs/>
          <w:sz w:val="32"/>
          <w:szCs w:val="32"/>
        </w:rPr>
        <w:t xml:space="preserve">успех коррекции речи без соответствующего медицинского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E00742" w:rsidRPr="005C221B">
        <w:rPr>
          <w:rFonts w:ascii="Times New Roman" w:hAnsi="Times New Roman" w:cs="Times New Roman"/>
          <w:b/>
          <w:bCs/>
          <w:sz w:val="32"/>
          <w:szCs w:val="32"/>
        </w:rPr>
        <w:t>сопровождения весьма проблематичен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; напротив, вовремя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организованное лечение, наряду с логопедической коррекцией,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вполне могут содействовать как предотвращению, так и </w:t>
      </w:r>
    </w:p>
    <w:p w:rsidR="0022003F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устранений различного рода отклонений в формировании </w:t>
      </w:r>
    </w:p>
    <w:p w:rsidR="00E00742" w:rsidRPr="005C221B" w:rsidRDefault="0022003F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устной, а в дальнейшем и письменной речи. </w:t>
      </w:r>
    </w:p>
    <w:p w:rsidR="0022003F" w:rsidRDefault="0022003F" w:rsidP="00E00742">
      <w:pPr>
        <w:pStyle w:val="Defaul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Ответив «да на ряд вопросов вы сами можете </w:t>
      </w:r>
    </w:p>
    <w:p w:rsidR="0022003F" w:rsidRDefault="0022003F" w:rsidP="00E00742">
      <w:pPr>
        <w:pStyle w:val="Defaul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определить есть ли у вашего ребенка </w:t>
      </w:r>
    </w:p>
    <w:p w:rsidR="00E00742" w:rsidRPr="005C221B" w:rsidRDefault="0022003F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неврологические проблемы. </w:t>
      </w:r>
    </w:p>
    <w:p w:rsidR="0022003F" w:rsidRDefault="008A2E60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 </w:t>
      </w:r>
      <w:r w:rsidR="0022003F">
        <w:rPr>
          <w:rFonts w:ascii="Times New Roman" w:hAnsi="Times New Roman" w:cs="Times New Roman"/>
          <w:sz w:val="32"/>
          <w:szCs w:val="32"/>
        </w:rPr>
        <w:t xml:space="preserve">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На первом году жизни малыш вызывал </w:t>
      </w:r>
      <w:r w:rsidR="002200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03F" w:rsidRDefault="0022003F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беспокойство у врачей в связи с повышенной </w:t>
      </w:r>
    </w:p>
    <w:p w:rsidR="0022003F" w:rsidRDefault="0022003F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возбудимостью, нарушениями мышечного </w:t>
      </w:r>
    </w:p>
    <w:p w:rsidR="0022003F" w:rsidRDefault="0022003F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тонуса? Если да, то не пренебрегали ли Вы их </w:t>
      </w:r>
    </w:p>
    <w:p w:rsidR="00E00742" w:rsidRPr="005C221B" w:rsidRDefault="0022003F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рекомендациями, считая, что «само пройдёт»? </w:t>
      </w:r>
    </w:p>
    <w:p w:rsidR="00E00742" w:rsidRPr="005C221B" w:rsidRDefault="00AE487A" w:rsidP="00E00742">
      <w:pPr>
        <w:pStyle w:val="Default"/>
        <w:spacing w:after="150"/>
        <w:rPr>
          <w:rFonts w:ascii="Times New Roman" w:hAnsi="Times New Roman" w:cs="Times New Roman"/>
          <w:sz w:val="32"/>
          <w:szCs w:val="32"/>
        </w:rPr>
      </w:pPr>
      <w:r w:rsidRPr="00AE487A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-813524</wp:posOffset>
            </wp:positionH>
            <wp:positionV relativeFrom="paragraph">
              <wp:posOffset>-620395</wp:posOffset>
            </wp:positionV>
            <wp:extent cx="7753350" cy="11025963"/>
            <wp:effectExtent l="19050" t="0" r="0" b="0"/>
            <wp:wrapNone/>
            <wp:docPr id="4" name="Рисунок 0" descr="днем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м 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25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 Ребенок засыпает с трудом, часто просыпается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ночью, ворочается и вскрикивает во сне? </w:t>
      </w:r>
    </w:p>
    <w:p w:rsidR="00E00742" w:rsidRPr="005C221B" w:rsidRDefault="00E00742" w:rsidP="00AE487A">
      <w:pPr>
        <w:pStyle w:val="Default"/>
        <w:spacing w:after="150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> Отличается шумным и беспокойным, а подчас прямо-таки агрессивным поведением он напоминает маленького разбойника, не признает запретов, ему трудно сосредоточится на книге или</w:t>
      </w:r>
      <w:r w:rsidR="00AE487A">
        <w:rPr>
          <w:rFonts w:ascii="Times New Roman" w:hAnsi="Times New Roman" w:cs="Times New Roman"/>
          <w:sz w:val="32"/>
          <w:szCs w:val="32"/>
        </w:rPr>
        <w:t xml:space="preserve">    </w:t>
      </w:r>
      <w:r w:rsidRPr="005C221B">
        <w:rPr>
          <w:rFonts w:ascii="Times New Roman" w:hAnsi="Times New Roman" w:cs="Times New Roman"/>
          <w:sz w:val="32"/>
          <w:szCs w:val="32"/>
        </w:rPr>
        <w:t xml:space="preserve"> настольной игре, требующей внимания и терпения? </w:t>
      </w:r>
    </w:p>
    <w:p w:rsidR="00E00742" w:rsidRPr="005C221B" w:rsidRDefault="00E00742" w:rsidP="005C221B">
      <w:pPr>
        <w:pStyle w:val="Default"/>
        <w:spacing w:after="150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Часто бывает не в настроении, плачет и капризничает по малейшему поводу, выглядит хмурым, отличается рассеянностью и частой сменой настроения? </w:t>
      </w:r>
    </w:p>
    <w:p w:rsidR="00E00742" w:rsidRPr="005C221B" w:rsidRDefault="00E00742" w:rsidP="005C221B">
      <w:pPr>
        <w:pStyle w:val="Default"/>
        <w:spacing w:after="150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Чувствует и ведет себя неважно при перемене погоды и магнитных бурях? </w:t>
      </w:r>
    </w:p>
    <w:p w:rsidR="00E00742" w:rsidRPr="005C221B" w:rsidRDefault="00E00742" w:rsidP="005C221B">
      <w:pPr>
        <w:pStyle w:val="Default"/>
        <w:spacing w:after="150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Периодически жалуется на головную боль, носит шапки и панамки большего размера, чем его сверстники? </w:t>
      </w:r>
    </w:p>
    <w:p w:rsidR="00E00742" w:rsidRPr="005C221B" w:rsidRDefault="00E00742" w:rsidP="005C221B">
      <w:pPr>
        <w:pStyle w:val="Default"/>
        <w:spacing w:after="150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Плохо приживается в коллективе, с трудом привыкает к новой обстановке? </w:t>
      </w:r>
    </w:p>
    <w:p w:rsidR="00E00742" w:rsidRPr="005C221B" w:rsidRDefault="00E00742" w:rsidP="005C221B">
      <w:pPr>
        <w:pStyle w:val="Default"/>
        <w:spacing w:after="150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Кажется неловким и неуклюжим, не вписывается в подвижные игры, требующие слаженности движений? </w:t>
      </w:r>
    </w:p>
    <w:p w:rsidR="00E00742" w:rsidRPr="005C221B" w:rsidRDefault="00E00742" w:rsidP="00E00742">
      <w:pPr>
        <w:pStyle w:val="Default"/>
        <w:spacing w:after="150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Быстро стаптывает обувь, при ходьбе косолапит? </w:t>
      </w:r>
    </w:p>
    <w:p w:rsidR="00E00742" w:rsidRPr="005C221B" w:rsidRDefault="00E00742" w:rsidP="005C221B">
      <w:pPr>
        <w:pStyle w:val="Default"/>
        <w:spacing w:after="150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Заикается или неправильно произносит слова, не так хорошо, как хотелось бы запоминает детские стихи, не может внятно пересказать отрывок прочитанной сказки? </w:t>
      </w:r>
    </w:p>
    <w:p w:rsidR="00E00742" w:rsidRPr="005C221B" w:rsidRDefault="00E00742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 Перед засыпанием ритмично покачивает головой, раскачивает туловище, сосет пальцы, обкусывает ногти, наматывает прядь волос на палец, словом замечен во «вредных привычках»? </w:t>
      </w:r>
    </w:p>
    <w:p w:rsidR="00E00742" w:rsidRPr="005C221B" w:rsidRDefault="00E00742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E487A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Если есть какие-то из этих проблему малыша, не откладывайте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E487A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визит к врачу, подробно расскажите, что беспокоит в поведении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0742" w:rsidRPr="005C221B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ребенка. </w:t>
      </w:r>
    </w:p>
    <w:p w:rsidR="00AE487A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На семейном совете примите к действию ряд пунктов, от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E487A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которых зависит скорейшее выздоровление Вашего </w:t>
      </w:r>
    </w:p>
    <w:p w:rsidR="00E00742" w:rsidRPr="005C221B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малыша. </w:t>
      </w:r>
    </w:p>
    <w:p w:rsidR="00AE487A" w:rsidRDefault="00E00742" w:rsidP="00AE487A">
      <w:pPr>
        <w:pStyle w:val="Default"/>
        <w:numPr>
          <w:ilvl w:val="0"/>
          <w:numId w:val="5"/>
        </w:numPr>
        <w:spacing w:after="160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Найдите по рекомендации знакомых и посетите </w:t>
      </w:r>
      <w:r w:rsidR="00AE487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00742" w:rsidRPr="005C221B" w:rsidRDefault="00AE487A" w:rsidP="00AE487A">
      <w:pPr>
        <w:pStyle w:val="Default"/>
        <w:numPr>
          <w:ilvl w:val="0"/>
          <w:numId w:val="5"/>
        </w:numPr>
        <w:spacing w:after="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хорошего невролога. Обязательно пройдите курс лечения (скорее всего не один) и регулярно (весна и осень) показывайтесь врачу. </w:t>
      </w:r>
    </w:p>
    <w:p w:rsidR="00E00742" w:rsidRPr="005C221B" w:rsidRDefault="008A2E60" w:rsidP="00912E50">
      <w:pPr>
        <w:pStyle w:val="Default"/>
        <w:spacing w:after="160"/>
        <w:rPr>
          <w:rFonts w:ascii="Times New Roman" w:hAnsi="Times New Roman" w:cs="Times New Roman"/>
          <w:sz w:val="32"/>
          <w:szCs w:val="32"/>
        </w:rPr>
      </w:pPr>
      <w:r w:rsidRPr="008A2E60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-554798</wp:posOffset>
            </wp:positionH>
            <wp:positionV relativeFrom="paragraph">
              <wp:posOffset>-467995</wp:posOffset>
            </wp:positionV>
            <wp:extent cx="7753350" cy="10877107"/>
            <wp:effectExtent l="19050" t="0" r="1" b="0"/>
            <wp:wrapNone/>
            <wp:docPr id="5" name="Рисунок 0" descr="днем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м 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5546" cy="10894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E487A">
        <w:rPr>
          <w:rFonts w:ascii="Times New Roman" w:hAnsi="Times New Roman" w:cs="Times New Roman"/>
          <w:sz w:val="32"/>
          <w:szCs w:val="32"/>
        </w:rPr>
        <w:t>3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. У ребенка должен быть режим. Отступления от </w:t>
      </w:r>
      <w:r w:rsidR="00912E5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режима вносят разлад в нервные процессы. </w:t>
      </w:r>
    </w:p>
    <w:p w:rsidR="00E00742" w:rsidRPr="005C221B" w:rsidRDefault="00AE487A" w:rsidP="00912E50">
      <w:pPr>
        <w:pStyle w:val="Default"/>
        <w:spacing w:after="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. Обязателен дневной сон – ослабленной нервной системе жизненно необходим послеобеденный отдых. </w:t>
      </w:r>
    </w:p>
    <w:p w:rsidR="00E00742" w:rsidRPr="005C221B" w:rsidRDefault="00AE487A" w:rsidP="005C221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. Организуйте детский досуг с пользой для здоровья, выделив время для занятий физкультурой, плаванием, или подвижных игр на воздухе, улучшающих координацию и точность движений. </w:t>
      </w:r>
    </w:p>
    <w:p w:rsidR="00E00742" w:rsidRPr="005C221B" w:rsidRDefault="00E00742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E00742" w:rsidRPr="005C221B" w:rsidRDefault="00912E50" w:rsidP="00E00742">
      <w:pPr>
        <w:pStyle w:val="Default"/>
        <w:spacing w:after="1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. Пусть ребенок больше рисует, вырезает, склеивает, складывает, строит из конструктора, выкладывает мозаику. Все это поможет развить мелкую моторику рук, развить зрительную память и пространственную ориентировку. </w:t>
      </w:r>
    </w:p>
    <w:p w:rsidR="00E00742" w:rsidRPr="005C221B" w:rsidRDefault="00912E50" w:rsidP="00E00742">
      <w:pPr>
        <w:pStyle w:val="Default"/>
        <w:spacing w:after="1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. Чаще читайте малышу стихи, сказки, слушайте спокойную музыку, детские песенки. </w:t>
      </w:r>
    </w:p>
    <w:p w:rsidR="00E00742" w:rsidRPr="005C221B" w:rsidRDefault="00912E50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. Избавьте ребенка от агрессивных зарубежных мультфильмов. Сократите пребывание ребенка за компьютером. </w:t>
      </w:r>
    </w:p>
    <w:p w:rsidR="00E00742" w:rsidRPr="005C221B" w:rsidRDefault="00E00742" w:rsidP="00E0074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E00742" w:rsidRPr="005C221B" w:rsidRDefault="00E00742" w:rsidP="006B48F2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Уважаемые родители, помните, что быстро справиться с неврологическими проблемами поможет комплексное лечение, благоприятная обстановка в доме, щадящий режим и коррекционная работа с такими специалистами, как логопед, психолог, дефектолог. </w:t>
      </w:r>
    </w:p>
    <w:p w:rsidR="00912E50" w:rsidRDefault="00E00742" w:rsidP="006B48F2">
      <w:pPr>
        <w:jc w:val="both"/>
        <w:rPr>
          <w:rFonts w:ascii="Times New Roman" w:hAnsi="Times New Roman" w:cs="Times New Roman"/>
          <w:sz w:val="32"/>
          <w:szCs w:val="32"/>
        </w:rPr>
      </w:pPr>
      <w:r w:rsidRPr="005C221B">
        <w:rPr>
          <w:rFonts w:ascii="Times New Roman" w:hAnsi="Times New Roman" w:cs="Times New Roman"/>
          <w:sz w:val="32"/>
          <w:szCs w:val="32"/>
        </w:rPr>
        <w:t xml:space="preserve">Чтобы подготовить ребенка к школе, а ведь именно к этому мы стремимся в дошкольном возрасте, недостаточно выучить буквы и цифры. Главное - укрепить его слабую нервную систему. Чем раньше вы </w:t>
      </w:r>
    </w:p>
    <w:p w:rsidR="00912E50" w:rsidRDefault="00912E50" w:rsidP="00E007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начнете приводить в порядок «нервы» малыша, тем лучше будет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12E50" w:rsidRDefault="00912E50" w:rsidP="00E0074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00742" w:rsidRPr="005C221B">
        <w:rPr>
          <w:rFonts w:ascii="Times New Roman" w:hAnsi="Times New Roman" w:cs="Times New Roman"/>
          <w:sz w:val="32"/>
          <w:szCs w:val="32"/>
        </w:rPr>
        <w:t xml:space="preserve">результат.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Вы сами должны понимать, что происходит с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912E50" w:rsidRDefault="00912E50" w:rsidP="00E0074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вашим ребенком и серьезно к этому относиться. Порой он </w:t>
      </w:r>
    </w:p>
    <w:p w:rsidR="00912E50" w:rsidRDefault="00912E50" w:rsidP="00E0074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бы и рад быть паинькой, да с самим собой у него сладу нет. </w:t>
      </w:r>
    </w:p>
    <w:p w:rsidR="00912E50" w:rsidRDefault="00912E50" w:rsidP="00E0074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Только от вас зависит, чтобы лечение не </w:t>
      </w:r>
    </w:p>
    <w:p w:rsidR="00912E50" w:rsidRDefault="00912E50" w:rsidP="00E0074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растянулось на долгие школьные годы, а </w:t>
      </w:r>
    </w:p>
    <w:p w:rsidR="00D73014" w:rsidRPr="005C221B" w:rsidRDefault="00912E50" w:rsidP="00E007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</w:t>
      </w:r>
      <w:r w:rsidR="00E00742" w:rsidRPr="005C22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произошло как можно скорее!</w:t>
      </w:r>
    </w:p>
    <w:sectPr w:rsidR="00D73014" w:rsidRPr="005C221B" w:rsidSect="00220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9F" w:rsidRDefault="004C349F" w:rsidP="00D73014">
      <w:pPr>
        <w:spacing w:after="0" w:line="240" w:lineRule="auto"/>
      </w:pPr>
      <w:r>
        <w:separator/>
      </w:r>
    </w:p>
  </w:endnote>
  <w:endnote w:type="continuationSeparator" w:id="1">
    <w:p w:rsidR="004C349F" w:rsidRDefault="004C349F" w:rsidP="00D7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14" w:rsidRDefault="00D730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14" w:rsidRDefault="00D7301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14" w:rsidRDefault="00D730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9F" w:rsidRDefault="004C349F" w:rsidP="00D73014">
      <w:pPr>
        <w:spacing w:after="0" w:line="240" w:lineRule="auto"/>
      </w:pPr>
      <w:r>
        <w:separator/>
      </w:r>
    </w:p>
  </w:footnote>
  <w:footnote w:type="continuationSeparator" w:id="1">
    <w:p w:rsidR="004C349F" w:rsidRDefault="004C349F" w:rsidP="00D7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14" w:rsidRDefault="00D730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14" w:rsidRDefault="00D730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14" w:rsidRDefault="00D730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17752F"/>
    <w:multiLevelType w:val="hybridMultilevel"/>
    <w:tmpl w:val="81F8E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D77C54"/>
    <w:multiLevelType w:val="hybridMultilevel"/>
    <w:tmpl w:val="69FC5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4245BC"/>
    <w:multiLevelType w:val="hybridMultilevel"/>
    <w:tmpl w:val="1ED7E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9844E47"/>
    <w:multiLevelType w:val="hybridMultilevel"/>
    <w:tmpl w:val="A4FCC902"/>
    <w:lvl w:ilvl="0" w:tplc="7C206DCC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4">
    <w:nsid w:val="797D36C1"/>
    <w:multiLevelType w:val="hybridMultilevel"/>
    <w:tmpl w:val="98E61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3074">
      <o:colormenu v:ext="edit" fillcolor="none [131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0742"/>
    <w:rsid w:val="0022003F"/>
    <w:rsid w:val="004C349F"/>
    <w:rsid w:val="005C221B"/>
    <w:rsid w:val="006B48F2"/>
    <w:rsid w:val="008A2E60"/>
    <w:rsid w:val="00912E50"/>
    <w:rsid w:val="00AE487A"/>
    <w:rsid w:val="00D73014"/>
    <w:rsid w:val="00E00742"/>
    <w:rsid w:val="00EE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014"/>
  </w:style>
  <w:style w:type="paragraph" w:styleId="a7">
    <w:name w:val="footer"/>
    <w:basedOn w:val="a"/>
    <w:link w:val="a8"/>
    <w:uiPriority w:val="99"/>
    <w:semiHidden/>
    <w:unhideWhenUsed/>
    <w:rsid w:val="00D7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34F6-F8EE-4C88-8463-57F1229E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2015-10-14T11:19:00Z</dcterms:created>
  <dcterms:modified xsi:type="dcterms:W3CDTF">2015-10-14T11:45:00Z</dcterms:modified>
</cp:coreProperties>
</file>