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C6" w:rsidRDefault="00A766E5" w:rsidP="00FE2E2B">
      <w:pPr>
        <w:spacing w:after="0" w:line="360" w:lineRule="auto"/>
        <w:ind w:right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721CC6" w:rsidRPr="00FE2E2B" w:rsidRDefault="00A766E5" w:rsidP="00FE2E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</w:t>
      </w:r>
      <w:r w:rsidR="00FE2E2B">
        <w:rPr>
          <w:rFonts w:ascii="Times New Roman" w:hAnsi="Times New Roman"/>
          <w:b/>
          <w:sz w:val="28"/>
          <w:szCs w:val="28"/>
        </w:rPr>
        <w:t xml:space="preserve">оринг образовательного процесса по теме самообраования </w:t>
      </w:r>
      <w:r w:rsidR="00FE2E2B" w:rsidRPr="00FE2E2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“Сказка как средство развития речи детей раннего возраста в условиях внедрения ФГОС в ДОУ”</w:t>
      </w:r>
    </w:p>
    <w:p w:rsidR="00FE2E2B" w:rsidRPr="00EB6073" w:rsidRDefault="00FE2E2B" w:rsidP="00FE2E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6073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B6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Pr="00844606">
        <w:rPr>
          <w:rFonts w:ascii="Times New Roman" w:hAnsi="Times New Roman"/>
          <w:sz w:val="28"/>
          <w:szCs w:val="28"/>
        </w:rPr>
        <w:t xml:space="preserve"> народных сказок в становлении личности ребенка-</w:t>
      </w:r>
      <w:r>
        <w:rPr>
          <w:rFonts w:ascii="Times New Roman" w:hAnsi="Times New Roman"/>
          <w:sz w:val="28"/>
          <w:szCs w:val="28"/>
        </w:rPr>
        <w:t xml:space="preserve">        дошкольника</w:t>
      </w:r>
      <w:r w:rsidRPr="0084460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44606">
        <w:rPr>
          <w:rFonts w:ascii="Times New Roman" w:hAnsi="Times New Roman"/>
          <w:sz w:val="28"/>
          <w:szCs w:val="28"/>
        </w:rPr>
        <w:t>речевом, интеллектуальном, нравственном, художественном, творческом развитии)</w:t>
      </w:r>
      <w:r>
        <w:rPr>
          <w:rFonts w:ascii="Times New Roman" w:hAnsi="Times New Roman"/>
          <w:sz w:val="28"/>
          <w:szCs w:val="28"/>
        </w:rPr>
        <w:t>.</w:t>
      </w:r>
    </w:p>
    <w:p w:rsidR="00FE2E2B" w:rsidRPr="00AB55FE" w:rsidRDefault="00FE2E2B" w:rsidP="00FE2E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55FE">
        <w:rPr>
          <w:rFonts w:ascii="Times New Roman" w:hAnsi="Times New Roman"/>
          <w:b/>
          <w:sz w:val="28"/>
          <w:szCs w:val="28"/>
        </w:rPr>
        <w:t>Цель:</w:t>
      </w:r>
      <w:r w:rsidRPr="00AB5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интереса</w:t>
      </w:r>
      <w:r w:rsidRPr="00AB55FE">
        <w:rPr>
          <w:rFonts w:ascii="Times New Roman" w:hAnsi="Times New Roman"/>
          <w:sz w:val="28"/>
          <w:szCs w:val="28"/>
        </w:rPr>
        <w:t xml:space="preserve"> к чтению</w:t>
      </w:r>
      <w:r>
        <w:rPr>
          <w:rFonts w:ascii="Times New Roman" w:hAnsi="Times New Roman"/>
          <w:sz w:val="28"/>
          <w:szCs w:val="28"/>
        </w:rPr>
        <w:t>,</w:t>
      </w:r>
      <w:r w:rsidRPr="00AB55FE">
        <w:rPr>
          <w:rFonts w:ascii="Times New Roman" w:hAnsi="Times New Roman"/>
          <w:sz w:val="28"/>
          <w:szCs w:val="28"/>
        </w:rPr>
        <w:t xml:space="preserve"> к устному народному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FE">
        <w:rPr>
          <w:rFonts w:ascii="Times New Roman" w:hAnsi="Times New Roman"/>
          <w:sz w:val="28"/>
          <w:szCs w:val="28"/>
        </w:rPr>
        <w:t xml:space="preserve">творчеству. </w:t>
      </w:r>
    </w:p>
    <w:p w:rsidR="00FE2E2B" w:rsidRPr="00A766E5" w:rsidRDefault="00FE2E2B" w:rsidP="0072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1CC6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B55FE">
        <w:rPr>
          <w:rFonts w:ascii="Times New Roman" w:hAnsi="Times New Roman"/>
          <w:sz w:val="28"/>
          <w:szCs w:val="28"/>
        </w:rPr>
        <w:t>В процессе работы по выбранной мною теме, была разработана таблица мониторинга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и критерии оценки уровня развития ребёнка:</w:t>
      </w:r>
    </w:p>
    <w:p w:rsidR="00721CC6" w:rsidRPr="00AB55FE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456E7">
        <w:rPr>
          <w:rFonts w:ascii="Times New Roman" w:hAnsi="Times New Roman"/>
          <w:sz w:val="28"/>
          <w:szCs w:val="28"/>
        </w:rPr>
        <w:t xml:space="preserve"> </w:t>
      </w:r>
      <w:r w:rsidRPr="00AB55FE">
        <w:rPr>
          <w:rFonts w:ascii="Times New Roman" w:hAnsi="Times New Roman"/>
          <w:sz w:val="28"/>
          <w:szCs w:val="28"/>
        </w:rPr>
        <w:t>2 балла - отдельные компоненты не развиты;</w:t>
      </w:r>
    </w:p>
    <w:p w:rsidR="00721CC6" w:rsidRPr="00AB55FE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B55FE">
        <w:rPr>
          <w:rFonts w:ascii="Times New Roman" w:hAnsi="Times New Roman"/>
          <w:sz w:val="28"/>
          <w:szCs w:val="28"/>
        </w:rPr>
        <w:t>3 балла - соответствует возрасту;</w:t>
      </w:r>
    </w:p>
    <w:p w:rsidR="00721CC6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B55FE">
        <w:rPr>
          <w:rFonts w:ascii="Times New Roman" w:hAnsi="Times New Roman"/>
          <w:sz w:val="28"/>
          <w:szCs w:val="28"/>
        </w:rPr>
        <w:t>4 балла - высокий.</w:t>
      </w:r>
    </w:p>
    <w:p w:rsidR="00721CC6" w:rsidRDefault="00074B9F" w:rsidP="00721C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проводился</w:t>
      </w:r>
      <w:r w:rsidR="00721CC6">
        <w:rPr>
          <w:rFonts w:ascii="Times New Roman" w:hAnsi="Times New Roman"/>
          <w:sz w:val="28"/>
          <w:szCs w:val="28"/>
        </w:rPr>
        <w:t xml:space="preserve"> два раза в год- в </w:t>
      </w:r>
      <w:r w:rsidR="00A766E5">
        <w:rPr>
          <w:rFonts w:ascii="Times New Roman" w:hAnsi="Times New Roman"/>
          <w:sz w:val="28"/>
          <w:szCs w:val="28"/>
        </w:rPr>
        <w:t>сентябре</w:t>
      </w:r>
      <w:r w:rsidR="00721CC6">
        <w:rPr>
          <w:rFonts w:ascii="Times New Roman" w:hAnsi="Times New Roman"/>
          <w:sz w:val="28"/>
          <w:szCs w:val="28"/>
        </w:rPr>
        <w:t xml:space="preserve"> и в мае</w:t>
      </w:r>
      <w:r w:rsidR="00DF243E">
        <w:rPr>
          <w:rFonts w:ascii="Times New Roman" w:hAnsi="Times New Roman"/>
          <w:sz w:val="28"/>
          <w:szCs w:val="28"/>
        </w:rPr>
        <w:t>.</w:t>
      </w:r>
    </w:p>
    <w:p w:rsidR="00721CC6" w:rsidRPr="00AB55FE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исследования было выявлено что 35% детей в начале года имели низкий уровень развития, в среднем уровень развития(65% ) соответствовал возрасту. В результате проведённой работы 5% детей остались на низком уровне развития, что можно объяснить  тем что дети часто болели . Количество детей, уровень развития которых соответствует возрасту-  58%, в  37% случаев .дети показали высокий результат. Исходя из данных исследования , можно сделать вывод, что проведённая работа  эффективна.</w:t>
      </w:r>
    </w:p>
    <w:p w:rsidR="00721CC6" w:rsidRPr="00AB55FE" w:rsidRDefault="00721CC6" w:rsidP="00721C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1CC6" w:rsidRDefault="00721CC6" w:rsidP="00721CC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1CC6" w:rsidRDefault="00721CC6" w:rsidP="00721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1CC6" w:rsidRDefault="00721CC6" w:rsidP="00721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2E2B" w:rsidRDefault="00FE2E2B" w:rsidP="00721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2E2B" w:rsidRDefault="00FE2E2B" w:rsidP="00721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2E2B" w:rsidRDefault="00FE2E2B" w:rsidP="00721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1CC6" w:rsidRDefault="00721CC6" w:rsidP="00721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Сказка</w:t>
      </w:r>
      <w:r w:rsidRPr="00AB55F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как средство формирования личности  и развития </w:t>
      </w:r>
      <w:r w:rsidRPr="00AB5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речи</w:t>
      </w:r>
    </w:p>
    <w:p w:rsidR="00721CC6" w:rsidRPr="00AB55FE" w:rsidRDefault="00721CC6" w:rsidP="00721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ребенка-дошкольника.</w:t>
      </w:r>
    </w:p>
    <w:p w:rsidR="00721CC6" w:rsidRPr="00AB55FE" w:rsidRDefault="00721CC6" w:rsidP="00721C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Группа </w:t>
      </w:r>
      <w:r w:rsidR="00A766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AB5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 проведения: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20"/>
        <w:gridCol w:w="1440"/>
        <w:gridCol w:w="1260"/>
        <w:gridCol w:w="1440"/>
        <w:gridCol w:w="1440"/>
      </w:tblGrid>
      <w:tr w:rsidR="00721CC6" w:rsidRPr="009A205D" w:rsidTr="000F787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Фамилия Имя</w:t>
            </w:r>
          </w:p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 xml:space="preserve">       Ребёнка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Умение слушать доступные по содержанию  сказки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Рассмат-</w:t>
            </w:r>
          </w:p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 xml:space="preserve">ривание </w:t>
            </w:r>
          </w:p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 xml:space="preserve">иллюстраций  к </w:t>
            </w:r>
          </w:p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сказкам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связной речи</w:t>
            </w:r>
            <w:r w:rsidRPr="009A205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 xml:space="preserve">Знание героев </w:t>
            </w:r>
          </w:p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народных сказок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Уровень развития произвольного внимания</w:t>
            </w:r>
          </w:p>
        </w:tc>
      </w:tr>
      <w:tr w:rsidR="00721CC6" w:rsidRPr="009A205D" w:rsidTr="00A766E5">
        <w:trPr>
          <w:trHeight w:val="83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A766E5" w:rsidP="000F787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21CC6" w:rsidRPr="009A205D" w:rsidTr="00A766E5">
        <w:trPr>
          <w:trHeight w:val="6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5" w:rsidRPr="009A205D" w:rsidRDefault="00721CC6" w:rsidP="00A766E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  <w:p w:rsidR="00721CC6" w:rsidRPr="009A205D" w:rsidRDefault="00721CC6" w:rsidP="000F787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21CC6" w:rsidRPr="009A205D" w:rsidTr="00A766E5">
        <w:trPr>
          <w:trHeight w:val="7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5" w:rsidRPr="009A205D" w:rsidRDefault="00721CC6" w:rsidP="00A766E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21CC6" w:rsidRPr="009A205D" w:rsidTr="000F787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b/>
                <w:sz w:val="28"/>
                <w:szCs w:val="28"/>
              </w:rPr>
              <w:t>Уровень:</w:t>
            </w: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05D">
              <w:rPr>
                <w:rFonts w:ascii="Times New Roman" w:eastAsia="Calibri" w:hAnsi="Times New Roman"/>
                <w:b/>
                <w:sz w:val="28"/>
                <w:szCs w:val="28"/>
              </w:rPr>
              <w:t>низкий</w:t>
            </w: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05D">
              <w:rPr>
                <w:rFonts w:ascii="Times New Roman" w:eastAsia="Calibri" w:hAnsi="Times New Roman"/>
                <w:b/>
                <w:sz w:val="28"/>
                <w:szCs w:val="28"/>
              </w:rPr>
              <w:t>средний</w:t>
            </w:r>
          </w:p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05D">
              <w:rPr>
                <w:rFonts w:ascii="Times New Roman" w:eastAsia="Calibri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9A205D" w:rsidRDefault="00721CC6" w:rsidP="000F787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1CC6" w:rsidRPr="009A205D" w:rsidRDefault="00721CC6" w:rsidP="000F787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21CC6" w:rsidRPr="00AB55FE" w:rsidRDefault="00721CC6" w:rsidP="00721CC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1CC6" w:rsidRPr="00AB55FE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21CC6" w:rsidRPr="00AB55FE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21CC6" w:rsidRPr="00AB55FE" w:rsidRDefault="00721CC6" w:rsidP="00721CC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B55FE">
        <w:rPr>
          <w:rFonts w:ascii="Times New Roman" w:hAnsi="Times New Roman"/>
          <w:b/>
          <w:sz w:val="28"/>
          <w:szCs w:val="28"/>
        </w:rPr>
        <w:t>Оценка уровня развития:</w:t>
      </w:r>
    </w:p>
    <w:p w:rsidR="00721CC6" w:rsidRPr="00AB55FE" w:rsidRDefault="00721CC6" w:rsidP="00721CC6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AB55FE">
        <w:rPr>
          <w:b/>
          <w:sz w:val="28"/>
          <w:szCs w:val="28"/>
          <w:u w:val="single"/>
        </w:rPr>
        <w:t>Уровни: начало учебного года:</w:t>
      </w:r>
    </w:p>
    <w:p w:rsidR="00721CC6" w:rsidRPr="00AB55FE" w:rsidRDefault="00721CC6" w:rsidP="00721CC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B55FE">
        <w:rPr>
          <w:b/>
          <w:sz w:val="28"/>
          <w:szCs w:val="28"/>
        </w:rPr>
        <w:t xml:space="preserve">Высокий   - % </w:t>
      </w:r>
    </w:p>
    <w:p w:rsidR="00721CC6" w:rsidRPr="00AB55FE" w:rsidRDefault="00721CC6" w:rsidP="00721CC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B55FE">
        <w:rPr>
          <w:b/>
          <w:sz w:val="28"/>
          <w:szCs w:val="28"/>
        </w:rPr>
        <w:t xml:space="preserve">Средний   - % </w:t>
      </w:r>
    </w:p>
    <w:p w:rsidR="00721CC6" w:rsidRPr="00AB55FE" w:rsidRDefault="00721CC6" w:rsidP="00721CC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B55FE">
        <w:rPr>
          <w:b/>
          <w:sz w:val="28"/>
          <w:szCs w:val="28"/>
        </w:rPr>
        <w:t xml:space="preserve">Низкий     - % </w:t>
      </w:r>
    </w:p>
    <w:p w:rsidR="00721CC6" w:rsidRPr="00AB55FE" w:rsidRDefault="00721CC6" w:rsidP="00721C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43E" w:rsidRDefault="00DF243E" w:rsidP="00721C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F243E" w:rsidRDefault="00DF243E" w:rsidP="00721C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63D30" w:rsidRPr="00FE2E2B" w:rsidRDefault="00163D30">
      <w:pPr>
        <w:rPr>
          <w:i/>
        </w:rPr>
      </w:pPr>
    </w:p>
    <w:sectPr w:rsidR="00163D30" w:rsidRPr="00FE2E2B" w:rsidSect="0016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CC6"/>
    <w:rsid w:val="00074B9F"/>
    <w:rsid w:val="00163D30"/>
    <w:rsid w:val="002212C4"/>
    <w:rsid w:val="00523698"/>
    <w:rsid w:val="00560086"/>
    <w:rsid w:val="005E78B4"/>
    <w:rsid w:val="00623A0D"/>
    <w:rsid w:val="00721CC6"/>
    <w:rsid w:val="00776CCF"/>
    <w:rsid w:val="00A7411B"/>
    <w:rsid w:val="00A766E5"/>
    <w:rsid w:val="00C83D86"/>
    <w:rsid w:val="00DC4A20"/>
    <w:rsid w:val="00DF243E"/>
    <w:rsid w:val="00FE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CC6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semiHidden/>
    <w:unhideWhenUsed/>
    <w:rsid w:val="0072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21CC6"/>
    <w:rPr>
      <w:b/>
      <w:bCs/>
    </w:rPr>
  </w:style>
  <w:style w:type="character" w:customStyle="1" w:styleId="apple-converted-space">
    <w:name w:val="apple-converted-space"/>
    <w:basedOn w:val="a0"/>
    <w:rsid w:val="00721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10</cp:revision>
  <dcterms:created xsi:type="dcterms:W3CDTF">2015-06-12T03:26:00Z</dcterms:created>
  <dcterms:modified xsi:type="dcterms:W3CDTF">2015-10-27T16:49:00Z</dcterms:modified>
</cp:coreProperties>
</file>