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DD" w:rsidRPr="00D51E39" w:rsidRDefault="00A954DD" w:rsidP="00F5415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39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954DD" w:rsidRPr="00D51E39" w:rsidRDefault="00A954DD" w:rsidP="00F54158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E39">
        <w:rPr>
          <w:rFonts w:ascii="Times New Roman" w:hAnsi="Times New Roman" w:cs="Times New Roman"/>
          <w:b/>
          <w:i/>
          <w:sz w:val="28"/>
          <w:szCs w:val="28"/>
        </w:rPr>
        <w:t>ЗА ЗДОРОВЬЕМ В ДЕТСКИЙ САД</w:t>
      </w:r>
    </w:p>
    <w:p w:rsidR="00A954DD" w:rsidRPr="00F54158" w:rsidRDefault="00A954DD" w:rsidP="00F54158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E39">
        <w:rPr>
          <w:rFonts w:ascii="Times New Roman" w:hAnsi="Times New Roman" w:cs="Times New Roman"/>
          <w:i/>
          <w:sz w:val="28"/>
          <w:szCs w:val="28"/>
        </w:rPr>
        <w:t>(Родительское собрание № 1, сентябрь)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51E3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954DD" w:rsidRPr="00D51E39" w:rsidRDefault="00A954DD" w:rsidP="00A954DD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Подготовить комплекс игровой утренней гимнастики.</w:t>
      </w:r>
    </w:p>
    <w:p w:rsidR="00A954DD" w:rsidRPr="00D51E39" w:rsidRDefault="00A954DD" w:rsidP="00A954DD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Предложить родителям сделать небольшие сообщения о семей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ных способах закаливания ребенка в домашних условиях.</w:t>
      </w:r>
    </w:p>
    <w:p w:rsidR="00A954DD" w:rsidRPr="00F54158" w:rsidRDefault="00A954DD" w:rsidP="00F54158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Предложить родителям приготовить салаты из продуктов с боль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шим содержанием витаминов, подготовить творческий рассказ о них.</w:t>
      </w:r>
    </w:p>
    <w:p w:rsidR="00A954DD" w:rsidRPr="00F54158" w:rsidRDefault="00A954DD" w:rsidP="00F5415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39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1.Формирование основ здорового образа жизни в детском саду.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Заведующий рассказывает родителям о физкультурно-оздорови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тельной работе детского сада, направлениях работы по формирова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нию здорового образа жизни.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2.Игровая утренняя гимнастика.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Дети под руководством инструктора по физическому воспитанию демонстрируют комплекс игровой утренней гимнастики. Инструктор рекомендует родителям проводить такую гимнастику дома в выходные дни, предлагает выполнить отдельные упражнения вместе со своим ребенком.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3.Босиком к здоровью.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Выступление врача о способах закаливания детей дошкольного возраста. Воспитатель предлагает родителям обменяться семейным опытом закаливания детей.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4.В поход всей семьей.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Воспитатели предлагают семьям, пропагандирующим активные формы отдыха, поделиться своим опытом, продемонстрировать фотографии.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5.Витамины в детском питании.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Старшая медсестра рассказывает о необходимом детскому орга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низму количестве витаминов и их источниках.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6.Презентация витаминных салатов.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Мамы представляют салаты с большим содержанием витаминов, объясняют, какие витамины есть в этом салате, для чего они необ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ходимы. Родители получают рецепты салатов.</w:t>
      </w:r>
    </w:p>
    <w:p w:rsidR="00A954DD" w:rsidRPr="00F54158" w:rsidRDefault="00A954DD" w:rsidP="00F5415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7.Обмен мнениями, вопросы по теме собрания.</w:t>
      </w:r>
    </w:p>
    <w:p w:rsidR="00A954DD" w:rsidRPr="00D51E39" w:rsidRDefault="00A954DD" w:rsidP="00A954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39">
        <w:rPr>
          <w:rFonts w:ascii="Times New Roman" w:hAnsi="Times New Roman" w:cs="Times New Roman"/>
          <w:b/>
          <w:sz w:val="28"/>
          <w:szCs w:val="28"/>
        </w:rPr>
        <w:lastRenderedPageBreak/>
        <w:t>СТРАНА ВООБРАЗИЛИЯ</w:t>
      </w:r>
    </w:p>
    <w:p w:rsidR="00A954DD" w:rsidRPr="00F54158" w:rsidRDefault="00A954DD" w:rsidP="00F54158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E39">
        <w:rPr>
          <w:rFonts w:ascii="Times New Roman" w:hAnsi="Times New Roman" w:cs="Times New Roman"/>
          <w:i/>
          <w:sz w:val="28"/>
          <w:szCs w:val="28"/>
        </w:rPr>
        <w:t>(Родительское собрание №2, январь)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51E3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954DD" w:rsidRPr="00D51E39" w:rsidRDefault="00A954DD" w:rsidP="00A954DD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Подготовить детские рисунки на тему «Что приснилось мура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вью?».</w:t>
      </w:r>
    </w:p>
    <w:p w:rsidR="00A954DD" w:rsidRPr="00D51E39" w:rsidRDefault="00A954DD" w:rsidP="00A954DD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Подобрать материалы для теста, опорные картинки для сказки,</w:t>
      </w:r>
      <w:r w:rsidRPr="00D51E39">
        <w:rPr>
          <w:rFonts w:ascii="Times New Roman" w:hAnsi="Times New Roman" w:cs="Times New Roman"/>
          <w:sz w:val="28"/>
          <w:szCs w:val="28"/>
        </w:rPr>
        <w:br/>
        <w:t>материал для творческой мастерской.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39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A954DD" w:rsidRPr="00D51E39" w:rsidRDefault="00A954DD" w:rsidP="00A954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4DD" w:rsidRPr="00D51E39" w:rsidRDefault="00A954DD" w:rsidP="00A954DD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Что такое детское фантазирование и воображение?</w:t>
      </w:r>
    </w:p>
    <w:p w:rsidR="00A954DD" w:rsidRPr="00D51E39" w:rsidRDefault="00A954DD" w:rsidP="00A954DD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родителей на детские рисунки, рассказывает об истоках детского воображения, о развитии вообра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жения в дошкольном возрасте, о значении воображения для твор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ческого и познавательного развития ребенка.</w:t>
      </w:r>
    </w:p>
    <w:p w:rsidR="00A954DD" w:rsidRPr="00D51E39" w:rsidRDefault="00A954DD" w:rsidP="00A954DD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 xml:space="preserve">      2.Как узнать, развито ли у ребенка воображение?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Педагог-психолог предлагает родителям выполнить тест, проана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лизировать полученный результат.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3.Как разбудить маленького волшебника?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Воспитатель знакомит родителей с творческими упражнениями для развития детского воображений.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4.О детском словотворчестве.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Логопед знакомит родителей с особым периодом в речевом раз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витии детей - «детским словотворчеством». Приводит интересные примеры из высказываний детей группы.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5.Давайте сказку сочиним…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Воспитатель предлагает всем вместе по опорным картинкам и сло</w:t>
      </w:r>
      <w:r w:rsidRPr="00D51E39">
        <w:rPr>
          <w:rFonts w:ascii="Times New Roman" w:hAnsi="Times New Roman" w:cs="Times New Roman"/>
          <w:sz w:val="28"/>
          <w:szCs w:val="28"/>
        </w:rPr>
        <w:softHyphen/>
        <w:t xml:space="preserve">вам сочинить сказку «Путешествие в страну </w:t>
      </w:r>
      <w:proofErr w:type="spellStart"/>
      <w:r w:rsidRPr="00D51E39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Pr="00D51E39">
        <w:rPr>
          <w:rFonts w:ascii="Times New Roman" w:hAnsi="Times New Roman" w:cs="Times New Roman"/>
          <w:sz w:val="28"/>
          <w:szCs w:val="28"/>
        </w:rPr>
        <w:t>».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6.Творческая мастерская.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Родителям предлагается нарисовать рисунки на тему «Что при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снилось муравью?». По окончании работы каждый родитель полу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чает рисунок своего ребенка на эту тему, сравнивает свои и детские работы. В конце собрания оформляется общая выставка родитель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ских и детских рисунков.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  <w:sectPr w:rsidR="00A954DD" w:rsidRPr="00D51E39" w:rsidSect="007A679C">
          <w:pgSz w:w="11909" w:h="16834"/>
          <w:pgMar w:top="709" w:right="1136" w:bottom="567" w:left="993" w:header="720" w:footer="720" w:gutter="0"/>
          <w:cols w:sep="1" w:space="720"/>
          <w:noEndnote/>
          <w:docGrid w:linePitch="272"/>
        </w:sectPr>
      </w:pPr>
      <w:r w:rsidRPr="00D51E39">
        <w:rPr>
          <w:rFonts w:ascii="Times New Roman" w:hAnsi="Times New Roman" w:cs="Times New Roman"/>
          <w:sz w:val="28"/>
          <w:szCs w:val="28"/>
        </w:rPr>
        <w:t>7.Обмен мнениями, вопросы по теме собрания</w:t>
      </w:r>
    </w:p>
    <w:p w:rsidR="00F54158" w:rsidRDefault="00A954DD" w:rsidP="00F54158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E39">
        <w:rPr>
          <w:rFonts w:ascii="Times New Roman" w:hAnsi="Times New Roman" w:cs="Times New Roman"/>
          <w:b/>
          <w:i/>
          <w:sz w:val="28"/>
          <w:szCs w:val="28"/>
        </w:rPr>
        <w:lastRenderedPageBreak/>
        <w:t>ЭКОЛОГИЯ ДЛЯ МАЛЫШЕЙ</w:t>
      </w:r>
    </w:p>
    <w:p w:rsidR="00A954DD" w:rsidRPr="00F54158" w:rsidRDefault="00A954DD" w:rsidP="00F54158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E39">
        <w:rPr>
          <w:rFonts w:ascii="Times New Roman" w:hAnsi="Times New Roman" w:cs="Times New Roman"/>
          <w:i/>
          <w:sz w:val="28"/>
          <w:szCs w:val="28"/>
        </w:rPr>
        <w:t>(Родительское собрание №3, май)</w:t>
      </w:r>
    </w:p>
    <w:p w:rsidR="00A954DD" w:rsidRPr="00F54158" w:rsidRDefault="00A954DD" w:rsidP="00F5415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51E3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bookmarkStart w:id="0" w:name="_GoBack"/>
      <w:bookmarkEnd w:id="0"/>
    </w:p>
    <w:p w:rsidR="00A954DD" w:rsidRPr="00D51E39" w:rsidRDefault="00A954DD" w:rsidP="00A954DD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Оформить выставку поделок из природного материала.</w:t>
      </w:r>
    </w:p>
    <w:p w:rsidR="00A954DD" w:rsidRPr="00D51E39" w:rsidRDefault="00A954DD" w:rsidP="00A954DD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Подготовить материалы для проведения викторины.</w:t>
      </w:r>
    </w:p>
    <w:p w:rsidR="00A954DD" w:rsidRPr="00D51E39" w:rsidRDefault="00A954DD" w:rsidP="00A954DD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39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 xml:space="preserve">1.Задачи и принципы </w:t>
      </w:r>
      <w:proofErr w:type="gramStart"/>
      <w:r w:rsidRPr="00D51E39">
        <w:rPr>
          <w:rFonts w:ascii="Times New Roman" w:hAnsi="Times New Roman" w:cs="Times New Roman"/>
          <w:sz w:val="28"/>
          <w:szCs w:val="28"/>
        </w:rPr>
        <w:t>экологическою</w:t>
      </w:r>
      <w:proofErr w:type="gramEnd"/>
      <w:r w:rsidRPr="00D51E39">
        <w:rPr>
          <w:rFonts w:ascii="Times New Roman" w:hAnsi="Times New Roman" w:cs="Times New Roman"/>
          <w:sz w:val="28"/>
          <w:szCs w:val="28"/>
        </w:rPr>
        <w:t xml:space="preserve"> воспитания детей.</w:t>
      </w:r>
      <w:r w:rsidRPr="00D51E39">
        <w:rPr>
          <w:rFonts w:ascii="Times New Roman" w:hAnsi="Times New Roman" w:cs="Times New Roman"/>
          <w:sz w:val="28"/>
          <w:szCs w:val="28"/>
        </w:rPr>
        <w:br/>
        <w:t>Старший воспитатель рассказывает о содержании и значении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работы детского сада по экологическому воспитанию детей, обра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щает внимание на выставку детских работ, на взаимодействие роди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теля и ребенка в процессе общения с природой,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2.«Природа дарит чудеса».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Просмотр видеофильма «</w:t>
      </w:r>
      <w:proofErr w:type="spellStart"/>
      <w:r w:rsidRPr="00D51E39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D51E39">
        <w:rPr>
          <w:rFonts w:ascii="Times New Roman" w:hAnsi="Times New Roman" w:cs="Times New Roman"/>
          <w:sz w:val="28"/>
          <w:szCs w:val="28"/>
        </w:rPr>
        <w:t xml:space="preserve"> упражнения на развитие позитивных эмоций по отношению к красоте приро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ды». По ходу просмотра педагог-психолог комментирует действия детей.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3.Обогащение словаря дошкольника экологическими понятиями.</w:t>
      </w:r>
      <w:r w:rsidRPr="00D51E39">
        <w:rPr>
          <w:rFonts w:ascii="Times New Roman" w:hAnsi="Times New Roman" w:cs="Times New Roman"/>
          <w:sz w:val="28"/>
          <w:szCs w:val="28"/>
        </w:rPr>
        <w:br/>
        <w:t>Выступление логопеда с рекомендациями по обогащению словаря ребенка летом.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4.Аквариум в детском саду и дома.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Советы воспитателя, как оборудовать аквариум о домашних усло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виях, привлечь ребенка к экологическим наблюдениям.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5.Экологическая викторина.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Воспитатели проводят с родителями экологическую викторину. Две команды отгадывают экологические загадки, рисуют экологи</w:t>
      </w:r>
      <w:r w:rsidRPr="00D51E39">
        <w:rPr>
          <w:rFonts w:ascii="Times New Roman" w:hAnsi="Times New Roman" w:cs="Times New Roman"/>
          <w:sz w:val="28"/>
          <w:szCs w:val="28"/>
        </w:rPr>
        <w:softHyphen/>
        <w:t>ческие знаки, делают коллажи из природного материала.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1E39">
        <w:rPr>
          <w:rFonts w:ascii="Times New Roman" w:hAnsi="Times New Roman" w:cs="Times New Roman"/>
          <w:sz w:val="28"/>
          <w:szCs w:val="28"/>
        </w:rPr>
        <w:t>6. Обмен мнениями, вопросы по теме собрания</w:t>
      </w: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54DD" w:rsidRPr="00D51E39" w:rsidRDefault="00A954DD" w:rsidP="00A954DD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A954DD" w:rsidRPr="00D51E39" w:rsidSect="00F54158">
      <w:pgSz w:w="11907" w:h="16839" w:orient="landscape" w:code="9"/>
      <w:pgMar w:top="1440" w:right="1136" w:bottom="36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F412E2"/>
    <w:lvl w:ilvl="0">
      <w:numFmt w:val="bullet"/>
      <w:lvlText w:val="*"/>
      <w:lvlJc w:val="left"/>
    </w:lvl>
  </w:abstractNum>
  <w:abstractNum w:abstractNumId="1">
    <w:nsid w:val="0C943F97"/>
    <w:multiLevelType w:val="hybridMultilevel"/>
    <w:tmpl w:val="A72CB436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2FE04F45"/>
    <w:multiLevelType w:val="hybridMultilevel"/>
    <w:tmpl w:val="BC08FB44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48202885"/>
    <w:multiLevelType w:val="hybridMultilevel"/>
    <w:tmpl w:val="53A0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C59B9"/>
    <w:multiLevelType w:val="hybridMultilevel"/>
    <w:tmpl w:val="D392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D2DD3"/>
    <w:multiLevelType w:val="hybridMultilevel"/>
    <w:tmpl w:val="E7CC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B33CE"/>
    <w:multiLevelType w:val="hybridMultilevel"/>
    <w:tmpl w:val="8EC6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64752"/>
    <w:multiLevelType w:val="hybridMultilevel"/>
    <w:tmpl w:val="ADA04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F01DC"/>
    <w:multiLevelType w:val="hybridMultilevel"/>
    <w:tmpl w:val="06CC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D0B43"/>
    <w:multiLevelType w:val="hybridMultilevel"/>
    <w:tmpl w:val="794242F0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>
    <w:nsid w:val="779F72FB"/>
    <w:multiLevelType w:val="hybridMultilevel"/>
    <w:tmpl w:val="FA26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36CE2"/>
    <w:multiLevelType w:val="hybridMultilevel"/>
    <w:tmpl w:val="E8A4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93BFD"/>
    <w:multiLevelType w:val="hybridMultilevel"/>
    <w:tmpl w:val="90DE1C1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AB531B2"/>
    <w:multiLevelType w:val="hybridMultilevel"/>
    <w:tmpl w:val="E3D2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F1CA0"/>
    <w:multiLevelType w:val="hybridMultilevel"/>
    <w:tmpl w:val="C486044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EBB1780"/>
    <w:multiLevelType w:val="hybridMultilevel"/>
    <w:tmpl w:val="6D2C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4"/>
  </w:num>
  <w:num w:numId="15">
    <w:abstractNumId w:val="1"/>
  </w:num>
  <w:num w:numId="16">
    <w:abstractNumId w:val="9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D"/>
    <w:rsid w:val="008B4A46"/>
    <w:rsid w:val="00A954DD"/>
    <w:rsid w:val="00F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5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2</cp:revision>
  <dcterms:created xsi:type="dcterms:W3CDTF">2013-09-23T16:26:00Z</dcterms:created>
  <dcterms:modified xsi:type="dcterms:W3CDTF">2014-10-12T12:06:00Z</dcterms:modified>
</cp:coreProperties>
</file>