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7F" w:rsidRPr="0041647F" w:rsidRDefault="0041647F" w:rsidP="0041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41647F" w:rsidRPr="00877577">
        <w:trPr>
          <w:tblCellSpacing w:w="0" w:type="dxa"/>
        </w:trPr>
        <w:tc>
          <w:tcPr>
            <w:tcW w:w="0" w:type="auto"/>
            <w:vAlign w:val="center"/>
            <w:hideMark/>
          </w:tcPr>
          <w:p w:rsidR="005C1E25" w:rsidRDefault="0041647F" w:rsidP="005C1E25">
            <w:pPr>
              <w:spacing w:before="300" w:after="30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C1E25" w:rsidRDefault="005C1E25" w:rsidP="005C1E25">
            <w:pPr>
              <w:spacing w:before="300" w:after="30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5C1E25" w:rsidRDefault="005C1E25" w:rsidP="005C1E25">
            <w:pPr>
              <w:spacing w:before="300" w:after="30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E20D35" w:rsidRDefault="00E20D35" w:rsidP="005C1E25">
            <w:pPr>
              <w:spacing w:before="300" w:after="30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E20D35" w:rsidRDefault="00E20D35" w:rsidP="005C1E25">
            <w:pPr>
              <w:spacing w:before="300" w:after="30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ru-RU"/>
              </w:rPr>
            </w:pPr>
          </w:p>
          <w:p w:rsidR="005C1E25" w:rsidRPr="00D61E65" w:rsidRDefault="005C1E25" w:rsidP="005C1E25">
            <w:pPr>
              <w:spacing w:before="300" w:after="3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52"/>
                <w:szCs w:val="52"/>
                <w:lang w:eastAsia="ru-RU"/>
              </w:rPr>
            </w:pPr>
            <w:r w:rsidRPr="00D61E65">
              <w:rPr>
                <w:rFonts w:ascii="Times New Roman" w:eastAsia="Times New Roman" w:hAnsi="Times New Roman" w:cs="Times New Roman"/>
                <w:b/>
                <w:bCs/>
                <w:kern w:val="36"/>
                <w:sz w:val="52"/>
                <w:szCs w:val="52"/>
                <w:lang w:eastAsia="ru-RU"/>
              </w:rPr>
              <w:t>«Обучение детей правилам дорожного движения»</w:t>
            </w:r>
          </w:p>
          <w:p w:rsidR="005C1E25" w:rsidRPr="00D61E65" w:rsidRDefault="005C1E25" w:rsidP="005C1E25">
            <w:pPr>
              <w:spacing w:before="300" w:after="3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36"/>
                <w:szCs w:val="36"/>
                <w:lang w:eastAsia="ru-RU"/>
              </w:rPr>
            </w:pPr>
          </w:p>
          <w:p w:rsidR="005C1E25" w:rsidRPr="00D61E65" w:rsidRDefault="005C1E25" w:rsidP="005C1E25">
            <w:pPr>
              <w:spacing w:before="225" w:after="22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eastAsia="ru-RU"/>
              </w:rPr>
            </w:pPr>
            <w:r w:rsidRPr="00D61E65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eastAsia="ru-RU"/>
              </w:rPr>
              <w:t>Сообщение из опыта работы.</w:t>
            </w:r>
          </w:p>
          <w:p w:rsidR="005C1E25" w:rsidRPr="00D61E65" w:rsidRDefault="005C1E25" w:rsidP="005C1E25">
            <w:pPr>
              <w:spacing w:before="225" w:after="22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sz w:val="36"/>
                <w:szCs w:val="36"/>
                <w:lang w:eastAsia="ru-RU"/>
              </w:rPr>
            </w:pPr>
          </w:p>
          <w:p w:rsidR="005C1E25" w:rsidRDefault="005C1E25" w:rsidP="005C1E25">
            <w:pPr>
              <w:spacing w:before="225" w:after="225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5C1E25" w:rsidRDefault="005C1E25" w:rsidP="005C1E25">
            <w:pPr>
              <w:spacing w:before="225" w:after="225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5C1E25" w:rsidRDefault="005C1E25" w:rsidP="005C1E25">
            <w:pPr>
              <w:spacing w:before="225" w:after="225" w:line="240" w:lineRule="auto"/>
              <w:outlineLvl w:val="4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5C1E25" w:rsidRDefault="005C1E25" w:rsidP="005C1E25">
            <w:pPr>
              <w:spacing w:before="225" w:after="225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5C1E25" w:rsidRDefault="005C1E25" w:rsidP="005C1E25">
            <w:pPr>
              <w:spacing w:before="225" w:after="225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5C1E25" w:rsidRDefault="005C1E25" w:rsidP="005C1E25">
            <w:pPr>
              <w:spacing w:before="225" w:after="225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5C1E25" w:rsidRDefault="005C1E25" w:rsidP="005C1E25">
            <w:pPr>
              <w:spacing w:before="225" w:after="225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                                                        </w:t>
            </w:r>
            <w:r w:rsidRPr="00D61E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Выполнила:</w:t>
            </w:r>
          </w:p>
          <w:p w:rsidR="005C1E25" w:rsidRDefault="005C1E25" w:rsidP="005C1E25">
            <w:pPr>
              <w:spacing w:before="225" w:after="22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D61E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 1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квалификационной категории</w:t>
            </w:r>
          </w:p>
          <w:p w:rsidR="005C1E25" w:rsidRDefault="005C1E25" w:rsidP="005C1E25">
            <w:pPr>
              <w:spacing w:before="225" w:after="225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D61E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МДОУ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Вахитовского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г.Казани</w:t>
            </w:r>
            <w:proofErr w:type="spellEnd"/>
          </w:p>
          <w:p w:rsidR="005C1E25" w:rsidRDefault="005C1E25" w:rsidP="005C1E25">
            <w:pPr>
              <w:spacing w:before="225" w:after="225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Ситдикова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Эльза Фердинантовна</w:t>
            </w:r>
          </w:p>
          <w:p w:rsidR="005C1E25" w:rsidRDefault="005C1E25" w:rsidP="005C1E25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5C1E25" w:rsidRDefault="005C1E25" w:rsidP="0087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577" w:rsidRDefault="0041647F" w:rsidP="00877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данным статистики, из десяти ребят пострадавших, в дорожно-транспортных происшествиях, трое – дети дошкольного возраста. Именно об этой возрастной категории участников движения можно с уверенностью сказать, что дошколята часто бывают нарушителями, но иногда – виновниками дорожных трагедий. Воспитание у детей безопасного поведения на дороге – одна из важнейших государственных задач дошкольных учреждений.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подстерегают сер</w:t>
            </w:r>
            <w:r w:rsid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ьёзные трудности и опасности. </w:t>
            </w:r>
            <w:r w:rsid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Избежать опасности на дороге можно лишь путём соответствующего воспитания ребёнка с самого раннего возраста.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Именно в этом возрасте закладывается фундамент жизненных ориентировок в окружающем, и всё, что ребенок усвоит в детском саду, проч</w:t>
            </w:r>
            <w:r w:rsid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останется у него навсегда. </w:t>
            </w:r>
            <w:r w:rsid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 </w:t>
            </w:r>
          </w:p>
          <w:p w:rsidR="00877577" w:rsidRDefault="0041647F" w:rsidP="0087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Хочется сказать о наиболее распространенных причинах дорожно-транспортных происшествий: </w:t>
            </w:r>
          </w:p>
          <w:p w:rsidR="00877577" w:rsidRDefault="0041647F" w:rsidP="00877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Выход на проезжую часть в неустановленном месте перед близко идущем транспортом.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Выход на проезжую часть из-за автобуса, троллейбу</w:t>
            </w:r>
            <w:r w:rsid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 или другого препятствия. </w:t>
            </w:r>
            <w:r w:rsid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3.Игра на проезжей части. </w:t>
            </w:r>
            <w:r w:rsid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по проезжей части.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80584" w:rsidRDefault="00877577" w:rsidP="00440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Стало хорошей традицией в первый месяц учебного года проводить праздники, беседы, конкурсы, посвященные правилам дорог.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нашем детском саду ребята старшей группы показывают младшим воспитанникам мини-сценки, в их выступлениях звучат правила безопасного поведения на дороге. Правила поведения на дороге отражаются и в пении частушек на заданную тему.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детьми постоянно проводятся беседы: «Мы – пешеходы», «Как вести себя на улице», «ПДД - обязательны для всех», «Безопасная улица».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рамках осуществления преемственности в работе детского сада и школы к </w:t>
            </w:r>
            <w:r w:rsidR="0044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приходят ученики школы № 39, наши выпускники, которые принимают активное участие в развлечениях.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Развлечения дошкольникам нравятся, они обеспечиваются ярким музыкальным сопровождением, красочным дидактическим материалом: плакатами, рисунками детей, поделками. В душах ребятишек эти представления оставляют огромное поучительное впечатление.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4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Малыши нашего детского сада всегда с нетерпением ждут своего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друга, постоянного гостя инспектора Г</w:t>
            </w:r>
            <w:r w:rsidR="0044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ИБДД.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всегда дарит детям подарки за хорошие знания ПДД.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4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каждом дошкольном учреждении существуют свои методики преподавания детям правил дорожного движения. Ведется кропотливая работа: воспитатели собирают материал, придумывают пособия, мастерят своими руками развивающие игры, макеты улиц, дидактический материал.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Обучение дошкольников охватывает все виды деятельности, формы которых различны: занятия, прогулки и экскурсии, развлечения. Их основная задача – привить детям необходимые навыки безопасного поведения на дорогах в различных дорожно-транспортных ситуациях, дать возможность увидеть и осознать опасность на дороге и возможность ее избежать, сформировать соответствующую модель поведения.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Чтобы выработать положительную привычку, необязательно вести ребёнка к проезжей части. Это можно сделать и в группе, при проведении занятий по правилам дорожного движения, имея минимум дорожных символов и атрибутов.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4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Так, в первой младшей группе детей учат различать красный и зелёный цвета. Детям при этом можно пояснить, что красный и зелёный цвета соответствуют сигналам светофора для пешеходов.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4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второй младшей группе дети продолжают знакомиться с различными видами транспортных средств: грузовыми и легковыми автомобилями, маршрутными транспортными средствами (автобусами, троллейбусами, трамваями). Ребята рассматривают иллюстрации с изображением машин, наблюдают за транспортом во время прогулок.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4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средней группе, закрепляя понятия «тротуар» и «проезжая часть», дети знакомятся с местами движения машин и людей, отрабатывают навык хождения по тротуару, придерживаясь правой стороны.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4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старшей, затем в подготовительной группе дети должны получить чёткие представления о том, что правила дорожного движения направлены на сохранение жизни и здоровья людей, поэтому все обязаны их выполнять.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этом году мои воспитанники дети старшей группы. В нашей группе имеется картотека иллюстраций, картинки с изображением различных ситуаций на дороге. Рассматривая их, проводим одновременно разбор сложившихся обстоятельств на дороге, анализируем правила поведения, делаем выводы к чему может пр</w:t>
            </w:r>
            <w:r w:rsidR="0044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ивести неправильное поведение.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4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закрепления у детей культуры поведения на дорогах, проводятся дидактические игры с использованием наглядного материала. Это такие игры, как «Красный, желтый, зеленый», «Помоги Маше перейти улицу», «Угадай-ка», «Это я, это я, это все мои друзья», «Умный пешеход», «Три сигнала светофора».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80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читаем поучительные сказки </w:t>
            </w:r>
            <w:r w:rsidR="00380584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Буратино ходить учился», стихи по правилам дорожного движения (</w:t>
            </w:r>
            <w:proofErr w:type="spellStart"/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</w:t>
            </w:r>
            <w:proofErr w:type="spellEnd"/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«Спор», </w:t>
            </w:r>
            <w:proofErr w:type="spellStart"/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А.Ксенина</w:t>
            </w:r>
            <w:proofErr w:type="spellEnd"/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друг», </w:t>
            </w:r>
            <w:proofErr w:type="spellStart"/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Н.Станиславский</w:t>
            </w:r>
            <w:proofErr w:type="spellEnd"/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«Советы дяди Степы», </w:t>
            </w:r>
          </w:p>
          <w:p w:rsidR="00380584" w:rsidRDefault="00380584" w:rsidP="0038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«Перекресток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круглый год»).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Немаловажное значение имеет в проведении данной работы по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профилактике дорожно-транспортных происшествий и продуктивная деятельность: выставка рисунков «Безопасная дорога»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изготовление светофора и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знаков аппликативным способом.  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Работая с детьми, используем развлечения, как одну из форм закрепления у детей культуры поведения на дорогах. Это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проходит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художественно-музыкального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ступления, на котором звучат песни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ПДД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стихи, частушки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показываются театральные инсценировки по знакомым детям произведениям, а также составленные педагогами нашего учреждения.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</w:t>
            </w:r>
          </w:p>
          <w:p w:rsidR="00380584" w:rsidRDefault="0041647F" w:rsidP="003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этой очень важной работы в группе имеется уголок безопасности дорожного движения:</w:t>
            </w:r>
          </w:p>
          <w:p w:rsidR="00380584" w:rsidRDefault="0041647F" w:rsidP="003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макет улицы, перекрестка, разметки дороги, тротуара,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набор дорожных знаков: информационно- указательные - «Пешеходный переход», «Подземный пешеходный переход», « Место остановки автобуса»;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предупреждающие – «Дети»;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запрещающие – «Движение пешеходов запрещено»;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мелкие знаки на подставках для работы с макетом;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дидактические игры: «О чем говорят знаки», «Угадай знак», «Где спрятался знак?», «Красный, желтый, зеленый»;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плакаты с изображением дороги и дорожных знаков;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атрибуты инспектора ДПС (жезл, фуражка);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картотека «опасные ситуации» - иллюстрации,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альбом по ПДД,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настольные игры «Дорожные знаки», «Азбука безопасности»,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раздаточный материал (карточки) «Дорожные знаки»</w:t>
            </w:r>
            <w:r w:rsidR="00380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0584" w:rsidRDefault="0041647F" w:rsidP="0038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80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подготовительной же группе ребята встречаются с проблемными ситуациями на дорогах (так называемыми дорожными «ловушками»), знания детей о Правилах дорожного движения уже систематизируются. Содержание уголка более усложняетс</w:t>
            </w:r>
            <w:r w:rsidR="00380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</w:p>
          <w:p w:rsidR="00DF385C" w:rsidRDefault="0041647F" w:rsidP="0038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того, чтобы привить детям навыки правильного поведения на улице, одного ознакомления их с ПДД недостаточно. Нужна кропотливая повседневная работа с участием родителей: это и </w:t>
            </w:r>
            <w:r w:rsidR="00380584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собрания,</w:t>
            </w: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консультации как групповые, так и индивидуальные, привлечение их к подготовке праздников и развлечений. Для родителей оформляется папка-</w:t>
            </w:r>
          </w:p>
          <w:p w:rsidR="00DF385C" w:rsidRDefault="0041647F" w:rsidP="0038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раскладушка «Азбука светофора».</w:t>
            </w:r>
          </w:p>
          <w:p w:rsidR="00DF385C" w:rsidRDefault="00DF385C" w:rsidP="0038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привлечения внимания родителей при оформлении уголка используем яркие, привлекающие внимания лозунги: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«Цена спешки - жизнь вашего ребенка», «Ребенок имеет право жить».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также рекомендации родителям по вопросам обучении детей безопасном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  <w:p w:rsidR="00DF385C" w:rsidRDefault="0041647F" w:rsidP="0038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поведению на дороге</w:t>
            </w:r>
          </w:p>
          <w:p w:rsidR="0041647F" w:rsidRPr="00877577" w:rsidRDefault="00DF385C" w:rsidP="0038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Подобная работа в совокупности со многими другими мероприятиями не дают детям забыть законы дороги, напоминают, что только соблюдение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 дорожного движения может оградить их от неприятностей на дороге. </w:t>
            </w:r>
            <w:r w:rsidR="0041647F" w:rsidRPr="0087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результат – спасенные жизни наших детей, их улыбки, радостный смех. А это самое главное!</w:t>
            </w:r>
          </w:p>
        </w:tc>
        <w:bookmarkStart w:id="0" w:name="_GoBack"/>
        <w:bookmarkEnd w:id="0"/>
      </w:tr>
    </w:tbl>
    <w:p w:rsidR="00E80B6B" w:rsidRPr="00877577" w:rsidRDefault="00E80B6B" w:rsidP="00877577">
      <w:pPr>
        <w:jc w:val="both"/>
        <w:rPr>
          <w:sz w:val="28"/>
          <w:szCs w:val="28"/>
        </w:rPr>
      </w:pPr>
    </w:p>
    <w:sectPr w:rsidR="00E80B6B" w:rsidRPr="0087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C7"/>
    <w:rsid w:val="00306DC7"/>
    <w:rsid w:val="00380584"/>
    <w:rsid w:val="0041647F"/>
    <w:rsid w:val="00440E69"/>
    <w:rsid w:val="005C1E25"/>
    <w:rsid w:val="00877577"/>
    <w:rsid w:val="00DF385C"/>
    <w:rsid w:val="00E20D35"/>
    <w:rsid w:val="00E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A3248-5B41-4A1D-A50D-2DF2DB9F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Ситдиков</dc:creator>
  <cp:keywords/>
  <dc:description/>
  <cp:lastModifiedBy>Эмиль Ситдиков</cp:lastModifiedBy>
  <cp:revision>4</cp:revision>
  <dcterms:created xsi:type="dcterms:W3CDTF">2015-09-20T19:25:00Z</dcterms:created>
  <dcterms:modified xsi:type="dcterms:W3CDTF">2015-10-20T17:33:00Z</dcterms:modified>
</cp:coreProperties>
</file>