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E2" w:rsidRPr="004140CF" w:rsidRDefault="004140CF" w:rsidP="004140CF">
      <w:pPr>
        <w:pStyle w:val="a3"/>
        <w:shd w:val="clear" w:color="auto" w:fill="FFFFFF"/>
        <w:spacing w:before="140" w:beforeAutospacing="0" w:after="140" w:afterAutospacing="0" w:line="196" w:lineRule="atLeast"/>
        <w:jc w:val="center"/>
        <w:rPr>
          <w:b/>
          <w:sz w:val="28"/>
          <w:szCs w:val="28"/>
        </w:rPr>
      </w:pPr>
      <w:r w:rsidRPr="004140CF">
        <w:rPr>
          <w:b/>
          <w:sz w:val="28"/>
          <w:szCs w:val="28"/>
        </w:rPr>
        <w:t>Мастер- класс для родителей «Использование пальчиковых игр для развития связной речи детей 3-4 лет»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</w:pPr>
      <w:r w:rsidRPr="004140CF">
        <w:t>Здравствуйте уважаемые родители. Мы  рады видеть вас на нашем мастер-классе. Сегодня мы с вами поговорим о формирование речевых навыков посредством использования нетрадиционных пальчиковых игр.</w:t>
      </w:r>
    </w:p>
    <w:p w:rsidR="00CD2AE2" w:rsidRPr="004140CF" w:rsidRDefault="00CD2AE2" w:rsidP="00064FAC">
      <w:pPr>
        <w:pStyle w:val="c2"/>
        <w:spacing w:before="0" w:beforeAutospacing="0" w:after="0" w:afterAutospacing="0"/>
        <w:ind w:firstLine="284"/>
        <w:jc w:val="both"/>
      </w:pPr>
      <w:r w:rsidRPr="004140CF">
        <w:t> </w:t>
      </w:r>
      <w:r w:rsidRPr="004140CF">
        <w:rPr>
          <w:rStyle w:val="c1"/>
          <w:bCs/>
        </w:rPr>
        <w:t>Пальчиковые игры</w:t>
      </w:r>
      <w:r w:rsidRPr="004140CF">
        <w:rPr>
          <w:rStyle w:val="c1"/>
        </w:rPr>
        <w:t> – это инсценировка каких-либо рифмованных историй, сказок при помощи пальцев.</w:t>
      </w:r>
    </w:p>
    <w:p w:rsidR="00CD2AE2" w:rsidRPr="004140CF" w:rsidRDefault="00CD2AE2" w:rsidP="00064FAC">
      <w:pPr>
        <w:pStyle w:val="a3"/>
        <w:shd w:val="clear" w:color="auto" w:fill="FFFFFF"/>
        <w:spacing w:before="0" w:beforeAutospacing="0" w:after="0" w:afterAutospacing="0" w:line="196" w:lineRule="atLeast"/>
        <w:jc w:val="both"/>
      </w:pPr>
      <w:r w:rsidRPr="004140CF">
        <w:t>В начале я хочу спросить у вас, для чего нужны пальчиковые игры и что они развивают</w:t>
      </w:r>
      <w:r w:rsidR="00064FAC" w:rsidRPr="004140CF">
        <w:t xml:space="preserve"> </w:t>
      </w:r>
      <w:r w:rsidRPr="004140CF">
        <w:rPr>
          <w:rStyle w:val="a4"/>
          <w:bdr w:val="none" w:sz="0" w:space="0" w:color="auto" w:frame="1"/>
        </w:rPr>
        <w:t>(ответы</w:t>
      </w:r>
      <w:r w:rsidR="004140CF" w:rsidRPr="004140CF">
        <w:rPr>
          <w:rStyle w:val="a4"/>
          <w:bdr w:val="none" w:sz="0" w:space="0" w:color="auto" w:frame="1"/>
        </w:rPr>
        <w:t xml:space="preserve"> </w:t>
      </w:r>
      <w:r w:rsidR="00064FAC" w:rsidRPr="004140CF">
        <w:rPr>
          <w:rStyle w:val="a4"/>
          <w:bdr w:val="none" w:sz="0" w:space="0" w:color="auto" w:frame="1"/>
        </w:rPr>
        <w:t>родителей</w:t>
      </w:r>
      <w:r w:rsidRPr="004140CF">
        <w:rPr>
          <w:rStyle w:val="a4"/>
          <w:bdr w:val="none" w:sz="0" w:space="0" w:color="auto" w:frame="1"/>
        </w:rPr>
        <w:t>).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</w:pPr>
      <w:r w:rsidRPr="004140CF">
        <w:t>Да правильно молодцы. Игры с пальчиками развивают мозг ребёнка, стимулируют развитие речи, творческие способности</w:t>
      </w:r>
      <w:proofErr w:type="gramStart"/>
      <w:r w:rsidRPr="004140CF">
        <w:t xml:space="preserve"> ,</w:t>
      </w:r>
      <w:proofErr w:type="gramEnd"/>
      <w:r w:rsidRPr="004140CF">
        <w:t xml:space="preserve">фантазию. Чем лучше работают пальцы и вся кисть, тем лучше ребёнок говорит. Исследования учёных </w:t>
      </w:r>
      <w:r w:rsidR="00064FAC" w:rsidRPr="004140CF">
        <w:t>показали, что</w:t>
      </w:r>
      <w:r w:rsidRPr="004140CF">
        <w:t xml:space="preserve"> уровень развития детской речи находится в прямой зависимости от степени сформированности тонких движений пальцев рук. Чем активнее и точнее движение пальцев у малыша, тем быстрее он начинает говорить.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  <w:rPr>
          <w:b/>
        </w:rPr>
      </w:pPr>
      <w:r w:rsidRPr="004140CF">
        <w:t>И</w:t>
      </w:r>
      <w:r w:rsidRPr="004140CF">
        <w:rPr>
          <w:rStyle w:val="a5"/>
          <w:b w:val="0"/>
          <w:bdr w:val="none" w:sz="0" w:space="0" w:color="auto" w:frame="1"/>
        </w:rPr>
        <w:t>звестный педагог В.А.Сухомлинский сказал: "Ум ребёнка находится на кончике его пальцев"</w:t>
      </w:r>
      <w:r w:rsidR="004140CF" w:rsidRPr="004140CF">
        <w:rPr>
          <w:rStyle w:val="a5"/>
          <w:b w:val="0"/>
          <w:bdr w:val="none" w:sz="0" w:space="0" w:color="auto" w:frame="1"/>
        </w:rPr>
        <w:t>, а</w:t>
      </w:r>
      <w:r w:rsidRPr="004140CF">
        <w:rPr>
          <w:rStyle w:val="a5"/>
          <w:b w:val="0"/>
          <w:bdr w:val="none" w:sz="0" w:space="0" w:color="auto" w:frame="1"/>
        </w:rPr>
        <w:t xml:space="preserve"> философ И.Кант, что " Рука-это вышедший наружу мозг человека", 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  <w:rPr>
          <w:b/>
        </w:rPr>
      </w:pPr>
      <w:r w:rsidRPr="004140CF">
        <w:rPr>
          <w:b/>
        </w:rPr>
        <w:t>Активизация родителей: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</w:pPr>
      <w:r w:rsidRPr="004140CF">
        <w:t>Скажите хором, друзья,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</w:pPr>
      <w:r w:rsidRPr="004140CF">
        <w:t>Деток вы любите? Нет или да?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</w:pPr>
      <w:r w:rsidRPr="004140CF">
        <w:t>Пришли на собрание, сил совсем нет,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</w:pPr>
      <w:r w:rsidRPr="004140CF">
        <w:t>Вам лекции хочется слушать здесь? (Нет.)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</w:pPr>
      <w:r w:rsidRPr="004140CF">
        <w:t>Я вас понимаю. Как быть, господа?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</w:pPr>
      <w:r w:rsidRPr="004140CF">
        <w:t>Проблемы детей решать нужно нам? (Да.)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</w:pPr>
      <w:r w:rsidRPr="004140CF">
        <w:t>Дайте мне тогда ответ: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</w:pPr>
      <w:r w:rsidRPr="004140CF">
        <w:t>Помочь откажетесь мне? (Нет.)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</w:pPr>
      <w:r w:rsidRPr="004140CF">
        <w:t>Последнее спрошу вас я: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</w:pPr>
      <w:r w:rsidRPr="004140CF">
        <w:t>Активными все будем? (Да.)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  <w:rPr>
          <w:b/>
        </w:rPr>
      </w:pPr>
      <w:r w:rsidRPr="004140CF">
        <w:rPr>
          <w:b/>
        </w:rPr>
        <w:t>Японская пословица гласит: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  <w:rPr>
          <w:b/>
        </w:rPr>
      </w:pPr>
      <w:r w:rsidRPr="004140CF">
        <w:rPr>
          <w:b/>
        </w:rPr>
        <w:t>Расскажи мне – я услышу,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  <w:rPr>
          <w:b/>
        </w:rPr>
      </w:pPr>
      <w:r w:rsidRPr="004140CF">
        <w:rPr>
          <w:b/>
        </w:rPr>
        <w:t>Покажи мне – я запомню,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</w:pPr>
      <w:r w:rsidRPr="004140CF">
        <w:rPr>
          <w:b/>
        </w:rPr>
        <w:t>Дай мне сделать самому – я пойму!</w:t>
      </w:r>
      <w:r w:rsidRPr="004140CF">
        <w:t xml:space="preserve"> »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  <w:rPr>
          <w:b/>
        </w:rPr>
      </w:pPr>
      <w:r w:rsidRPr="004140CF">
        <w:rPr>
          <w:b/>
        </w:rPr>
        <w:t>Действительно, пальчиковая гимнастика полностью отвечают этим трем принципам: «Слышу. Вижу. Делаю».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</w:pPr>
      <w:r w:rsidRPr="004140CF">
        <w:t>Дети слышат объяснение воспитателя, видят последовательность выполнения различных действий и затем выполняют задание сами.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</w:pPr>
      <w:r w:rsidRPr="004140CF">
        <w:t>В последнее время популярность пальчиковых игр заметно возросла. Подобные игры не новомодное увлечение современных родителей и педагогов, они существовали у разных народов в разное время, и немудрено, ведь пальчиковая гимнастика - уникальное средство для развития мелкой моторики и речи в их единстве и взаимосвязи.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</w:pPr>
      <w:r w:rsidRPr="004140CF">
        <w:lastRenderedPageBreak/>
        <w:t>Если обратиться к истории, то можно заметить, что многое из опыта наших предков не забыто, более того, продолжает развиваться, что говорит о пользе и важности данных игр в детстве.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</w:pPr>
      <w:r w:rsidRPr="004140CF">
        <w:t>Наши предки наверняка о чем-то таком догадывались. Ведь хорошо знакомые нам «Сорока-ворона», «Ладушки», «</w:t>
      </w:r>
      <w:proofErr w:type="gramStart"/>
      <w:r w:rsidRPr="004140CF">
        <w:t>Коза-рогатая</w:t>
      </w:r>
      <w:proofErr w:type="gramEnd"/>
      <w:r w:rsidRPr="004140CF">
        <w:t>» не что иное, как оздоравливающий и тонизирующий массаж.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  <w:rPr>
          <w:b/>
        </w:rPr>
      </w:pPr>
      <w:r w:rsidRPr="004140CF">
        <w:rPr>
          <w:b/>
        </w:rPr>
        <w:t>Только задумайтесь: такие простые манипуляции с пальчиками, а сколько пользы!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</w:pPr>
      <w:r w:rsidRPr="004140CF">
        <w:t>Положительное воздействие на внутренние органы, тонизирующий, иммуностимулирующий эффект — это раз.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</w:pPr>
      <w:r w:rsidRPr="004140CF">
        <w:t>Стимуляция мыслительных функций и речи — это два.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</w:pPr>
      <w:r w:rsidRPr="004140CF">
        <w:t>Заряд положительных эмоций — это три.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</w:pPr>
      <w:r w:rsidRPr="004140CF">
        <w:t>На кистях рук расположено большое количество точек, массируя которые можно воздействовать на внутренние органы.</w:t>
      </w:r>
    </w:p>
    <w:p w:rsidR="00064FAC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</w:pPr>
      <w:r w:rsidRPr="004140CF">
        <w:t>Так, массаж большого пальца повышает активность головного мозга. Указательный палец связан с желудком, средний — с кишечником. Массаж безымянного пальца положительно сказывается на работе печени и почек, а мизинца — на работе сердца.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</w:pPr>
      <w:r w:rsidRPr="004140CF">
        <w:t>Главное требование в играх рукой, её кистью, пальчиками, мы должны одинаково заботиться о развитии правой и левой руки. Благодаря пальчиковым играм ребёнок получает разнообразные сенсорные впечатления, у него развивается внимательность и способность сосредоточиться. Такие игры формируют добрые взаимоотношения между детьми, а также между взрослым и ребёнком. Пальчиковые игры - хорошие помощники и к подготовки руки к письму.</w:t>
      </w:r>
      <w:r w:rsidR="00064FAC" w:rsidRPr="004140CF">
        <w:t xml:space="preserve"> </w:t>
      </w:r>
      <w:r w:rsidRPr="004140CF">
        <w:t>Думаю, этого вполне достаточно, чтобы упражнения с пальчиками обосновались в арсенале ваших с ребёнком игр.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</w:pP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  <w:rPr>
          <w:b/>
        </w:rPr>
      </w:pPr>
      <w:r w:rsidRPr="004140CF">
        <w:rPr>
          <w:b/>
        </w:rPr>
        <w:t>Уважаемые родители, я попрошу вас побыть в роли детей  дошкольного возраста и поиграть в пальчиков</w:t>
      </w:r>
      <w:r w:rsidR="00064FAC" w:rsidRPr="004140CF">
        <w:rPr>
          <w:b/>
        </w:rPr>
        <w:t>ые игры.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</w:pPr>
      <w:r w:rsidRPr="004140CF">
        <w:t xml:space="preserve"> Перед началом каждой игры повторите название пальчиков</w:t>
      </w:r>
      <w:r w:rsidR="00DF7FE3" w:rsidRPr="004140CF">
        <w:t xml:space="preserve"> </w:t>
      </w:r>
      <w:r w:rsidRPr="004140CF">
        <w:t>- большой, указательный, средний</w:t>
      </w:r>
      <w:r w:rsidR="00064FAC" w:rsidRPr="004140CF">
        <w:t>,</w:t>
      </w:r>
      <w:r w:rsidRPr="004140CF">
        <w:t xml:space="preserve"> безымянный, мизинец.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</w:pPr>
      <w:r w:rsidRPr="004140CF">
        <w:t xml:space="preserve">Сначала я предлагаю вам посмотреть, </w:t>
      </w:r>
      <w:r w:rsidR="00064FAC" w:rsidRPr="004140CF">
        <w:t>а затем поиграем вместе со мной.</w:t>
      </w:r>
    </w:p>
    <w:p w:rsidR="00064FAC" w:rsidRPr="004140CF" w:rsidRDefault="00064FAC" w:rsidP="00064FAC">
      <w:pPr>
        <w:pStyle w:val="a3"/>
        <w:shd w:val="clear" w:color="auto" w:fill="FFFFFF"/>
        <w:spacing w:before="140" w:beforeAutospacing="0" w:after="140" w:afterAutospacing="0" w:line="196" w:lineRule="atLeast"/>
      </w:pPr>
      <w:r w:rsidRPr="004140CF">
        <w:t>«</w:t>
      </w:r>
      <w:r w:rsidRPr="004140CF">
        <w:rPr>
          <w:b/>
        </w:rPr>
        <w:t>Паучок»</w:t>
      </w:r>
    </w:p>
    <w:tbl>
      <w:tblPr>
        <w:tblW w:w="7800" w:type="dxa"/>
        <w:tblCellSpacing w:w="0" w:type="dxa"/>
        <w:shd w:val="clear" w:color="auto" w:fill="FFFFF0"/>
        <w:tblCellMar>
          <w:left w:w="0" w:type="dxa"/>
          <w:right w:w="0" w:type="dxa"/>
        </w:tblCellMar>
        <w:tblLook w:val="04A0"/>
      </w:tblPr>
      <w:tblGrid>
        <w:gridCol w:w="3900"/>
        <w:gridCol w:w="3900"/>
      </w:tblGrid>
      <w:tr w:rsidR="00064FAC" w:rsidRPr="004140CF" w:rsidTr="00064FAC">
        <w:trPr>
          <w:tblCellSpacing w:w="0" w:type="dxa"/>
        </w:trPr>
        <w:tc>
          <w:tcPr>
            <w:tcW w:w="2500" w:type="pct"/>
            <w:shd w:val="clear" w:color="auto" w:fill="FFFFF0"/>
            <w:hideMark/>
          </w:tcPr>
          <w:p w:rsidR="00B13DFC" w:rsidRPr="004140CF" w:rsidRDefault="00064FAC" w:rsidP="00064F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40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Паучок ходил по ветке,</w:t>
            </w:r>
          </w:p>
          <w:p w:rsidR="00064FAC" w:rsidRPr="004140CF" w:rsidRDefault="00064FAC" w:rsidP="00064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0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А за ним ходили детки.</w:t>
            </w:r>
            <w:r w:rsidRPr="004140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140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Дождик с неба вдруг полил, </w:t>
            </w:r>
            <w:r w:rsidRPr="004140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140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Паучков на землю смыл.</w:t>
            </w:r>
            <w:r w:rsidRPr="004140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140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Солнце стало пригревать,</w:t>
            </w:r>
            <w:r w:rsidRPr="004140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140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Паучок ползёт опять,</w:t>
            </w:r>
            <w:r w:rsidRPr="004140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140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А за ним ползут все детки,</w:t>
            </w:r>
            <w:r w:rsidRPr="004140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140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Чтобы погулять на ветке.</w:t>
            </w:r>
          </w:p>
        </w:tc>
        <w:tc>
          <w:tcPr>
            <w:tcW w:w="0" w:type="auto"/>
            <w:shd w:val="clear" w:color="auto" w:fill="FFFFF0"/>
            <w:hideMark/>
          </w:tcPr>
          <w:p w:rsidR="00064FAC" w:rsidRPr="004140CF" w:rsidRDefault="00064FAC" w:rsidP="00064FA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40C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Руки скрещены; пальцы каждой руки "бегут" по предплечью, а затем по плечу другой руки.</w:t>
            </w:r>
            <w:r w:rsidRPr="004140C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4140C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Кисти свободно опущены, выполняем стряхивающее движение (дождик).</w:t>
            </w:r>
            <w:r w:rsidRPr="004140C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Хлопок ладонями по столу/коленям.</w:t>
            </w:r>
            <w:r w:rsidRPr="004140C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Ладони боковыми сторонами прижаты друг к другу, пальцы растопырены, качаем руками (солнышко светит)</w:t>
            </w:r>
            <w:r w:rsidRPr="004140C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Действия аналогичны первоначальным</w:t>
            </w:r>
            <w:r w:rsidRPr="004140C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"Паучки" ползают на голове.</w:t>
            </w:r>
          </w:p>
          <w:p w:rsidR="00B13DFC" w:rsidRPr="004140CF" w:rsidRDefault="00B13DFC" w:rsidP="00064FA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064FAC" w:rsidRPr="004140CF" w:rsidRDefault="00064FAC" w:rsidP="00064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13DFC" w:rsidRPr="004140CF" w:rsidRDefault="00B13DFC" w:rsidP="00B13DFC">
      <w:pPr>
        <w:pStyle w:val="a3"/>
        <w:spacing w:before="0" w:beforeAutospacing="0" w:after="0" w:afterAutospacing="0" w:line="186" w:lineRule="atLeast"/>
        <w:textAlignment w:val="baseline"/>
        <w:rPr>
          <w:color w:val="000000"/>
        </w:rPr>
      </w:pPr>
      <w:r w:rsidRPr="004140CF">
        <w:rPr>
          <w:b/>
          <w:bCs/>
          <w:color w:val="000000"/>
          <w:bdr w:val="none" w:sz="0" w:space="0" w:color="auto" w:frame="1"/>
        </w:rPr>
        <w:lastRenderedPageBreak/>
        <w:t>«Апельсин»</w:t>
      </w:r>
    </w:p>
    <w:p w:rsidR="00B13DFC" w:rsidRPr="004140CF" w:rsidRDefault="00B13DFC" w:rsidP="00B13DFC">
      <w:pPr>
        <w:pStyle w:val="a3"/>
        <w:spacing w:before="0" w:beforeAutospacing="0" w:after="83" w:afterAutospacing="0" w:line="186" w:lineRule="atLeast"/>
        <w:textAlignment w:val="baseline"/>
        <w:rPr>
          <w:color w:val="000000"/>
        </w:rPr>
      </w:pPr>
      <w:r w:rsidRPr="004140CF">
        <w:rPr>
          <w:color w:val="000000"/>
        </w:rPr>
        <w:t xml:space="preserve">Мы делили апельсин </w:t>
      </w:r>
      <w:r w:rsidRPr="004140CF">
        <w:rPr>
          <w:i/>
          <w:color w:val="000000"/>
        </w:rPr>
        <w:t>(кулачок- «апельсин» перед собой.)</w:t>
      </w:r>
    </w:p>
    <w:p w:rsidR="00B13DFC" w:rsidRPr="004140CF" w:rsidRDefault="00B13DFC" w:rsidP="00B13DFC">
      <w:pPr>
        <w:pStyle w:val="a3"/>
        <w:spacing w:before="0" w:beforeAutospacing="0" w:after="83" w:afterAutospacing="0" w:line="186" w:lineRule="atLeast"/>
        <w:textAlignment w:val="baseline"/>
        <w:rPr>
          <w:i/>
          <w:color w:val="000000"/>
        </w:rPr>
      </w:pPr>
      <w:r w:rsidRPr="004140CF">
        <w:rPr>
          <w:color w:val="000000"/>
        </w:rPr>
        <w:t xml:space="preserve">Много нас </w:t>
      </w:r>
      <w:r w:rsidRPr="004140CF">
        <w:rPr>
          <w:i/>
          <w:color w:val="000000"/>
        </w:rPr>
        <w:t>(левая рука растопырена — это «мы».)</w:t>
      </w:r>
    </w:p>
    <w:p w:rsidR="00B13DFC" w:rsidRPr="004140CF" w:rsidRDefault="00B13DFC" w:rsidP="00B13DFC">
      <w:pPr>
        <w:pStyle w:val="a3"/>
        <w:spacing w:before="0" w:beforeAutospacing="0" w:after="83" w:afterAutospacing="0" w:line="186" w:lineRule="atLeast"/>
        <w:textAlignment w:val="baseline"/>
        <w:rPr>
          <w:color w:val="000000"/>
        </w:rPr>
      </w:pPr>
      <w:r w:rsidRPr="004140CF">
        <w:rPr>
          <w:color w:val="000000"/>
        </w:rPr>
        <w:t xml:space="preserve">А он один </w:t>
      </w:r>
      <w:r w:rsidRPr="004140CF">
        <w:rPr>
          <w:i/>
          <w:color w:val="000000"/>
        </w:rPr>
        <w:t>(взгляд переводим на кулачок.)</w:t>
      </w:r>
    </w:p>
    <w:p w:rsidR="00B13DFC" w:rsidRPr="004140CF" w:rsidRDefault="00B13DFC" w:rsidP="00B13DFC">
      <w:pPr>
        <w:pStyle w:val="a3"/>
        <w:spacing w:before="0" w:beforeAutospacing="0" w:after="83" w:afterAutospacing="0" w:line="186" w:lineRule="atLeast"/>
        <w:textAlignment w:val="baseline"/>
        <w:rPr>
          <w:color w:val="000000"/>
        </w:rPr>
      </w:pPr>
      <w:r w:rsidRPr="004140CF">
        <w:rPr>
          <w:color w:val="000000"/>
        </w:rPr>
        <w:t>Эта долька для котят (</w:t>
      </w:r>
      <w:r w:rsidRPr="004140CF">
        <w:rPr>
          <w:i/>
          <w:color w:val="000000"/>
        </w:rPr>
        <w:t>отгибаем один пальчик.)</w:t>
      </w:r>
    </w:p>
    <w:p w:rsidR="00B13DFC" w:rsidRPr="004140CF" w:rsidRDefault="00B13DFC" w:rsidP="00B13DFC">
      <w:pPr>
        <w:pStyle w:val="a3"/>
        <w:spacing w:before="0" w:beforeAutospacing="0" w:after="83" w:afterAutospacing="0" w:line="186" w:lineRule="atLeast"/>
        <w:textAlignment w:val="baseline"/>
        <w:rPr>
          <w:color w:val="000000"/>
        </w:rPr>
      </w:pPr>
      <w:r w:rsidRPr="004140CF">
        <w:rPr>
          <w:color w:val="000000"/>
        </w:rPr>
        <w:t>Эта долька для утят (</w:t>
      </w:r>
      <w:r w:rsidRPr="004140CF">
        <w:rPr>
          <w:i/>
          <w:color w:val="000000"/>
        </w:rPr>
        <w:t>отгибаем другой пальчик.)</w:t>
      </w:r>
    </w:p>
    <w:p w:rsidR="00B13DFC" w:rsidRPr="004140CF" w:rsidRDefault="00B13DFC" w:rsidP="00B13DFC">
      <w:pPr>
        <w:pStyle w:val="a3"/>
        <w:spacing w:before="0" w:beforeAutospacing="0" w:after="83" w:afterAutospacing="0" w:line="186" w:lineRule="atLeast"/>
        <w:textAlignment w:val="baseline"/>
        <w:rPr>
          <w:color w:val="000000"/>
        </w:rPr>
      </w:pPr>
      <w:r w:rsidRPr="004140CF">
        <w:rPr>
          <w:color w:val="000000"/>
        </w:rPr>
        <w:t xml:space="preserve">Эта долька для ужа  </w:t>
      </w:r>
      <w:r w:rsidRPr="004140CF">
        <w:rPr>
          <w:i/>
          <w:color w:val="000000"/>
        </w:rPr>
        <w:t>(отгибаем третий пальчик.)</w:t>
      </w:r>
    </w:p>
    <w:p w:rsidR="00B13DFC" w:rsidRPr="004140CF" w:rsidRDefault="00B13DFC" w:rsidP="00B13DFC">
      <w:pPr>
        <w:pStyle w:val="a3"/>
        <w:spacing w:before="0" w:beforeAutospacing="0" w:after="83" w:afterAutospacing="0" w:line="186" w:lineRule="atLeast"/>
        <w:textAlignment w:val="baseline"/>
        <w:rPr>
          <w:color w:val="000000"/>
        </w:rPr>
      </w:pPr>
      <w:r w:rsidRPr="004140CF">
        <w:rPr>
          <w:color w:val="000000"/>
        </w:rPr>
        <w:t>Эта долька для чижа (</w:t>
      </w:r>
      <w:r w:rsidRPr="004140CF">
        <w:rPr>
          <w:i/>
          <w:color w:val="000000"/>
        </w:rPr>
        <w:t>отгибаем четвертый пальчик.)</w:t>
      </w:r>
    </w:p>
    <w:p w:rsidR="00B13DFC" w:rsidRPr="004140CF" w:rsidRDefault="00B13DFC" w:rsidP="00B13DFC">
      <w:pPr>
        <w:pStyle w:val="a3"/>
        <w:spacing w:before="0" w:beforeAutospacing="0" w:after="83" w:afterAutospacing="0" w:line="186" w:lineRule="atLeast"/>
        <w:textAlignment w:val="baseline"/>
        <w:rPr>
          <w:color w:val="000000"/>
        </w:rPr>
      </w:pPr>
      <w:r w:rsidRPr="004140CF">
        <w:rPr>
          <w:color w:val="000000"/>
        </w:rPr>
        <w:t xml:space="preserve">Эта долька для бобра </w:t>
      </w:r>
      <w:r w:rsidR="004140CF" w:rsidRPr="004140CF">
        <w:rPr>
          <w:color w:val="000000"/>
        </w:rPr>
        <w:t>(</w:t>
      </w:r>
      <w:r w:rsidRPr="004140CF">
        <w:rPr>
          <w:i/>
          <w:color w:val="000000"/>
        </w:rPr>
        <w:t>отгибаем пятый пальчик.)</w:t>
      </w:r>
    </w:p>
    <w:p w:rsidR="00B13DFC" w:rsidRPr="004140CF" w:rsidRDefault="00B13DFC" w:rsidP="00B13DFC">
      <w:pPr>
        <w:pStyle w:val="a3"/>
        <w:spacing w:before="0" w:beforeAutospacing="0" w:after="83" w:afterAutospacing="0" w:line="186" w:lineRule="atLeast"/>
        <w:textAlignment w:val="baseline"/>
        <w:rPr>
          <w:i/>
          <w:color w:val="000000"/>
        </w:rPr>
      </w:pPr>
      <w:r w:rsidRPr="004140CF">
        <w:rPr>
          <w:color w:val="000000"/>
        </w:rPr>
        <w:t xml:space="preserve">А для волка кожура </w:t>
      </w:r>
      <w:r w:rsidRPr="004140CF">
        <w:rPr>
          <w:i/>
          <w:color w:val="000000"/>
        </w:rPr>
        <w:t>(встряхиваем кистью с расслабленными пальцами, словно кожурой.)</w:t>
      </w:r>
    </w:p>
    <w:p w:rsidR="00B13DFC" w:rsidRPr="004140CF" w:rsidRDefault="00B13DFC" w:rsidP="00B13DFC">
      <w:pPr>
        <w:pStyle w:val="a3"/>
        <w:spacing w:before="0" w:beforeAutospacing="0" w:after="83" w:afterAutospacing="0" w:line="186" w:lineRule="atLeast"/>
        <w:textAlignment w:val="baseline"/>
        <w:rPr>
          <w:color w:val="000000"/>
        </w:rPr>
      </w:pPr>
      <w:r w:rsidRPr="004140CF">
        <w:rPr>
          <w:color w:val="000000"/>
        </w:rPr>
        <w:t>Разозлился волк — беда</w:t>
      </w:r>
    </w:p>
    <w:p w:rsidR="00B13DFC" w:rsidRPr="004140CF" w:rsidRDefault="00B13DFC" w:rsidP="00B13DFC">
      <w:pPr>
        <w:pStyle w:val="a3"/>
        <w:spacing w:before="0" w:beforeAutospacing="0" w:after="83" w:afterAutospacing="0" w:line="186" w:lineRule="atLeast"/>
        <w:textAlignment w:val="baseline"/>
        <w:rPr>
          <w:color w:val="000000"/>
        </w:rPr>
      </w:pPr>
      <w:r w:rsidRPr="004140CF">
        <w:rPr>
          <w:color w:val="000000"/>
        </w:rPr>
        <w:t xml:space="preserve">Разбегайтесь кто куда </w:t>
      </w:r>
      <w:r w:rsidRPr="004140CF">
        <w:rPr>
          <w:i/>
          <w:color w:val="000000"/>
        </w:rPr>
        <w:t>(руки прячем за спину.)</w:t>
      </w:r>
    </w:p>
    <w:p w:rsidR="004140CF" w:rsidRPr="004140CF" w:rsidRDefault="004140CF" w:rsidP="00B13DFC">
      <w:pPr>
        <w:pStyle w:val="a3"/>
        <w:spacing w:before="0" w:beforeAutospacing="0" w:after="83" w:afterAutospacing="0" w:line="186" w:lineRule="atLeast"/>
        <w:textAlignment w:val="baseline"/>
        <w:rPr>
          <w:b/>
          <w:bCs/>
          <w:color w:val="000000"/>
        </w:rPr>
      </w:pPr>
    </w:p>
    <w:p w:rsidR="00B13DFC" w:rsidRPr="004140CF" w:rsidRDefault="00B13DFC" w:rsidP="00B13DFC">
      <w:pPr>
        <w:pStyle w:val="a3"/>
        <w:spacing w:before="0" w:beforeAutospacing="0" w:after="83" w:afterAutospacing="0" w:line="186" w:lineRule="atLeast"/>
        <w:textAlignment w:val="baseline"/>
        <w:rPr>
          <w:b/>
          <w:bCs/>
          <w:color w:val="000000"/>
        </w:rPr>
      </w:pPr>
      <w:r w:rsidRPr="004140CF">
        <w:rPr>
          <w:b/>
          <w:bCs/>
          <w:color w:val="000000"/>
        </w:rPr>
        <w:t>«У оленя дом большой»</w:t>
      </w:r>
    </w:p>
    <w:p w:rsidR="00B13DFC" w:rsidRPr="004140CF" w:rsidRDefault="00B13DFC" w:rsidP="00B13DFC">
      <w:pPr>
        <w:pStyle w:val="a3"/>
        <w:spacing w:before="0" w:beforeAutospacing="0" w:after="83" w:afterAutospacing="0" w:line="186" w:lineRule="atLeast"/>
        <w:textAlignment w:val="baseline"/>
        <w:rPr>
          <w:bCs/>
          <w:color w:val="000000"/>
        </w:rPr>
      </w:pPr>
      <w:r w:rsidRPr="004140CF">
        <w:rPr>
          <w:bCs/>
          <w:color w:val="000000"/>
        </w:rPr>
        <w:t>У оленя</w:t>
      </w:r>
      <w:r w:rsidRPr="004140CF">
        <w:rPr>
          <w:color w:val="000000"/>
        </w:rPr>
        <w:t> </w:t>
      </w:r>
      <w:r w:rsidRPr="004140CF">
        <w:rPr>
          <w:color w:val="000000"/>
          <w:shd w:val="clear" w:color="auto" w:fill="FFFFFF"/>
        </w:rPr>
        <w:t>(</w:t>
      </w:r>
      <w:r w:rsidRPr="004140CF">
        <w:rPr>
          <w:i/>
          <w:iCs/>
          <w:color w:val="000000"/>
        </w:rPr>
        <w:t>изображаем рога, приставив к голове руки с растопыренными пальцами</w:t>
      </w:r>
      <w:r w:rsidRPr="004140CF">
        <w:rPr>
          <w:i/>
          <w:color w:val="000000"/>
          <w:shd w:val="clear" w:color="auto" w:fill="FFFFFF"/>
        </w:rPr>
        <w:t>)</w:t>
      </w:r>
      <w:r w:rsidRPr="004140CF">
        <w:rPr>
          <w:color w:val="000000"/>
        </w:rPr>
        <w:br/>
      </w:r>
      <w:r w:rsidRPr="004140CF">
        <w:rPr>
          <w:bCs/>
          <w:color w:val="000000"/>
        </w:rPr>
        <w:t>Дом</w:t>
      </w:r>
      <w:r w:rsidRPr="004140CF">
        <w:rPr>
          <w:color w:val="000000"/>
        </w:rPr>
        <w:t> </w:t>
      </w:r>
      <w:r w:rsidRPr="004140CF">
        <w:rPr>
          <w:i/>
          <w:color w:val="000000"/>
          <w:shd w:val="clear" w:color="auto" w:fill="FFFFFF"/>
        </w:rPr>
        <w:t>(</w:t>
      </w:r>
      <w:r w:rsidRPr="004140CF">
        <w:rPr>
          <w:i/>
          <w:iCs/>
          <w:color w:val="000000"/>
        </w:rPr>
        <w:t>соединяем под углом кончики пальцев на ладонях, изображая крышу над головой</w:t>
      </w:r>
      <w:r w:rsidRPr="004140CF">
        <w:rPr>
          <w:i/>
          <w:color w:val="000000"/>
          <w:shd w:val="clear" w:color="auto" w:fill="FFFFFF"/>
        </w:rPr>
        <w:t>)</w:t>
      </w:r>
      <w:r w:rsidRPr="004140CF">
        <w:rPr>
          <w:i/>
          <w:color w:val="000000"/>
        </w:rPr>
        <w:br/>
      </w:r>
      <w:r w:rsidRPr="004140CF">
        <w:rPr>
          <w:bCs/>
          <w:color w:val="000000"/>
        </w:rPr>
        <w:t>Большой</w:t>
      </w:r>
      <w:r w:rsidRPr="004140CF">
        <w:rPr>
          <w:color w:val="000000"/>
        </w:rPr>
        <w:t> </w:t>
      </w:r>
      <w:r w:rsidRPr="004140CF">
        <w:rPr>
          <w:i/>
          <w:color w:val="000000"/>
          <w:shd w:val="clear" w:color="auto" w:fill="FFFFFF"/>
        </w:rPr>
        <w:t>(</w:t>
      </w:r>
      <w:r w:rsidRPr="004140CF">
        <w:rPr>
          <w:i/>
          <w:iCs/>
          <w:color w:val="000000"/>
        </w:rPr>
        <w:t>разводим руки в стороны, показывая какой большой у него дом</w:t>
      </w:r>
      <w:r w:rsidRPr="004140CF">
        <w:rPr>
          <w:i/>
          <w:color w:val="000000"/>
          <w:shd w:val="clear" w:color="auto" w:fill="FFFFFF"/>
        </w:rPr>
        <w:t>)</w:t>
      </w:r>
      <w:r w:rsidRPr="004140CF">
        <w:rPr>
          <w:i/>
          <w:color w:val="000000"/>
        </w:rPr>
        <w:br/>
      </w:r>
      <w:r w:rsidRPr="004140CF">
        <w:rPr>
          <w:bCs/>
          <w:color w:val="000000"/>
        </w:rPr>
        <w:t>Он глядит в свое окн</w:t>
      </w:r>
      <w:proofErr w:type="gramStart"/>
      <w:r w:rsidRPr="004140CF">
        <w:rPr>
          <w:bCs/>
          <w:color w:val="000000"/>
        </w:rPr>
        <w:t>о</w:t>
      </w:r>
      <w:r w:rsidRPr="004140CF">
        <w:rPr>
          <w:i/>
          <w:color w:val="000000"/>
          <w:shd w:val="clear" w:color="auto" w:fill="FFFFFF"/>
        </w:rPr>
        <w:t>(</w:t>
      </w:r>
      <w:proofErr w:type="gramEnd"/>
      <w:r w:rsidRPr="004140CF">
        <w:rPr>
          <w:i/>
          <w:iCs/>
          <w:color w:val="000000"/>
        </w:rPr>
        <w:t>держим одну руку горизонтально на уровне груди, ладонью второй руки подпираем голову, локоть стоит на первой руке</w:t>
      </w:r>
      <w:r w:rsidR="004140CF">
        <w:rPr>
          <w:i/>
          <w:color w:val="000000"/>
        </w:rPr>
        <w:t>.</w:t>
      </w:r>
      <w:r w:rsidRPr="004140CF">
        <w:rPr>
          <w:i/>
          <w:color w:val="000000"/>
          <w:shd w:val="clear" w:color="auto" w:fill="FFFFFF"/>
        </w:rPr>
        <w:t>)</w:t>
      </w:r>
      <w:r w:rsidRPr="004140CF">
        <w:rPr>
          <w:i/>
          <w:color w:val="000000"/>
        </w:rPr>
        <w:br/>
      </w:r>
      <w:r w:rsidRPr="004140CF">
        <w:rPr>
          <w:bCs/>
          <w:color w:val="000000"/>
        </w:rPr>
        <w:t>Зайка по лесу бежит</w:t>
      </w:r>
      <w:r w:rsidRPr="004140CF">
        <w:rPr>
          <w:color w:val="000000"/>
        </w:rPr>
        <w:t> </w:t>
      </w:r>
      <w:r w:rsidRPr="004140CF">
        <w:rPr>
          <w:i/>
          <w:color w:val="000000"/>
          <w:shd w:val="clear" w:color="auto" w:fill="FFFFFF"/>
        </w:rPr>
        <w:t>(</w:t>
      </w:r>
      <w:r w:rsidRPr="004140CF">
        <w:rPr>
          <w:i/>
          <w:iCs/>
          <w:color w:val="000000"/>
        </w:rPr>
        <w:t>пальцами изображаем бегущего зайца</w:t>
      </w:r>
      <w:r w:rsidRPr="004140CF">
        <w:rPr>
          <w:i/>
          <w:color w:val="000000"/>
          <w:shd w:val="clear" w:color="auto" w:fill="FFFFFF"/>
        </w:rPr>
        <w:t>)</w:t>
      </w:r>
      <w:r w:rsidRPr="004140CF">
        <w:rPr>
          <w:color w:val="000000"/>
        </w:rPr>
        <w:br/>
      </w:r>
      <w:r w:rsidRPr="004140CF">
        <w:rPr>
          <w:bCs/>
          <w:color w:val="000000"/>
        </w:rPr>
        <w:t>В дверь к нему стучит:</w:t>
      </w:r>
    </w:p>
    <w:p w:rsidR="00B13DFC" w:rsidRPr="004140CF" w:rsidRDefault="00B13DFC" w:rsidP="00B13DFC">
      <w:pPr>
        <w:pStyle w:val="a3"/>
        <w:spacing w:before="0" w:beforeAutospacing="0" w:after="83" w:afterAutospacing="0" w:line="186" w:lineRule="atLeast"/>
        <w:textAlignment w:val="baseline"/>
        <w:rPr>
          <w:bCs/>
          <w:color w:val="000000"/>
        </w:rPr>
      </w:pPr>
      <w:r w:rsidRPr="004140CF">
        <w:rPr>
          <w:color w:val="000000"/>
        </w:rPr>
        <w:t>-</w:t>
      </w:r>
      <w:r w:rsidRPr="004140CF">
        <w:rPr>
          <w:bCs/>
          <w:color w:val="000000"/>
        </w:rPr>
        <w:t>Тук-тук, дверь открой,</w:t>
      </w:r>
      <w:r w:rsidRPr="004140CF">
        <w:rPr>
          <w:color w:val="000000"/>
        </w:rPr>
        <w:t> </w:t>
      </w:r>
      <w:r w:rsidRPr="004140CF">
        <w:rPr>
          <w:i/>
          <w:color w:val="000000"/>
          <w:shd w:val="clear" w:color="auto" w:fill="FFFFFF"/>
        </w:rPr>
        <w:t>(</w:t>
      </w:r>
      <w:r w:rsidRPr="004140CF">
        <w:rPr>
          <w:i/>
          <w:iCs/>
          <w:color w:val="000000"/>
        </w:rPr>
        <w:t>изображаем стук в дверь</w:t>
      </w:r>
      <w:r w:rsidRPr="004140CF">
        <w:rPr>
          <w:i/>
          <w:color w:val="000000"/>
          <w:shd w:val="clear" w:color="auto" w:fill="FFFFFF"/>
        </w:rPr>
        <w:t>)</w:t>
      </w:r>
      <w:r w:rsidRPr="004140CF">
        <w:rPr>
          <w:color w:val="000000"/>
        </w:rPr>
        <w:br/>
      </w:r>
      <w:proofErr w:type="gramStart"/>
      <w:r w:rsidRPr="004140CF">
        <w:rPr>
          <w:bCs/>
          <w:color w:val="000000"/>
        </w:rPr>
        <w:t>Там</w:t>
      </w:r>
      <w:proofErr w:type="gramEnd"/>
      <w:r w:rsidRPr="004140CF">
        <w:rPr>
          <w:bCs/>
          <w:color w:val="000000"/>
        </w:rPr>
        <w:t xml:space="preserve"> в лесу</w:t>
      </w:r>
      <w:r w:rsidRPr="004140CF">
        <w:rPr>
          <w:color w:val="000000"/>
        </w:rPr>
        <w:t> </w:t>
      </w:r>
      <w:r w:rsidRPr="004140CF">
        <w:rPr>
          <w:i/>
          <w:color w:val="000000"/>
          <w:shd w:val="clear" w:color="auto" w:fill="FFFFFF"/>
        </w:rPr>
        <w:t>(</w:t>
      </w:r>
      <w:r w:rsidRPr="004140CF">
        <w:rPr>
          <w:i/>
          <w:iCs/>
          <w:color w:val="000000"/>
        </w:rPr>
        <w:t>показываем через плечо за спину большим пальцем сжатого кулака</w:t>
      </w:r>
      <w:r w:rsidRPr="004140CF">
        <w:rPr>
          <w:color w:val="000000"/>
          <w:shd w:val="clear" w:color="auto" w:fill="FFFFFF"/>
        </w:rPr>
        <w:t>)</w:t>
      </w:r>
      <w:r w:rsidRPr="004140CF">
        <w:rPr>
          <w:color w:val="000000"/>
        </w:rPr>
        <w:br/>
      </w:r>
      <w:r w:rsidRPr="004140CF">
        <w:rPr>
          <w:bCs/>
          <w:color w:val="000000"/>
        </w:rPr>
        <w:t>Охотник</w:t>
      </w:r>
      <w:r w:rsidRPr="004140CF">
        <w:rPr>
          <w:color w:val="000000"/>
        </w:rPr>
        <w:t> </w:t>
      </w:r>
      <w:r w:rsidRPr="004140CF">
        <w:rPr>
          <w:i/>
          <w:color w:val="000000"/>
          <w:shd w:val="clear" w:color="auto" w:fill="FFFFFF"/>
        </w:rPr>
        <w:t>(</w:t>
      </w:r>
      <w:r w:rsidRPr="004140CF">
        <w:rPr>
          <w:i/>
          <w:iCs/>
          <w:color w:val="000000"/>
        </w:rPr>
        <w:t>показываем как охотник целится из ружья</w:t>
      </w:r>
      <w:r w:rsidRPr="004140CF">
        <w:rPr>
          <w:i/>
          <w:color w:val="000000"/>
          <w:shd w:val="clear" w:color="auto" w:fill="FFFFFF"/>
        </w:rPr>
        <w:t>)</w:t>
      </w:r>
      <w:r w:rsidRPr="004140CF">
        <w:rPr>
          <w:color w:val="000000"/>
        </w:rPr>
        <w:br/>
      </w:r>
      <w:r w:rsidRPr="004140CF">
        <w:rPr>
          <w:bCs/>
          <w:color w:val="000000"/>
        </w:rPr>
        <w:t>Злой</w:t>
      </w:r>
      <w:r w:rsidRPr="004140CF">
        <w:rPr>
          <w:color w:val="000000"/>
        </w:rPr>
        <w:t> </w:t>
      </w:r>
      <w:r w:rsidRPr="004140CF">
        <w:rPr>
          <w:color w:val="000000"/>
          <w:shd w:val="clear" w:color="auto" w:fill="FFFFFF"/>
        </w:rPr>
        <w:t>(</w:t>
      </w:r>
      <w:r w:rsidRPr="004140CF">
        <w:rPr>
          <w:iCs/>
          <w:color w:val="000000"/>
        </w:rPr>
        <w:t>корчим страшную рожицу</w:t>
      </w:r>
      <w:r w:rsidRPr="004140CF">
        <w:rPr>
          <w:color w:val="000000"/>
          <w:shd w:val="clear" w:color="auto" w:fill="FFFFFF"/>
        </w:rPr>
        <w:t>)</w:t>
      </w:r>
      <w:r w:rsidRPr="004140CF">
        <w:rPr>
          <w:color w:val="000000"/>
        </w:rPr>
        <w:br/>
      </w:r>
      <w:r w:rsidRPr="004140CF">
        <w:rPr>
          <w:bCs/>
          <w:color w:val="000000"/>
        </w:rPr>
        <w:t>- Поскорее забегай,</w:t>
      </w:r>
      <w:r w:rsidRPr="004140CF">
        <w:rPr>
          <w:color w:val="000000"/>
        </w:rPr>
        <w:t> </w:t>
      </w:r>
      <w:r w:rsidRPr="004140CF">
        <w:rPr>
          <w:i/>
          <w:color w:val="000000"/>
          <w:shd w:val="clear" w:color="auto" w:fill="FFFFFF"/>
        </w:rPr>
        <w:t>(</w:t>
      </w:r>
      <w:r w:rsidRPr="004140CF">
        <w:rPr>
          <w:i/>
          <w:iCs/>
          <w:color w:val="000000"/>
        </w:rPr>
        <w:t>имитируем открывание двери</w:t>
      </w:r>
      <w:r w:rsidRPr="004140CF">
        <w:rPr>
          <w:i/>
          <w:color w:val="000000"/>
          <w:shd w:val="clear" w:color="auto" w:fill="FFFFFF"/>
        </w:rPr>
        <w:t>)</w:t>
      </w:r>
      <w:r w:rsidRPr="004140CF">
        <w:rPr>
          <w:color w:val="000000"/>
        </w:rPr>
        <w:br/>
      </w:r>
      <w:r w:rsidRPr="004140CF">
        <w:rPr>
          <w:bCs/>
          <w:color w:val="000000"/>
        </w:rPr>
        <w:t>Лапку мне давай</w:t>
      </w:r>
      <w:r w:rsidR="004140CF">
        <w:rPr>
          <w:bCs/>
          <w:color w:val="000000"/>
        </w:rPr>
        <w:t xml:space="preserve"> </w:t>
      </w:r>
      <w:r w:rsidRPr="004140CF">
        <w:rPr>
          <w:i/>
          <w:color w:val="000000"/>
          <w:shd w:val="clear" w:color="auto" w:fill="FFFFFF"/>
        </w:rPr>
        <w:t>(</w:t>
      </w:r>
      <w:r w:rsidRPr="004140CF">
        <w:rPr>
          <w:i/>
          <w:iCs/>
          <w:color w:val="000000"/>
        </w:rPr>
        <w:t>жмем малышу руку</w:t>
      </w:r>
      <w:r w:rsidRPr="004140CF">
        <w:rPr>
          <w:i/>
          <w:color w:val="000000"/>
          <w:shd w:val="clear" w:color="auto" w:fill="FFFFFF"/>
        </w:rPr>
        <w:t>)</w:t>
      </w:r>
    </w:p>
    <w:p w:rsidR="00064FAC" w:rsidRPr="004140CF" w:rsidRDefault="00B13DFC" w:rsidP="00B13DFC">
      <w:pPr>
        <w:pStyle w:val="a3"/>
        <w:spacing w:before="0" w:beforeAutospacing="0" w:after="83" w:afterAutospacing="0" w:line="186" w:lineRule="atLeast"/>
        <w:textAlignment w:val="baseline"/>
        <w:rPr>
          <w:color w:val="000000"/>
        </w:rPr>
      </w:pPr>
      <w:r w:rsidRPr="004140CF">
        <w:rPr>
          <w:color w:val="000000"/>
        </w:rPr>
        <w:t> 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</w:pPr>
      <w:r w:rsidRPr="004140CF">
        <w:t xml:space="preserve">Давайте повторим </w:t>
      </w:r>
      <w:r w:rsidR="004140CF">
        <w:t>упражнение все вместе. С</w:t>
      </w:r>
      <w:r w:rsidRPr="004140CF">
        <w:t>пасибо.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</w:pPr>
      <w:r w:rsidRPr="004140CF">
        <w:t>Конечно, пальчиковую гимнастику нетрудно найти в литературе и Интернете. Но можно и самим придумывать движения под ритм и содержание известного стихотворения. Основной критерий эффективности – положительный эмоциональный отклик ребенка.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</w:pPr>
      <w:r w:rsidRPr="004140CF">
        <w:t>Предлагаю желающим, за одну минуту придумать собственные варианты пальчиковой гимнастики. Если хотите, воспользуйтесь стихами-подсказками, но можете взять и свой вариант. Кто-то из вас уже и</w:t>
      </w:r>
      <w:r w:rsidR="00064FAC" w:rsidRPr="004140CF">
        <w:t>спользует дома пальчиковые игры.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</w:pPr>
      <w:r w:rsidRPr="004140CF">
        <w:t xml:space="preserve">Хотелось бы напомнить, что играя с ребенком в пальчиковые игры, произнося вслух тот или иной стишок, нельзя забывать об эмоциональной окраске голоса. Меняйте тембр и скорость речи, делайте паузы, подчеркивайте отдельные слова, рассказывайте весело. </w:t>
      </w:r>
    </w:p>
    <w:p w:rsidR="00064FAC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center"/>
        <w:rPr>
          <w:b/>
        </w:rPr>
      </w:pPr>
      <w:r w:rsidRPr="004140CF">
        <w:rPr>
          <w:b/>
        </w:rPr>
        <w:t>Вы хотите, чтобы Ваша нервная система была спокойной, чтобы улучшилось настроение, тогда это японская пальчиковая гимнастика для Вас!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rPr>
          <w:b/>
        </w:rPr>
      </w:pPr>
      <w:r w:rsidRPr="004140CF">
        <w:t>1. Найти глазами центральную точку ладони, нажать на нее раз большим пальцем. Поменять руки (20 раз) .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</w:pPr>
      <w:r w:rsidRPr="004140CF">
        <w:lastRenderedPageBreak/>
        <w:t>2. Поочередно начиная с указательного пальца, соединяем все пальцы с большим, образуя "круг". Начинаем с левой руки.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</w:pPr>
      <w:r w:rsidRPr="004140CF">
        <w:t>- работа рук способствует психическому успокоению;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</w:pPr>
      <w:r w:rsidRPr="004140CF">
        <w:t>- предотвращает развитие утомления в мозговых центрах (китайский обычай перебирать в руках грецкие орехи)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</w:pPr>
      <w:r w:rsidRPr="004140CF">
        <w:t>- способствует возникновению успокаивающего эффекта (японские купцы потирают руки при обслуживании докучливых клиентов)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</w:pPr>
      <w:r w:rsidRPr="004140CF">
        <w:t>Совет взрослым: Уважаемые родители, если хотя бы раз в день вы будете выполнять данные упражнения, то ваша нервная система станет спокойной, ведь давно подмечено, что все болезни от нервов, берегите их! Здоровья Вам и Вашим детям!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</w:pPr>
      <w:r w:rsidRPr="004140CF">
        <w:t>Рефлексия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center"/>
        <w:rPr>
          <w:b/>
        </w:rPr>
      </w:pPr>
      <w:r w:rsidRPr="004140CF">
        <w:rPr>
          <w:b/>
        </w:rPr>
        <w:t>Завершающее упражнение "Спасибо! "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</w:pPr>
      <w:r w:rsidRPr="004140CF">
        <w:t>Воспитатель предлагает каждому участнику мастер-класса мысленно положить на левую руку все, то с чем он пришел сегодня, свой багаж настроения, мыслей, знаний, опыта, а на правую руку - то, что получил на этом занятии нового. Затем, все одновременно сильно хлопают в ладоши и говорят СПАСИБО! Психологический смысл упражнения позволяет завершить его красиво на положительной эмоциональной ноте.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</w:pPr>
      <w:r w:rsidRPr="004140CF">
        <w:t xml:space="preserve"> Дополнительную информацию о пальчиковой гимнастике, своеобразии её целенаправленного использования для развития речи можно получить из буклетов. </w:t>
      </w:r>
      <w:proofErr w:type="gramStart"/>
      <w:r w:rsidRPr="004140CF">
        <w:t>(Вручение памяток, буклетов:</w:t>
      </w:r>
      <w:proofErr w:type="gramEnd"/>
      <w:r w:rsidRPr="004140CF">
        <w:t xml:space="preserve"> «В помощь родителям», «Что надо знать о пальчиковой гимнастике» и т. п.)</w:t>
      </w:r>
    </w:p>
    <w:p w:rsidR="00CD2AE2" w:rsidRPr="004140CF" w:rsidRDefault="00CD2AE2" w:rsidP="00064FAC">
      <w:pPr>
        <w:pStyle w:val="a3"/>
        <w:shd w:val="clear" w:color="auto" w:fill="FFFFFF"/>
        <w:spacing w:before="140" w:beforeAutospacing="0" w:after="140" w:afterAutospacing="0" w:line="196" w:lineRule="atLeast"/>
        <w:jc w:val="both"/>
        <w:rPr>
          <w:color w:val="000000"/>
        </w:rPr>
      </w:pPr>
    </w:p>
    <w:p w:rsidR="00CD2AE2" w:rsidRPr="004140CF" w:rsidRDefault="00CD2AE2" w:rsidP="00E8427D">
      <w:pPr>
        <w:pStyle w:val="a3"/>
        <w:shd w:val="clear" w:color="auto" w:fill="FFFFFF"/>
        <w:spacing w:before="140" w:beforeAutospacing="0" w:after="140" w:afterAutospacing="0" w:line="196" w:lineRule="atLeast"/>
        <w:jc w:val="both"/>
        <w:rPr>
          <w:color w:val="000000"/>
        </w:rPr>
      </w:pPr>
      <w:r w:rsidRPr="004140CF">
        <w:rPr>
          <w:color w:val="000000"/>
        </w:rPr>
        <w:t> </w:t>
      </w:r>
    </w:p>
    <w:p w:rsidR="00CD2AE2" w:rsidRPr="004140CF" w:rsidRDefault="00CD2AE2" w:rsidP="00E8427D">
      <w:pPr>
        <w:pStyle w:val="a3"/>
        <w:shd w:val="clear" w:color="auto" w:fill="FFFFFF"/>
        <w:spacing w:before="140" w:beforeAutospacing="0" w:after="140" w:afterAutospacing="0" w:line="196" w:lineRule="atLeast"/>
        <w:jc w:val="both"/>
        <w:rPr>
          <w:color w:val="000000"/>
        </w:rPr>
      </w:pPr>
    </w:p>
    <w:p w:rsidR="00CD2AE2" w:rsidRPr="004140CF" w:rsidRDefault="00CD2AE2" w:rsidP="00E8427D">
      <w:pPr>
        <w:pStyle w:val="a3"/>
        <w:shd w:val="clear" w:color="auto" w:fill="FFFFFF"/>
        <w:spacing w:before="140" w:beforeAutospacing="0" w:after="140" w:afterAutospacing="0" w:line="196" w:lineRule="atLeast"/>
        <w:jc w:val="both"/>
        <w:rPr>
          <w:color w:val="000000"/>
        </w:rPr>
      </w:pPr>
    </w:p>
    <w:p w:rsidR="00CD2AE2" w:rsidRPr="00020E0E" w:rsidRDefault="00CD2AE2">
      <w:pPr>
        <w:rPr>
          <w:sz w:val="28"/>
          <w:szCs w:val="28"/>
        </w:rPr>
      </w:pPr>
    </w:p>
    <w:sectPr w:rsidR="00CD2AE2" w:rsidRPr="00020E0E" w:rsidSect="00400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FB8"/>
    <w:rsid w:val="00020E0E"/>
    <w:rsid w:val="00064FAC"/>
    <w:rsid w:val="00103A83"/>
    <w:rsid w:val="001858D7"/>
    <w:rsid w:val="001E53BB"/>
    <w:rsid w:val="00376A21"/>
    <w:rsid w:val="00400484"/>
    <w:rsid w:val="004140CF"/>
    <w:rsid w:val="0047070C"/>
    <w:rsid w:val="0047217A"/>
    <w:rsid w:val="00486C60"/>
    <w:rsid w:val="004E6272"/>
    <w:rsid w:val="00543A48"/>
    <w:rsid w:val="00686F14"/>
    <w:rsid w:val="00722C39"/>
    <w:rsid w:val="0079415F"/>
    <w:rsid w:val="007E3DF1"/>
    <w:rsid w:val="008341C4"/>
    <w:rsid w:val="00851B39"/>
    <w:rsid w:val="00857E0F"/>
    <w:rsid w:val="008D2FB8"/>
    <w:rsid w:val="00943483"/>
    <w:rsid w:val="009D7DBA"/>
    <w:rsid w:val="00A21C3F"/>
    <w:rsid w:val="00A37DDE"/>
    <w:rsid w:val="00B13DFC"/>
    <w:rsid w:val="00C0638D"/>
    <w:rsid w:val="00CD2AE2"/>
    <w:rsid w:val="00DF7FE3"/>
    <w:rsid w:val="00E8427D"/>
    <w:rsid w:val="00EC4525"/>
    <w:rsid w:val="00EF626E"/>
    <w:rsid w:val="00FB0DE0"/>
    <w:rsid w:val="00FD3D67"/>
    <w:rsid w:val="00FF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D2F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semiHidden/>
    <w:rsid w:val="00E84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E8427D"/>
    <w:rPr>
      <w:rFonts w:cs="Times New Roman"/>
    </w:rPr>
  </w:style>
  <w:style w:type="character" w:styleId="a4">
    <w:name w:val="Emphasis"/>
    <w:basedOn w:val="a0"/>
    <w:uiPriority w:val="20"/>
    <w:qFormat/>
    <w:rsid w:val="00E8427D"/>
    <w:rPr>
      <w:rFonts w:cs="Times New Roman"/>
      <w:i/>
      <w:iCs/>
    </w:rPr>
  </w:style>
  <w:style w:type="character" w:styleId="a5">
    <w:name w:val="Strong"/>
    <w:basedOn w:val="a0"/>
    <w:uiPriority w:val="22"/>
    <w:qFormat/>
    <w:rsid w:val="00E8427D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064F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F4799-3FF4-4D68-BB4D-2B957BE2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Вова</cp:lastModifiedBy>
  <cp:revision>17</cp:revision>
  <cp:lastPrinted>2014-11-13T09:48:00Z</cp:lastPrinted>
  <dcterms:created xsi:type="dcterms:W3CDTF">2014-10-22T16:19:00Z</dcterms:created>
  <dcterms:modified xsi:type="dcterms:W3CDTF">2015-10-28T05:48:00Z</dcterms:modified>
</cp:coreProperties>
</file>