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4" w:rsidRPr="00092C27" w:rsidRDefault="00092C27" w:rsidP="00092C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365 ОБЩЕРАЗВИВАЮЩЕГО ВИДА» АВИАСТРОИТЕЛЬНОГО РАЙОНА ГОРОДА КАЗАНИ</w:t>
      </w:r>
    </w:p>
    <w:p w:rsidR="0028591F" w:rsidRDefault="002859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91F" w:rsidRPr="005A0962" w:rsidRDefault="0028591F">
      <w:pPr>
        <w:rPr>
          <w:rFonts w:ascii="Times New Roman" w:hAnsi="Times New Roman" w:cs="Times New Roman"/>
          <w:b/>
          <w:sz w:val="28"/>
          <w:szCs w:val="28"/>
        </w:rPr>
      </w:pPr>
    </w:p>
    <w:p w:rsidR="0028591F" w:rsidRDefault="002859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91F" w:rsidRDefault="002859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91F" w:rsidRDefault="002859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91F" w:rsidRDefault="002859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91F" w:rsidRDefault="002859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D7D" w:rsidRDefault="00092C27" w:rsidP="004E4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ИНДИВИДУАЛЬНЫЙ ПЛАН ПОВЫШЕНИЯ ПРОФЕССИОНАЛЬНОГО УРОВНЯ НА МЕЖАТТЕСТАЦИОННЫЙ ПЕРИОД</w:t>
      </w:r>
    </w:p>
    <w:p w:rsidR="0028591F" w:rsidRPr="00092C27" w:rsidRDefault="00092C27" w:rsidP="004E4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НА 2015-2020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E4D7D" w:rsidRDefault="00092C27" w:rsidP="004E4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ВОСПИТАТЕЛЯ</w:t>
      </w:r>
    </w:p>
    <w:p w:rsidR="0028591F" w:rsidRDefault="00092C27" w:rsidP="004E4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НАЗАРОВОЙ ЛАРИСЫ ВИТАЛЬЕВНЫ</w:t>
      </w:r>
    </w:p>
    <w:p w:rsidR="00092C27" w:rsidRDefault="00092C27" w:rsidP="004E4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4E4D7D" w:rsidRDefault="004E4D7D" w:rsidP="00092C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C27" w:rsidRDefault="00092C27" w:rsidP="00092C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ЛИЧНАЯ КАРТОЧКА</w:t>
      </w:r>
    </w:p>
    <w:p w:rsidR="00092C27" w:rsidRDefault="00092C27" w:rsidP="00092C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C27" w:rsidRPr="002C7489" w:rsidRDefault="00092C27" w:rsidP="004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ФАМИЛИЯ, ИМЯ, ОТЧЕСТВО: Назарова Лариса Витальевна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РОЖДЕНИЯ: 09.06.1967 г.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ОБРАЗОВАНИЕ: Средне-специальное. Казанское педагогическое училище №2, 1986г.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СПЕЦИАЛЬНОСТЬ ПО ДИПЛОМУ: Дошкольное воспитание.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МЕСТО РАБОТЫ: МАДОУ №365 Авиастроительного района города Казани.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ДОЛЖНОСТЬ: Воспитатель.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НАЗНАЧЕНИЯ НА ДОЛЖНОСТЬ: 16 августа 1986года.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ОБЩИЙ СТАЖ ТРУДОВОЙ ДЕЯТЕЛЬНОСТИ: 29 лет.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ПЕДАГОГИЧЕСКИЙ СТАЖ: 29 лет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СТАЖ В ДАННОЙ ДОЛЖНОСТИ: 29 лет.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КВАЛИФИКАЦИОННАЯ КАТЕГОРИЯ, ДАТА ПРИСВОЕНИЯ: первая, 30 декабря 2013г.</w:t>
      </w:r>
    </w:p>
    <w:p w:rsidR="00CA51CC" w:rsidRDefault="00CA51CC" w:rsidP="004E4D7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КУРСЫ ПОВЫШЕНИЯ КВАЛИФИКАЦИИ:</w:t>
      </w:r>
      <w:r w:rsidR="008E1E67">
        <w:rPr>
          <w:rFonts w:ascii="Times New Roman" w:hAnsi="Times New Roman" w:cs="Times New Roman"/>
          <w:sz w:val="36"/>
          <w:szCs w:val="36"/>
        </w:rPr>
        <w:t xml:space="preserve"> по теме: «Реализация вариативной программы через воспитание дошкольников на культурно-исторических и этнических ценностях республики» в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университет», в объеме 72 часов. Рег. номерУПК-20-013116/2015, 29.05.2015.</w:t>
      </w: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sz w:val="36"/>
          <w:szCs w:val="36"/>
        </w:rPr>
      </w:pPr>
    </w:p>
    <w:p w:rsidR="00092C27" w:rsidRDefault="00092C2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6E23" w:rsidRDefault="00F66E23" w:rsidP="004E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 повышения профессионального уровня</w:t>
      </w:r>
    </w:p>
    <w:p w:rsidR="00F66E23" w:rsidRDefault="009266D3" w:rsidP="004E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66E23">
        <w:rPr>
          <w:rFonts w:ascii="Times New Roman" w:hAnsi="Times New Roman" w:cs="Times New Roman"/>
          <w:b/>
          <w:sz w:val="28"/>
          <w:szCs w:val="28"/>
        </w:rPr>
        <w:t xml:space="preserve">оспитателя  МАДОУ «Детский сад </w:t>
      </w:r>
      <w:r>
        <w:rPr>
          <w:rFonts w:ascii="Times New Roman" w:hAnsi="Times New Roman" w:cs="Times New Roman"/>
          <w:b/>
          <w:sz w:val="28"/>
          <w:szCs w:val="28"/>
        </w:rPr>
        <w:t>№365 общеразвивающего вида»</w:t>
      </w:r>
    </w:p>
    <w:p w:rsidR="009266D3" w:rsidRDefault="009266D3" w:rsidP="004E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Назаровой Л.В. </w:t>
      </w:r>
      <w:bookmarkStart w:id="0" w:name="_GoBack"/>
      <w:bookmarkEnd w:id="0"/>
    </w:p>
    <w:p w:rsidR="005A0962" w:rsidRPr="005A0962" w:rsidRDefault="0028591F" w:rsidP="00D3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5A0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1E67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игровых технологий в развитии познавательной активности детей дошкольного возраста».</w:t>
      </w:r>
    </w:p>
    <w:p w:rsidR="0028591F" w:rsidRDefault="00D323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="00092C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C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7489" w:rsidRDefault="002C7489" w:rsidP="004E4D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познавательной активности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– одна из самых актуальных, поскольку взаимодействие человека с окружающим миром возможно благодаря его активности и деятельности, еще потому, что активность является неизменной предпосылкой формирования умственных качеств личности.</w:t>
      </w:r>
    </w:p>
    <w:p w:rsidR="002C7489" w:rsidRDefault="002C7489" w:rsidP="004E4D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научить ребенка чему-либо, чтобы у него не возникло трудностей в усвоении нового материала? Эту проблему вполне могут решить игровые технологии. В игре ребенок естественным образом обучается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развивиется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решая образовательные и воспитательные задачи. Э тому способствует и положительный эмоциональный фон. Игровые технологии предоставляют широкие возможности для интеллектуального развития детей, формирования познавательного интереса и творческого мышления.</w:t>
      </w:r>
    </w:p>
    <w:p w:rsidR="002C7489" w:rsidRDefault="002C7489" w:rsidP="004E4D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Принципиально важной стороной игровых технологий является позиция ребенка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</w:t>
      </w:r>
      <w:r w:rsidR="00857294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857294">
        <w:rPr>
          <w:rFonts w:ascii="Times New Roman" w:hAnsi="Times New Roman" w:cs="Times New Roman"/>
          <w:sz w:val="28"/>
          <w:szCs w:val="28"/>
        </w:rPr>
        <w:t xml:space="preserve">-образовательном процессе, отношения к ребенку со стороны взрослого: Взрослый с </w:t>
      </w:r>
      <w:proofErr w:type="gramStart"/>
      <w:r w:rsidR="00857294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="00857294">
        <w:rPr>
          <w:rFonts w:ascii="Times New Roman" w:hAnsi="Times New Roman" w:cs="Times New Roman"/>
          <w:sz w:val="28"/>
          <w:szCs w:val="28"/>
        </w:rPr>
        <w:t xml:space="preserve"> с детьми придерживается положения: «Не рядом, не над ним, а вместе с ним!»  Его цель содействовать  становлению ребенка как личности. </w:t>
      </w:r>
    </w:p>
    <w:p w:rsidR="00857294" w:rsidRDefault="00857294" w:rsidP="004E4D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наука рассматривает игровой метод обучения, как одно из наиболее эффективных средств развития дошкольников Психолого-педагогическая обусловленность этого выбора определяется  исследованиями Л.С. Выготского,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исследователей, которые  подчеркивают, что приоритет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в дошкольном детстве должно уделяться игре, как ведущему виду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7294" w:rsidRPr="002C7489" w:rsidRDefault="00857294" w:rsidP="004E4D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3546">
        <w:rPr>
          <w:rFonts w:ascii="Times New Roman" w:hAnsi="Times New Roman" w:cs="Times New Roman"/>
          <w:sz w:val="28"/>
          <w:szCs w:val="28"/>
        </w:rPr>
        <w:t>Современные игровые технологии в дошкольном образовании направлены на реализацию Федерального государственного образовательного стандарта.  Игровые технологии – вот фундамент всего дошкольного образования. В свете ФГОС  личность ребенка выводится на первый план, а все дошкольное детство  посвящается игре.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6D3" w:rsidRPr="004E4D7D" w:rsidRDefault="009266D3" w:rsidP="004E4D7D">
      <w:pPr>
        <w:jc w:val="both"/>
        <w:rPr>
          <w:rFonts w:ascii="Times New Roman" w:hAnsi="Times New Roman" w:cs="Times New Roman"/>
          <w:sz w:val="28"/>
          <w:szCs w:val="28"/>
        </w:rPr>
      </w:pPr>
      <w:r w:rsidRPr="004E4D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4D7D">
        <w:rPr>
          <w:rFonts w:ascii="Times New Roman" w:hAnsi="Times New Roman" w:cs="Times New Roman"/>
          <w:sz w:val="28"/>
          <w:szCs w:val="28"/>
        </w:rPr>
        <w:t xml:space="preserve">Применение игровых технологий в работе с детьми дошкольного возраста  в целях повышения эффективности качества </w:t>
      </w:r>
      <w:proofErr w:type="spellStart"/>
      <w:r w:rsidRPr="004E4D7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4D7D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4E4D7D" w:rsidRPr="004E4D7D" w:rsidRDefault="009266D3" w:rsidP="004E4D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D7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266D3" w:rsidRDefault="009266D3" w:rsidP="004E4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Изучение методической литературы.</w:t>
      </w:r>
    </w:p>
    <w:p w:rsidR="009266D3" w:rsidRDefault="009266D3" w:rsidP="004E4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Обмен опытом с коллегами ДОУ.</w:t>
      </w:r>
    </w:p>
    <w:p w:rsidR="009266D3" w:rsidRDefault="009266D3" w:rsidP="004E4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 повышения квалификации работников дошкольного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66D3" w:rsidRDefault="009266D3" w:rsidP="004E4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4.Разработка модели образовательного процесса, отвечающей современным требованиям ФГОС.</w:t>
      </w:r>
    </w:p>
    <w:p w:rsidR="009266D3" w:rsidRDefault="009266D3" w:rsidP="004E4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5.Апробация данной модели на практике</w:t>
      </w:r>
      <w:r w:rsidR="00E8150A">
        <w:rPr>
          <w:rFonts w:ascii="Times New Roman" w:hAnsi="Times New Roman" w:cs="Times New Roman"/>
          <w:sz w:val="28"/>
          <w:szCs w:val="28"/>
        </w:rPr>
        <w:t>.</w:t>
      </w:r>
    </w:p>
    <w:p w:rsidR="00E8150A" w:rsidRDefault="00E8150A" w:rsidP="004E4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6.Самоанализ  проделанной работы.</w:t>
      </w:r>
    </w:p>
    <w:p w:rsidR="00E8150A" w:rsidRDefault="00E8150A">
      <w:pPr>
        <w:rPr>
          <w:rFonts w:ascii="Times New Roman" w:hAnsi="Times New Roman" w:cs="Times New Roman"/>
          <w:sz w:val="28"/>
          <w:szCs w:val="28"/>
        </w:rPr>
      </w:pPr>
    </w:p>
    <w:p w:rsidR="00E8150A" w:rsidRDefault="00E8150A" w:rsidP="004E4D7D">
      <w:pPr>
        <w:jc w:val="both"/>
        <w:rPr>
          <w:rFonts w:ascii="Times New Roman" w:hAnsi="Times New Roman" w:cs="Times New Roman"/>
          <w:sz w:val="28"/>
          <w:szCs w:val="28"/>
        </w:rPr>
      </w:pPr>
      <w:r w:rsidRPr="004E4D7D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Совершенствование владения  игровыми технологиями на уровне построения модели образовательного процесса.</w:t>
      </w:r>
    </w:p>
    <w:p w:rsidR="00A657E7" w:rsidRDefault="00A657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2381"/>
        <w:gridCol w:w="1064"/>
        <w:gridCol w:w="2485"/>
        <w:gridCol w:w="2680"/>
      </w:tblGrid>
      <w:tr w:rsidR="006471C1" w:rsidRPr="00F66E23" w:rsidTr="00F66E23">
        <w:tc>
          <w:tcPr>
            <w:tcW w:w="959" w:type="dxa"/>
          </w:tcPr>
          <w:p w:rsidR="00F66E23" w:rsidRPr="00F66E23" w:rsidRDefault="00F66E23" w:rsidP="00F66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E23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572" w:type="dxa"/>
          </w:tcPr>
          <w:p w:rsidR="00F66E23" w:rsidRPr="00F66E23" w:rsidRDefault="00F66E23" w:rsidP="00F66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E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72" w:type="dxa"/>
          </w:tcPr>
          <w:p w:rsidR="00F66E23" w:rsidRPr="00F66E23" w:rsidRDefault="00F66E23" w:rsidP="00F66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592" w:type="dxa"/>
          </w:tcPr>
          <w:p w:rsidR="00F66E23" w:rsidRPr="00F66E23" w:rsidRDefault="00F66E23" w:rsidP="00F66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E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76" w:type="dxa"/>
          </w:tcPr>
          <w:p w:rsidR="00F66E23" w:rsidRPr="00F66E23" w:rsidRDefault="00F66E23" w:rsidP="00F66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Результаты/формы отчетности</w:t>
            </w:r>
          </w:p>
        </w:tc>
      </w:tr>
      <w:tr w:rsidR="006471C1" w:rsidTr="00F66E23">
        <w:tc>
          <w:tcPr>
            <w:tcW w:w="959" w:type="dxa"/>
          </w:tcPr>
          <w:p w:rsidR="00E8150A" w:rsidRDefault="00E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</w:p>
          <w:p w:rsidR="00F66E23" w:rsidRDefault="00E8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F66E23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технологий в развитии познавательной активности детей дошкольного возраста.</w:t>
            </w:r>
          </w:p>
        </w:tc>
        <w:tc>
          <w:tcPr>
            <w:tcW w:w="972" w:type="dxa"/>
          </w:tcPr>
          <w:p w:rsidR="00F66E23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F66E23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методической и психологической литературы.</w:t>
            </w:r>
          </w:p>
          <w:p w:rsidR="006471C1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предстоящей работы.</w:t>
            </w:r>
          </w:p>
          <w:p w:rsidR="006471C1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F66E23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выбранной теме.</w:t>
            </w:r>
          </w:p>
        </w:tc>
      </w:tr>
      <w:tr w:rsidR="006471C1" w:rsidTr="00F66E23">
        <w:tc>
          <w:tcPr>
            <w:tcW w:w="959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23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2016-2017г.</w:t>
            </w: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C1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F66E23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технологий в повседневном образовательном процессе.</w:t>
            </w:r>
          </w:p>
          <w:p w:rsidR="006471C1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корректировка начальных результатов.</w:t>
            </w:r>
          </w:p>
        </w:tc>
        <w:tc>
          <w:tcPr>
            <w:tcW w:w="2476" w:type="dxa"/>
          </w:tcPr>
          <w:p w:rsidR="009D6549" w:rsidRDefault="0064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2148E6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 проводимых ДОУ, МО воспитателей РОО</w:t>
            </w:r>
          </w:p>
          <w:p w:rsidR="00F66E23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занятии.</w:t>
            </w:r>
            <w:r w:rsidR="00214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71C1" w:rsidTr="00F66E23">
        <w:tc>
          <w:tcPr>
            <w:tcW w:w="959" w:type="dxa"/>
          </w:tcPr>
          <w:p w:rsidR="00F66E23" w:rsidRDefault="0021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2017-2018г.</w:t>
            </w: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8E6" w:rsidRDefault="0021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F66E23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процесс по развитию познавательной активности детей.</w:t>
            </w:r>
          </w:p>
        </w:tc>
        <w:tc>
          <w:tcPr>
            <w:tcW w:w="2476" w:type="dxa"/>
          </w:tcPr>
          <w:p w:rsidR="00F66E23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родительских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собраний.  Оформление тематических творческих выставок.</w:t>
            </w:r>
          </w:p>
        </w:tc>
      </w:tr>
      <w:tr w:rsidR="006471C1" w:rsidTr="00F66E23">
        <w:tc>
          <w:tcPr>
            <w:tcW w:w="959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23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549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F66E23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 образовательного процесса. Внесение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корректив.</w:t>
            </w:r>
          </w:p>
        </w:tc>
        <w:tc>
          <w:tcPr>
            <w:tcW w:w="2476" w:type="dxa"/>
          </w:tcPr>
          <w:p w:rsidR="00F66E23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 в ДОУ, МО РОО.</w:t>
            </w:r>
          </w:p>
        </w:tc>
      </w:tr>
      <w:tr w:rsidR="006471C1" w:rsidTr="00F66E23">
        <w:tc>
          <w:tcPr>
            <w:tcW w:w="959" w:type="dxa"/>
          </w:tcPr>
          <w:p w:rsidR="00F66E23" w:rsidRDefault="009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2019-2020г.</w:t>
            </w: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66E23" w:rsidRDefault="00F66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37" w:rsidRDefault="00F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2" w:type="dxa"/>
          </w:tcPr>
          <w:p w:rsidR="00F66E23" w:rsidRDefault="00F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творческой группе ДОУ. Исследование мониторинга развития детей.</w:t>
            </w:r>
          </w:p>
          <w:p w:rsidR="00F67237" w:rsidRDefault="00F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476" w:type="dxa"/>
          </w:tcPr>
          <w:p w:rsidR="00F66E23" w:rsidRDefault="00F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конференциях по обмену педагогическим опытом. Проведение открытых занятий. </w:t>
            </w:r>
          </w:p>
          <w:p w:rsidR="00F67237" w:rsidRDefault="00F6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6E23" w:rsidRPr="00F66E23" w:rsidRDefault="00F66E23">
      <w:pPr>
        <w:rPr>
          <w:rFonts w:ascii="Times New Roman" w:hAnsi="Times New Roman" w:cs="Times New Roman"/>
          <w:sz w:val="28"/>
          <w:szCs w:val="28"/>
        </w:rPr>
      </w:pPr>
    </w:p>
    <w:sectPr w:rsidR="00F66E23" w:rsidRPr="00F6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E9"/>
    <w:rsid w:val="00092C27"/>
    <w:rsid w:val="002148E6"/>
    <w:rsid w:val="0028591F"/>
    <w:rsid w:val="002B26E9"/>
    <w:rsid w:val="002C7489"/>
    <w:rsid w:val="004E4D7D"/>
    <w:rsid w:val="005A0962"/>
    <w:rsid w:val="006471C1"/>
    <w:rsid w:val="006C3AEF"/>
    <w:rsid w:val="00857294"/>
    <w:rsid w:val="008E1E67"/>
    <w:rsid w:val="009266D3"/>
    <w:rsid w:val="009C5339"/>
    <w:rsid w:val="009D6549"/>
    <w:rsid w:val="00A23FDE"/>
    <w:rsid w:val="00A657E7"/>
    <w:rsid w:val="00BA0D2C"/>
    <w:rsid w:val="00CA51CC"/>
    <w:rsid w:val="00D32370"/>
    <w:rsid w:val="00D66FEF"/>
    <w:rsid w:val="00E8150A"/>
    <w:rsid w:val="00F40A04"/>
    <w:rsid w:val="00F63546"/>
    <w:rsid w:val="00F66E23"/>
    <w:rsid w:val="00F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Доу365</dc:creator>
  <cp:keywords/>
  <dc:description/>
  <cp:lastModifiedBy>Света</cp:lastModifiedBy>
  <cp:revision>6</cp:revision>
  <dcterms:created xsi:type="dcterms:W3CDTF">2015-10-14T07:24:00Z</dcterms:created>
  <dcterms:modified xsi:type="dcterms:W3CDTF">2015-10-28T06:13:00Z</dcterms:modified>
</cp:coreProperties>
</file>