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19" w:rsidRPr="008D1919" w:rsidRDefault="008D1919" w:rsidP="008D1919">
      <w:pPr>
        <w:spacing w:after="0" w:line="240" w:lineRule="auto"/>
        <w:rPr>
          <w:rFonts w:ascii="Times New Roman" w:eastAsia="Times New Roman" w:hAnsi="Times New Roman" w:cs="Times New Roman"/>
          <w:u w:val="single"/>
          <w:lang w:eastAsia="ru-RU"/>
        </w:rPr>
      </w:pPr>
      <w:r w:rsidRPr="008D1919">
        <w:rPr>
          <w:rFonts w:ascii="Times New Roman" w:eastAsia="Times New Roman" w:hAnsi="Times New Roman" w:cs="Times New Roman"/>
          <w:b/>
          <w:lang w:eastAsia="ru-RU"/>
        </w:rPr>
        <w:t>Игры для предупреждения и исправления речевых ошибок у детей</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r>
      <w:bookmarkStart w:id="0" w:name="_GoBack"/>
      <w:bookmarkEnd w:id="0"/>
      <w:r w:rsidRPr="008D1919">
        <w:rPr>
          <w:rFonts w:ascii="Times New Roman" w:eastAsia="Times New Roman" w:hAnsi="Times New Roman" w:cs="Times New Roman"/>
          <w:lang w:eastAsia="ru-RU"/>
        </w:rPr>
        <w:br/>
      </w:r>
      <w:r w:rsidRPr="008D1919">
        <w:rPr>
          <w:rFonts w:ascii="Times New Roman" w:eastAsia="Times New Roman" w:hAnsi="Times New Roman" w:cs="Times New Roman"/>
          <w:u w:val="single"/>
          <w:lang w:eastAsia="ru-RU"/>
        </w:rPr>
        <w:br/>
        <w:t>Игра со словом «одеть</w:t>
      </w:r>
      <w:r w:rsidRPr="008D1919">
        <w:rPr>
          <w:rFonts w:ascii="Times New Roman" w:eastAsia="Times New Roman" w:hAnsi="Times New Roman" w:cs="Times New Roman"/>
          <w:lang w:eastAsia="ru-RU"/>
        </w:rPr>
        <w:t>»(</w:t>
      </w:r>
      <w:r w:rsidRPr="008D1919">
        <w:rPr>
          <w:rFonts w:ascii="Times New Roman" w:eastAsia="Times New Roman" w:hAnsi="Times New Roman" w:cs="Times New Roman"/>
          <w:u w:val="single"/>
          <w:lang w:eastAsia="ru-RU"/>
        </w:rPr>
        <w:t>.</w:t>
      </w:r>
      <w:r w:rsidRPr="008D1919">
        <w:rPr>
          <w:rFonts w:ascii="Times New Roman" w:eastAsia="Times New Roman" w:hAnsi="Times New Roman" w:cs="Times New Roman"/>
          <w:lang w:eastAsia="ru-RU"/>
        </w:rPr>
        <w:t xml:space="preserve"> Употребление слов «надеть» и «одеть».)</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Неправильно: одевать на куклу.</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Правильно: одевать куклу, ребенка, в шубу, в платье, но: надевать на себя.</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Предложите ребенку поиграть. В игре Вы будете жестами показывать, как Вы ОДЕВАЕТЕ мишку или зайку на прогулку, а малышу нужно будет догадаться по Вашим жестам, что это за одежда. Например, покажите, как Вы завязываете мишке шарф (шарфа нет, только показ жестами) и спросите: «Во что я одеваю мишку?». Или покажите, что Вы одеваете Мишку в брючки и спросите «А теперь я во что одела Мишку?». Можно показать жестом, как Вы одели рубашечку, застегиваете пуговки на рукавах.</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Потом пусть малыш загадает подобные загадки Вам. В этой игре нужно часто использовать слово «одеть», и чем чаще – тем лучше! «Что я одела?» — «Ты одела мишку в куртку?». – «Нет, я в куртку мишку не одевала. Это что-то другое, но похожее на куртку. Отгадай, что это» — «Ты его одела в пальто?» и т.д.</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Аналогично проведите игру со словом «надеть» с угадыванием действия по жестам, имитируя надевание одежды на себя – угадай, что я сейчас на себя надела?</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Многократное естественное повторение слова в игре запомнится малышу. Запомнится ему и разница в ситуациях использования этих похожих слов, и он не будет больше ошибаться.</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r>
    </w:p>
    <w:p w:rsidR="008D1919" w:rsidRPr="008D1919" w:rsidRDefault="008D1919" w:rsidP="008D1919">
      <w:pPr>
        <w:spacing w:after="0" w:line="240" w:lineRule="auto"/>
        <w:rPr>
          <w:rFonts w:ascii="Times New Roman" w:eastAsia="Times New Roman" w:hAnsi="Times New Roman" w:cs="Times New Roman"/>
          <w:u w:val="single"/>
          <w:lang w:eastAsia="ru-RU"/>
        </w:rPr>
      </w:pPr>
    </w:p>
    <w:p w:rsidR="008D1919" w:rsidRPr="008D1919" w:rsidRDefault="008D1919" w:rsidP="008D1919">
      <w:pPr>
        <w:spacing w:after="0" w:line="240" w:lineRule="auto"/>
        <w:rPr>
          <w:rFonts w:ascii="Times New Roman" w:eastAsia="Times New Roman" w:hAnsi="Times New Roman" w:cs="Times New Roman"/>
          <w:u w:val="single"/>
          <w:lang w:eastAsia="ru-RU"/>
        </w:rPr>
      </w:pPr>
    </w:p>
    <w:p w:rsidR="008D1919" w:rsidRPr="008D1919" w:rsidRDefault="008D1919" w:rsidP="008D1919">
      <w:pPr>
        <w:spacing w:after="0" w:line="240" w:lineRule="auto"/>
        <w:rPr>
          <w:rFonts w:ascii="Times New Roman" w:eastAsia="Times New Roman" w:hAnsi="Times New Roman" w:cs="Times New Roman"/>
          <w:u w:val="single"/>
          <w:lang w:eastAsia="ru-RU"/>
        </w:rPr>
      </w:pPr>
    </w:p>
    <w:p w:rsidR="008D1919" w:rsidRPr="008D1919" w:rsidRDefault="008D1919" w:rsidP="008D1919">
      <w:pPr>
        <w:spacing w:after="0" w:line="240" w:lineRule="auto"/>
        <w:rPr>
          <w:rFonts w:ascii="Times New Roman" w:eastAsia="Times New Roman" w:hAnsi="Times New Roman" w:cs="Times New Roman"/>
          <w:lang w:eastAsia="ru-RU"/>
        </w:rPr>
      </w:pPr>
      <w:proofErr w:type="spellStart"/>
      <w:r w:rsidRPr="008D1919">
        <w:rPr>
          <w:rFonts w:ascii="Times New Roman" w:eastAsia="Times New Roman" w:hAnsi="Times New Roman" w:cs="Times New Roman"/>
          <w:u w:val="single"/>
          <w:lang w:eastAsia="ru-RU"/>
        </w:rPr>
        <w:t>Игра</w:t>
      </w:r>
      <w:proofErr w:type="gramStart"/>
      <w:r w:rsidRPr="008D1919">
        <w:rPr>
          <w:rFonts w:ascii="Times New Roman" w:eastAsia="Times New Roman" w:hAnsi="Times New Roman" w:cs="Times New Roman"/>
          <w:u w:val="single"/>
          <w:lang w:eastAsia="ru-RU"/>
        </w:rPr>
        <w:t>«Ч</w:t>
      </w:r>
      <w:proofErr w:type="gramEnd"/>
      <w:r w:rsidRPr="008D1919">
        <w:rPr>
          <w:rFonts w:ascii="Times New Roman" w:eastAsia="Times New Roman" w:hAnsi="Times New Roman" w:cs="Times New Roman"/>
          <w:u w:val="single"/>
          <w:lang w:eastAsia="ru-RU"/>
        </w:rPr>
        <w:t>его</w:t>
      </w:r>
      <w:proofErr w:type="spellEnd"/>
      <w:r w:rsidRPr="008D1919">
        <w:rPr>
          <w:rFonts w:ascii="Times New Roman" w:eastAsia="Times New Roman" w:hAnsi="Times New Roman" w:cs="Times New Roman"/>
          <w:u w:val="single"/>
          <w:lang w:eastAsia="ru-RU"/>
        </w:rPr>
        <w:t xml:space="preserve"> не стало».</w:t>
      </w:r>
      <w:r w:rsidRPr="008D1919">
        <w:rPr>
          <w:rFonts w:ascii="Times New Roman" w:eastAsia="Times New Roman" w:hAnsi="Times New Roman" w:cs="Times New Roman"/>
          <w:lang w:eastAsia="ru-RU"/>
        </w:rPr>
        <w:t xml:space="preserve">  ( Ошибки употребления существительных во множественном числе.)</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 xml:space="preserve">Типичная детская ошибка: много </w:t>
      </w:r>
      <w:proofErr w:type="spellStart"/>
      <w:r w:rsidRPr="008D1919">
        <w:rPr>
          <w:rFonts w:ascii="Times New Roman" w:eastAsia="Times New Roman" w:hAnsi="Times New Roman" w:cs="Times New Roman"/>
          <w:lang w:eastAsia="ru-RU"/>
        </w:rPr>
        <w:t>яблоков</w:t>
      </w:r>
      <w:proofErr w:type="spellEnd"/>
      <w:r w:rsidRPr="008D1919">
        <w:rPr>
          <w:rFonts w:ascii="Times New Roman" w:eastAsia="Times New Roman" w:hAnsi="Times New Roman" w:cs="Times New Roman"/>
          <w:lang w:eastAsia="ru-RU"/>
        </w:rPr>
        <w:t xml:space="preserve">, сливов, </w:t>
      </w:r>
      <w:proofErr w:type="spellStart"/>
      <w:r w:rsidRPr="008D1919">
        <w:rPr>
          <w:rFonts w:ascii="Times New Roman" w:eastAsia="Times New Roman" w:hAnsi="Times New Roman" w:cs="Times New Roman"/>
          <w:lang w:eastAsia="ru-RU"/>
        </w:rPr>
        <w:t>грушев</w:t>
      </w:r>
      <w:proofErr w:type="spellEnd"/>
      <w:r w:rsidRPr="008D1919">
        <w:rPr>
          <w:rFonts w:ascii="Times New Roman" w:eastAsia="Times New Roman" w:hAnsi="Times New Roman" w:cs="Times New Roman"/>
          <w:lang w:eastAsia="ru-RU"/>
        </w:rPr>
        <w:t xml:space="preserve">, мандарин, апельсин, </w:t>
      </w:r>
      <w:proofErr w:type="spellStart"/>
      <w:r w:rsidRPr="008D1919">
        <w:rPr>
          <w:rFonts w:ascii="Times New Roman" w:eastAsia="Times New Roman" w:hAnsi="Times New Roman" w:cs="Times New Roman"/>
          <w:lang w:eastAsia="ru-RU"/>
        </w:rPr>
        <w:t>карандашев</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ботинков</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щетков</w:t>
      </w:r>
      <w:proofErr w:type="spellEnd"/>
      <w:r w:rsidRPr="008D1919">
        <w:rPr>
          <w:rFonts w:ascii="Times New Roman" w:eastAsia="Times New Roman" w:hAnsi="Times New Roman" w:cs="Times New Roman"/>
          <w:lang w:eastAsia="ru-RU"/>
        </w:rPr>
        <w:t xml:space="preserve"> и т.д.</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r>
      <w:proofErr w:type="gramStart"/>
      <w:r w:rsidRPr="008D1919">
        <w:rPr>
          <w:rFonts w:ascii="Times New Roman" w:eastAsia="Times New Roman" w:hAnsi="Times New Roman" w:cs="Times New Roman"/>
          <w:lang w:eastAsia="ru-RU"/>
        </w:rPr>
        <w:t>Правильно: много яблок, груш, слив, мандаринов, апельсинов, бананов, ананасов, карандашей, щеток и т.д.</w:t>
      </w:r>
      <w:proofErr w:type="gramEnd"/>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 xml:space="preserve">Вариант 1. Выложите на стол 5-6 картинок, на </w:t>
      </w:r>
      <w:proofErr w:type="gramStart"/>
      <w:r w:rsidRPr="008D1919">
        <w:rPr>
          <w:rFonts w:ascii="Times New Roman" w:eastAsia="Times New Roman" w:hAnsi="Times New Roman" w:cs="Times New Roman"/>
          <w:lang w:eastAsia="ru-RU"/>
        </w:rPr>
        <w:t>каждой</w:t>
      </w:r>
      <w:proofErr w:type="gramEnd"/>
      <w:r w:rsidRPr="008D1919">
        <w:rPr>
          <w:rFonts w:ascii="Times New Roman" w:eastAsia="Times New Roman" w:hAnsi="Times New Roman" w:cs="Times New Roman"/>
          <w:lang w:eastAsia="ru-RU"/>
        </w:rPr>
        <w:t xml:space="preserve"> из которой изображено несколько фруктов или других предметов. Например, груши, сливы, яблоки, ананасы, бананы, мандарины. Для игры нужно подобрать те картинки, в названии которых ребенок допускает ошибки.</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Попросите ребенка закрыть глаза и в это время уберите одну картинку. Попросите малыша открыть глаза, посмотреть на картинки и догадаться, чего не стало? Малыш отвечает: «Не стало груш» или «Не стало карандашей». Если он ошибается, то нужно исправить его ошибку, назвав правильный вариант. Ни в коем случае не повторяйте в своей речи ошибки ребенка! Для малыша очень важно слышать грамотную речь взрослых людей, которые его окружают.</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Вариант 2. Вам понадобятся два одинаковых набора картинок. Рассмотрите с ребенком картинки и назовите, что на них нарисовано. Один набор выложите перед ребенком. Карточки из другого набора положите стопкой друг на друга. Вы берете из стопки одну картинку так, чтобы ребенок не видел, что на ней нарисовано. Попросите малыша угадать, что у Вас.</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 xml:space="preserve">Ребенок спрашивает: «У тебя много слив?» — «Нет, у меня нет слив». – «У тебя много яблок?» — </w:t>
      </w:r>
      <w:r w:rsidRPr="008D1919">
        <w:rPr>
          <w:rFonts w:ascii="Times New Roman" w:eastAsia="Times New Roman" w:hAnsi="Times New Roman" w:cs="Times New Roman"/>
          <w:lang w:eastAsia="ru-RU"/>
        </w:rPr>
        <w:lastRenderedPageBreak/>
        <w:t>«Нет! У меня нет яблок». – «У тебя много груш» — «Да, у меня много груш!» Как только малыш угадал картинку, поменяйтесь ролями в игре.</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Многократно повторяя слова в этой увлекательной игре, ребенок их легко запоминает.</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u w:val="single"/>
          <w:lang w:eastAsia="ru-RU"/>
        </w:rPr>
        <w:br/>
        <w:t>Игра «Грамматические загадки»</w:t>
      </w:r>
      <w:proofErr w:type="gramStart"/>
      <w:r w:rsidRPr="008D1919">
        <w:rPr>
          <w:rFonts w:ascii="Times New Roman" w:eastAsia="Times New Roman" w:hAnsi="Times New Roman" w:cs="Times New Roman"/>
          <w:u w:val="single"/>
          <w:lang w:eastAsia="ru-RU"/>
        </w:rPr>
        <w:t>.(</w:t>
      </w:r>
      <w:proofErr w:type="gramEnd"/>
      <w:r w:rsidRPr="008D1919">
        <w:rPr>
          <w:rFonts w:ascii="Times New Roman" w:eastAsia="Times New Roman" w:hAnsi="Times New Roman" w:cs="Times New Roman"/>
          <w:lang w:eastAsia="ru-RU"/>
        </w:rPr>
        <w:t xml:space="preserve"> Ошибки согласования прилагательных и существительных в роде, числе.)</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 xml:space="preserve">Типичная ошибка детей: </w:t>
      </w:r>
      <w:proofErr w:type="spellStart"/>
      <w:r w:rsidRPr="008D1919">
        <w:rPr>
          <w:rFonts w:ascii="Times New Roman" w:eastAsia="Times New Roman" w:hAnsi="Times New Roman" w:cs="Times New Roman"/>
          <w:lang w:eastAsia="ru-RU"/>
        </w:rPr>
        <w:t>зеленыя</w:t>
      </w:r>
      <w:proofErr w:type="spellEnd"/>
      <w:r w:rsidRPr="008D1919">
        <w:rPr>
          <w:rFonts w:ascii="Times New Roman" w:eastAsia="Times New Roman" w:hAnsi="Times New Roman" w:cs="Times New Roman"/>
          <w:lang w:eastAsia="ru-RU"/>
        </w:rPr>
        <w:t xml:space="preserve"> платье, </w:t>
      </w:r>
      <w:proofErr w:type="spellStart"/>
      <w:r w:rsidRPr="008D1919">
        <w:rPr>
          <w:rFonts w:ascii="Times New Roman" w:eastAsia="Times New Roman" w:hAnsi="Times New Roman" w:cs="Times New Roman"/>
          <w:lang w:eastAsia="ru-RU"/>
        </w:rPr>
        <w:t>красныя</w:t>
      </w:r>
      <w:proofErr w:type="spellEnd"/>
      <w:r w:rsidRPr="008D1919">
        <w:rPr>
          <w:rFonts w:ascii="Times New Roman" w:eastAsia="Times New Roman" w:hAnsi="Times New Roman" w:cs="Times New Roman"/>
          <w:lang w:eastAsia="ru-RU"/>
        </w:rPr>
        <w:t xml:space="preserve"> чашка и т.д.</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 xml:space="preserve">Правильный вариант: </w:t>
      </w:r>
      <w:proofErr w:type="spellStart"/>
      <w:r w:rsidRPr="008D1919">
        <w:rPr>
          <w:rFonts w:ascii="Times New Roman" w:eastAsia="Times New Roman" w:hAnsi="Times New Roman" w:cs="Times New Roman"/>
          <w:lang w:eastAsia="ru-RU"/>
        </w:rPr>
        <w:t>зеленАЯ</w:t>
      </w:r>
      <w:proofErr w:type="spellEnd"/>
      <w:r w:rsidRPr="008D1919">
        <w:rPr>
          <w:rFonts w:ascii="Times New Roman" w:eastAsia="Times New Roman" w:hAnsi="Times New Roman" w:cs="Times New Roman"/>
          <w:lang w:eastAsia="ru-RU"/>
        </w:rPr>
        <w:t xml:space="preserve"> чашка, </w:t>
      </w:r>
      <w:proofErr w:type="spellStart"/>
      <w:r w:rsidRPr="008D1919">
        <w:rPr>
          <w:rFonts w:ascii="Times New Roman" w:eastAsia="Times New Roman" w:hAnsi="Times New Roman" w:cs="Times New Roman"/>
          <w:lang w:eastAsia="ru-RU"/>
        </w:rPr>
        <w:t>зеленЫЕ</w:t>
      </w:r>
      <w:proofErr w:type="spellEnd"/>
      <w:r w:rsidRPr="008D1919">
        <w:rPr>
          <w:rFonts w:ascii="Times New Roman" w:eastAsia="Times New Roman" w:hAnsi="Times New Roman" w:cs="Times New Roman"/>
          <w:lang w:eastAsia="ru-RU"/>
        </w:rPr>
        <w:t xml:space="preserve"> чашки, </w:t>
      </w:r>
      <w:proofErr w:type="spellStart"/>
      <w:r w:rsidRPr="008D1919">
        <w:rPr>
          <w:rFonts w:ascii="Times New Roman" w:eastAsia="Times New Roman" w:hAnsi="Times New Roman" w:cs="Times New Roman"/>
          <w:lang w:eastAsia="ru-RU"/>
        </w:rPr>
        <w:t>зеленЫЙ</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стаканчи</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зеленОЕ</w:t>
      </w:r>
      <w:proofErr w:type="spellEnd"/>
      <w:r w:rsidRPr="008D1919">
        <w:rPr>
          <w:rFonts w:ascii="Times New Roman" w:eastAsia="Times New Roman" w:hAnsi="Times New Roman" w:cs="Times New Roman"/>
          <w:lang w:eastAsia="ru-RU"/>
        </w:rPr>
        <w:t xml:space="preserve"> стекло</w:t>
      </w:r>
      <w:proofErr w:type="gramStart"/>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t>П</w:t>
      </w:r>
      <w:proofErr w:type="gramEnd"/>
      <w:r w:rsidRPr="008D1919">
        <w:rPr>
          <w:rFonts w:ascii="Times New Roman" w:eastAsia="Times New Roman" w:hAnsi="Times New Roman" w:cs="Times New Roman"/>
          <w:lang w:eastAsia="ru-RU"/>
        </w:rPr>
        <w:t>опросите малыша отгадать, что Вы загадали:</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r>
      <w:proofErr w:type="spellStart"/>
      <w:r w:rsidRPr="008D1919">
        <w:rPr>
          <w:rFonts w:ascii="Times New Roman" w:eastAsia="Times New Roman" w:hAnsi="Times New Roman" w:cs="Times New Roman"/>
          <w:lang w:eastAsia="ru-RU"/>
        </w:rPr>
        <w:t>зеленАЯ</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красивАЯ</w:t>
      </w:r>
      <w:proofErr w:type="spellEnd"/>
      <w:r w:rsidRPr="008D1919">
        <w:rPr>
          <w:rFonts w:ascii="Times New Roman" w:eastAsia="Times New Roman" w:hAnsi="Times New Roman" w:cs="Times New Roman"/>
          <w:lang w:eastAsia="ru-RU"/>
        </w:rPr>
        <w:t xml:space="preserve"> – это лампа или абажур?</w:t>
      </w:r>
      <w:r w:rsidRPr="008D1919">
        <w:rPr>
          <w:rFonts w:ascii="Times New Roman" w:eastAsia="Times New Roman" w:hAnsi="Times New Roman" w:cs="Times New Roman"/>
          <w:lang w:eastAsia="ru-RU"/>
        </w:rPr>
        <w:br/>
      </w:r>
      <w:proofErr w:type="spellStart"/>
      <w:r w:rsidRPr="008D1919">
        <w:rPr>
          <w:rFonts w:ascii="Times New Roman" w:eastAsia="Times New Roman" w:hAnsi="Times New Roman" w:cs="Times New Roman"/>
          <w:lang w:eastAsia="ru-RU"/>
        </w:rPr>
        <w:t>зеленЫЙ</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красивЫЙ</w:t>
      </w:r>
      <w:proofErr w:type="spellEnd"/>
      <w:r w:rsidRPr="008D1919">
        <w:rPr>
          <w:rFonts w:ascii="Times New Roman" w:eastAsia="Times New Roman" w:hAnsi="Times New Roman" w:cs="Times New Roman"/>
          <w:lang w:eastAsia="ru-RU"/>
        </w:rPr>
        <w:t xml:space="preserve"> – это лес или полянка?</w:t>
      </w:r>
      <w:r w:rsidRPr="008D1919">
        <w:rPr>
          <w:rFonts w:ascii="Times New Roman" w:eastAsia="Times New Roman" w:hAnsi="Times New Roman" w:cs="Times New Roman"/>
          <w:lang w:eastAsia="ru-RU"/>
        </w:rPr>
        <w:br/>
      </w:r>
      <w:proofErr w:type="spellStart"/>
      <w:r w:rsidRPr="008D1919">
        <w:rPr>
          <w:rFonts w:ascii="Times New Roman" w:eastAsia="Times New Roman" w:hAnsi="Times New Roman" w:cs="Times New Roman"/>
          <w:lang w:eastAsia="ru-RU"/>
        </w:rPr>
        <w:t>зеленЫЕ</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красивЫЕ</w:t>
      </w:r>
      <w:proofErr w:type="spellEnd"/>
      <w:r w:rsidRPr="008D1919">
        <w:rPr>
          <w:rFonts w:ascii="Times New Roman" w:eastAsia="Times New Roman" w:hAnsi="Times New Roman" w:cs="Times New Roman"/>
          <w:lang w:eastAsia="ru-RU"/>
        </w:rPr>
        <w:t xml:space="preserve"> – это поля или сад?</w:t>
      </w:r>
      <w:r w:rsidRPr="008D1919">
        <w:rPr>
          <w:rFonts w:ascii="Times New Roman" w:eastAsia="Times New Roman" w:hAnsi="Times New Roman" w:cs="Times New Roman"/>
          <w:lang w:eastAsia="ru-RU"/>
        </w:rPr>
        <w:br/>
      </w:r>
      <w:proofErr w:type="spellStart"/>
      <w:r w:rsidRPr="008D1919">
        <w:rPr>
          <w:rFonts w:ascii="Times New Roman" w:eastAsia="Times New Roman" w:hAnsi="Times New Roman" w:cs="Times New Roman"/>
          <w:lang w:eastAsia="ru-RU"/>
        </w:rPr>
        <w:t>зеленОЕ</w:t>
      </w:r>
      <w:proofErr w:type="spellEnd"/>
      <w:r w:rsidRPr="008D1919">
        <w:rPr>
          <w:rFonts w:ascii="Times New Roman" w:eastAsia="Times New Roman" w:hAnsi="Times New Roman" w:cs="Times New Roman"/>
          <w:lang w:eastAsia="ru-RU"/>
        </w:rPr>
        <w:t xml:space="preserve">, </w:t>
      </w:r>
      <w:proofErr w:type="spellStart"/>
      <w:r w:rsidRPr="008D1919">
        <w:rPr>
          <w:rFonts w:ascii="Times New Roman" w:eastAsia="Times New Roman" w:hAnsi="Times New Roman" w:cs="Times New Roman"/>
          <w:lang w:eastAsia="ru-RU"/>
        </w:rPr>
        <w:t>красивОЕ</w:t>
      </w:r>
      <w:proofErr w:type="spellEnd"/>
      <w:r w:rsidRPr="008D1919">
        <w:rPr>
          <w:rFonts w:ascii="Times New Roman" w:eastAsia="Times New Roman" w:hAnsi="Times New Roman" w:cs="Times New Roman"/>
          <w:lang w:eastAsia="ru-RU"/>
        </w:rPr>
        <w:t xml:space="preserve"> – это дерево или куст?</w:t>
      </w:r>
      <w:r w:rsidRPr="008D1919">
        <w:rPr>
          <w:rFonts w:ascii="Times New Roman" w:eastAsia="Times New Roman" w:hAnsi="Times New Roman" w:cs="Times New Roman"/>
          <w:lang w:eastAsia="ru-RU"/>
        </w:rPr>
        <w:br/>
      </w:r>
    </w:p>
    <w:p w:rsidR="008D1919" w:rsidRPr="008D1919" w:rsidRDefault="008D1919" w:rsidP="008D1919">
      <w:pPr>
        <w:spacing w:after="0" w:line="240" w:lineRule="auto"/>
        <w:rPr>
          <w:rFonts w:ascii="Times New Roman" w:eastAsia="Times New Roman" w:hAnsi="Times New Roman" w:cs="Times New Roman"/>
          <w:lang w:eastAsia="ru-RU"/>
        </w:rPr>
      </w:pPr>
    </w:p>
    <w:p w:rsidR="008D1919" w:rsidRPr="008D1919" w:rsidRDefault="008D1919" w:rsidP="008D1919">
      <w:pPr>
        <w:spacing w:after="0" w:line="240" w:lineRule="auto"/>
        <w:rPr>
          <w:rFonts w:ascii="Times New Roman" w:eastAsia="Times New Roman" w:hAnsi="Times New Roman" w:cs="Times New Roman"/>
          <w:lang w:eastAsia="ru-RU"/>
        </w:rPr>
      </w:pPr>
    </w:p>
    <w:p w:rsidR="00A16300" w:rsidRPr="008D1919" w:rsidRDefault="008D1919" w:rsidP="008D1919">
      <w:r w:rsidRPr="008D1919">
        <w:rPr>
          <w:rFonts w:ascii="Times New Roman" w:eastAsia="Times New Roman" w:hAnsi="Times New Roman" w:cs="Times New Roman"/>
          <w:lang w:eastAsia="ru-RU"/>
        </w:rPr>
        <w:t xml:space="preserve">Игра учит ребенка прислушиваться к окончаниям слов и ориентироваться на них при определении рода. В первый раз большинство малышей ошибается в отгадывании. В случае ошибки спросите ребенка: «А мы так говорим – </w:t>
      </w:r>
      <w:proofErr w:type="spellStart"/>
      <w:r w:rsidRPr="008D1919">
        <w:rPr>
          <w:rFonts w:ascii="Times New Roman" w:eastAsia="Times New Roman" w:hAnsi="Times New Roman" w:cs="Times New Roman"/>
          <w:lang w:eastAsia="ru-RU"/>
        </w:rPr>
        <w:t>зеленАЯ</w:t>
      </w:r>
      <w:proofErr w:type="spellEnd"/>
      <w:r w:rsidRPr="008D1919">
        <w:rPr>
          <w:rFonts w:ascii="Times New Roman" w:eastAsia="Times New Roman" w:hAnsi="Times New Roman" w:cs="Times New Roman"/>
          <w:lang w:eastAsia="ru-RU"/>
        </w:rPr>
        <w:t xml:space="preserve"> абажур? Нет. Как мы говорим – </w:t>
      </w:r>
      <w:proofErr w:type="gramStart"/>
      <w:r w:rsidRPr="008D1919">
        <w:rPr>
          <w:rFonts w:ascii="Times New Roman" w:eastAsia="Times New Roman" w:hAnsi="Times New Roman" w:cs="Times New Roman"/>
          <w:lang w:eastAsia="ru-RU"/>
        </w:rPr>
        <w:t>зеле</w:t>
      </w:r>
      <w:proofErr w:type="gramEnd"/>
      <w:r w:rsidRPr="008D1919">
        <w:rPr>
          <w:rFonts w:ascii="Times New Roman" w:eastAsia="Times New Roman" w:hAnsi="Times New Roman" w:cs="Times New Roman"/>
          <w:lang w:eastAsia="ru-RU"/>
        </w:rPr>
        <w:t xml:space="preserve">….НЫЙ абажур. Значит, </w:t>
      </w:r>
      <w:proofErr w:type="spellStart"/>
      <w:r w:rsidRPr="008D1919">
        <w:rPr>
          <w:rFonts w:ascii="Times New Roman" w:eastAsia="Times New Roman" w:hAnsi="Times New Roman" w:cs="Times New Roman"/>
          <w:lang w:eastAsia="ru-RU"/>
        </w:rPr>
        <w:t>зеленАЯ</w:t>
      </w:r>
      <w:proofErr w:type="spellEnd"/>
      <w:r w:rsidRPr="008D1919">
        <w:rPr>
          <w:rFonts w:ascii="Times New Roman" w:eastAsia="Times New Roman" w:hAnsi="Times New Roman" w:cs="Times New Roman"/>
          <w:lang w:eastAsia="ru-RU"/>
        </w:rPr>
        <w:t xml:space="preserve"> – это что? Конечно, лампа». Достаточно быстро малыш поймет принцип выполнения задания, и ошибки согласования слов исчезнут из его речи. Чтобы игра была результативной, в ней обязательно надо очень четко интонационно выделять окончания всех слов.</w:t>
      </w:r>
      <w:r w:rsidRPr="008D1919">
        <w:rPr>
          <w:rFonts w:ascii="Times New Roman" w:eastAsia="Times New Roman" w:hAnsi="Times New Roman" w:cs="Times New Roman"/>
          <w:lang w:eastAsia="ru-RU"/>
        </w:rPr>
        <w:br/>
      </w:r>
      <w:r w:rsidRPr="008D1919">
        <w:rPr>
          <w:rFonts w:ascii="Times New Roman" w:eastAsia="Times New Roman" w:hAnsi="Times New Roman" w:cs="Times New Roman"/>
          <w:lang w:eastAsia="ru-RU"/>
        </w:rPr>
        <w:br/>
      </w:r>
    </w:p>
    <w:sectPr w:rsidR="00A16300" w:rsidRPr="008D1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19"/>
    <w:rsid w:val="008D1919"/>
    <w:rsid w:val="00A1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3387</Characters>
  <Application>Microsoft Office Word</Application>
  <DocSecurity>0</DocSecurity>
  <Lines>28</Lines>
  <Paragraphs>7</Paragraphs>
  <ScaleCrop>false</ScaleCrop>
  <Company>SPecialiST RePack</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2015-10-28T13:47:00Z</dcterms:created>
  <dcterms:modified xsi:type="dcterms:W3CDTF">2015-10-28T13:49:00Z</dcterms:modified>
</cp:coreProperties>
</file>