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E2" w:rsidRDefault="00CE0CE2" w:rsidP="00CE0CE2">
      <w:pPr>
        <w:shd w:val="clear" w:color="auto" w:fill="FFFFFF"/>
        <w:snapToGrid w:val="0"/>
        <w:spacing w:line="2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Перспективный план по ознакомлению детей старшей группы с изобразительным искусством</w:t>
      </w:r>
    </w:p>
    <w:p w:rsidR="00CE0CE2" w:rsidRDefault="00CE0CE2" w:rsidP="00CE0CE2">
      <w:pPr>
        <w:shd w:val="clear" w:color="auto" w:fill="FFFFFF"/>
        <w:snapToGrid w:val="0"/>
        <w:spacing w:line="200" w:lineRule="atLeast"/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975"/>
        <w:gridCol w:w="3030"/>
        <w:gridCol w:w="1947"/>
        <w:gridCol w:w="1728"/>
      </w:tblGrid>
      <w:tr w:rsidR="00CE0CE2" w:rsidTr="0036269A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Default="00CE0CE2" w:rsidP="0036269A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Месяц 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Default="00CE0CE2" w:rsidP="0036269A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Неделя </w:t>
            </w: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Default="00CE0CE2" w:rsidP="0036269A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изобразительного искусства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Default="00CE0CE2" w:rsidP="0036269A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Default="00CE0CE2" w:rsidP="0036269A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Модель реализации (НОД, режим)</w:t>
            </w:r>
          </w:p>
        </w:tc>
      </w:tr>
      <w:tr w:rsidR="00CE0CE2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Натюрморт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«Знакомимся с натюрмортом»</w:t>
            </w:r>
          </w:p>
        </w:tc>
      </w:tr>
      <w:tr w:rsidR="00CE0CE2" w:rsidRPr="0074452B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Натюрморт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Картина И.Т.Хруцкого «Натюрморт» 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Аппликация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«Дары осени»</w:t>
            </w:r>
          </w:p>
        </w:tc>
      </w:tr>
      <w:tr w:rsidR="00CE0CE2" w:rsidRPr="0074452B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И.И.Шишкин</w:t>
            </w:r>
          </w:p>
          <w:p w:rsidR="00CE0CE2" w:rsidRPr="00202667" w:rsidRDefault="00CE0CE2" w:rsidP="00CE0CE2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«Корабельная роща»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«Такие разные деревья»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Натюрморт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Лепка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«Яблоки»</w:t>
            </w:r>
          </w:p>
        </w:tc>
      </w:tr>
      <w:tr w:rsidR="00CE0CE2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«Рисуем пейзаж»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Пейзажная живопись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Рассматривание картины И. Левитана «Золотая осень. </w:t>
            </w:r>
            <w:r w:rsidRPr="00202667">
              <w:rPr>
                <w:sz w:val="24"/>
                <w:szCs w:val="24"/>
              </w:rPr>
              <w:t>Слободка».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«Золотая осень»</w:t>
            </w:r>
          </w:p>
        </w:tc>
      </w:tr>
      <w:tr w:rsidR="00CE0CE2" w:rsidRPr="007C40EE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Книжная графика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Художники-иллюстраторы Ю.Васнецов, Е.Рачёв, В.Сутеев, Е.Чарушин.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на тему: «Образ животных в иллюстрациях художников Ю.Васнецова, Е.Рачёва, В.Сутеева, Е.Чарушина».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Декоративно-прикладное искусство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Роспись платья дымковской барыни.</w:t>
            </w:r>
          </w:p>
        </w:tc>
      </w:tr>
      <w:tr w:rsidR="00CE0CE2" w:rsidRPr="00EA2709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Пейзажная живопись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</w:rPr>
              <w:t>И.Поленов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</w:rPr>
              <w:t>«Ранний снег».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«Осенний день»</w:t>
            </w:r>
          </w:p>
        </w:tc>
      </w:tr>
      <w:tr w:rsidR="00CE0CE2" w:rsidRPr="00EA2709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Архитектура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Аппликация «Русская изба»</w:t>
            </w:r>
          </w:p>
        </w:tc>
      </w:tr>
      <w:tr w:rsidR="00CE0CE2" w:rsidRPr="00EA2709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Архитектура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Конструирование «Детский сад моей мечты»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Архитектура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       «На свете ж есть такое чудо…» /сказочный дворец/</w:t>
            </w:r>
          </w:p>
        </w:tc>
      </w:tr>
      <w:tr w:rsidR="00CE0CE2" w:rsidRPr="00EA2709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Сюжет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         «С дымом мешается облако пыли, мчатся пожарные автомобили»</w:t>
            </w:r>
          </w:p>
        </w:tc>
      </w:tr>
      <w:tr w:rsidR="00CE0CE2" w:rsidRPr="00EA2709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Коллаж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Аппликация   «Добрый доктор Айболит»</w:t>
            </w:r>
          </w:p>
        </w:tc>
      </w:tr>
      <w:tr w:rsidR="00CE0CE2" w:rsidRPr="00EA2709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А.А.Пластов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«Первый снег»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«Лесная полянка»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Портрет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«Мой портрет»</w:t>
            </w:r>
          </w:p>
        </w:tc>
      </w:tr>
      <w:tr w:rsidR="00CE0CE2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Рисование   </w:t>
            </w:r>
            <w:r w:rsidRPr="00202667">
              <w:rPr>
                <w:sz w:val="24"/>
                <w:szCs w:val="24"/>
              </w:rPr>
              <w:t>«Новое искусство – графика»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Декоративно-прикладное искусство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</w:rPr>
              <w:t>Гжель: украшение блюдечка.</w:t>
            </w:r>
          </w:p>
        </w:tc>
      </w:tr>
      <w:tr w:rsidR="00CE0CE2" w:rsidRPr="00A52EA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Книжная графика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Знакомство с иллюстрациями В.М.Конашевича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Лепка. Коллективная работа на тему: «Сказочные герои К.Чуковского».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lastRenderedPageBreak/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lastRenderedPageBreak/>
              <w:t xml:space="preserve">И.Шишкин 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«Зима»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lastRenderedPageBreak/>
              <w:t xml:space="preserve">Рисование </w:t>
            </w:r>
            <w:r w:rsidRPr="00202667">
              <w:rPr>
                <w:sz w:val="24"/>
                <w:szCs w:val="24"/>
                <w:lang w:val="ru-RU"/>
              </w:rPr>
              <w:lastRenderedPageBreak/>
              <w:t>«Солнечный день в зимнем лесу»</w:t>
            </w:r>
          </w:p>
        </w:tc>
      </w:tr>
      <w:tr w:rsidR="00CE0CE2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Народно-прикладное искусство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Рисование </w:t>
            </w:r>
            <w:r w:rsidRPr="00202667">
              <w:rPr>
                <w:sz w:val="24"/>
                <w:szCs w:val="24"/>
              </w:rPr>
              <w:t>«Сказочная гжель»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</w:rPr>
              <w:t>Народн</w:t>
            </w:r>
            <w:r w:rsidRPr="00202667">
              <w:rPr>
                <w:sz w:val="24"/>
                <w:szCs w:val="24"/>
                <w:lang w:val="ru-RU"/>
              </w:rPr>
              <w:t xml:space="preserve">ое  </w:t>
            </w:r>
            <w:r w:rsidRPr="00202667">
              <w:rPr>
                <w:sz w:val="24"/>
                <w:szCs w:val="24"/>
              </w:rPr>
              <w:t>декоративн</w:t>
            </w:r>
            <w:r w:rsidRPr="00202667">
              <w:rPr>
                <w:sz w:val="24"/>
                <w:szCs w:val="24"/>
                <w:lang w:val="ru-RU"/>
              </w:rPr>
              <w:t>ое</w:t>
            </w:r>
            <w:r w:rsidRPr="00202667">
              <w:rPr>
                <w:sz w:val="24"/>
                <w:szCs w:val="24"/>
              </w:rPr>
              <w:t xml:space="preserve"> искусств</w:t>
            </w:r>
            <w:r w:rsidRPr="00202667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Рисование </w:t>
            </w:r>
            <w:r w:rsidRPr="00202667">
              <w:rPr>
                <w:sz w:val="24"/>
                <w:szCs w:val="24"/>
              </w:rPr>
              <w:t>«Хохломские чудеса»</w:t>
            </w:r>
          </w:p>
        </w:tc>
      </w:tr>
      <w:tr w:rsidR="00CE0CE2" w:rsidRPr="00A52EA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И.Э.Грабарь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«Февральская лазурь».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Рисование «Белая берёза» 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Народно-прикладное искусство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Лепка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«Вы скажите нам, откуда появилось это чудо? /дымковская игрушка/</w:t>
            </w:r>
          </w:p>
        </w:tc>
      </w:tr>
      <w:tr w:rsidR="00CE0CE2" w:rsidRPr="003F0AEC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Книжная графика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Сказки А.С.Пушкина в иллюстрациях 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02667">
              <w:rPr>
                <w:sz w:val="24"/>
                <w:szCs w:val="24"/>
                <w:lang w:val="ru-RU"/>
              </w:rPr>
              <w:t>Билибина и В.Конашевича на примере сказки «О царе Салтане».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Изготовление </w:t>
            </w:r>
            <w:proofErr w:type="gramStart"/>
            <w:r w:rsidRPr="00202667">
              <w:rPr>
                <w:sz w:val="24"/>
                <w:szCs w:val="24"/>
                <w:lang w:val="ru-RU"/>
              </w:rPr>
              <w:t>теневого</w:t>
            </w:r>
            <w:proofErr w:type="gramEnd"/>
            <w:r w:rsidRPr="00202667">
              <w:rPr>
                <w:sz w:val="24"/>
                <w:szCs w:val="24"/>
                <w:lang w:val="ru-RU"/>
              </w:rPr>
              <w:t xml:space="preserve"> тетра к сказке «О царе Салтане».</w:t>
            </w:r>
          </w:p>
        </w:tc>
      </w:tr>
      <w:tr w:rsidR="00CE0CE2" w:rsidRPr="003F0AEC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Портрет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Рисование </w:t>
            </w:r>
            <w:r w:rsidRPr="00202667">
              <w:rPr>
                <w:sz w:val="24"/>
                <w:szCs w:val="24"/>
              </w:rPr>
              <w:t>«Портрет мамы»</w:t>
            </w:r>
            <w:r w:rsidRPr="0020266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E0CE2" w:rsidRPr="003F0AEC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А.Саврасов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«Грачи прилетели»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«Здравствуй, весна!»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Народно-прикладное искусство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Лепка «Посмотрите, как живой, конь красивый, удалой» /филимоновская игрушка»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0CE2" w:rsidRPr="003F0AEC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с</w:t>
            </w:r>
            <w:r w:rsidRPr="00202667">
              <w:rPr>
                <w:sz w:val="24"/>
                <w:szCs w:val="24"/>
              </w:rPr>
              <w:t xml:space="preserve">кульптура 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Лепка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 xml:space="preserve"> «Мишка косолапый по лесу идёт»</w:t>
            </w:r>
          </w:p>
        </w:tc>
      </w:tr>
      <w:tr w:rsidR="00CE0CE2" w:rsidRPr="003F0AEC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с</w:t>
            </w:r>
            <w:r w:rsidRPr="00202667">
              <w:rPr>
                <w:sz w:val="24"/>
                <w:szCs w:val="24"/>
              </w:rPr>
              <w:t>кульптура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Конструирование «Сказочный бал»</w:t>
            </w:r>
          </w:p>
        </w:tc>
      </w:tr>
      <w:tr w:rsidR="00CE0CE2" w:rsidRPr="003F0AEC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Декоративно-прикладное искусство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Сказка А. С. Пушкина «Сказка о рыбаке и рыбке»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Панно «Золотая рыбка». Хохлома.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И.Левитан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«Весна – большая вода».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«Цветущая поляна».</w:t>
            </w:r>
          </w:p>
        </w:tc>
      </w:tr>
      <w:tr w:rsidR="00CE0CE2" w:rsidTr="0036269A"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E0CE2" w:rsidRPr="00202667" w:rsidRDefault="00CE0CE2" w:rsidP="0036269A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Пейзаж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</w:rPr>
              <w:t>И.Айвазовский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</w:rPr>
              <w:t>«Девятый вал».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</w:rPr>
              <w:t>Рисование «Морской пейзаж»</w:t>
            </w:r>
          </w:p>
        </w:tc>
      </w:tr>
      <w:tr w:rsidR="00CE0CE2" w:rsidRPr="007C40EE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</w:rPr>
            </w:pPr>
            <w:r w:rsidRPr="00202667">
              <w:rPr>
                <w:sz w:val="24"/>
                <w:szCs w:val="24"/>
              </w:rPr>
              <w:t>Цветная графика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«В лесу». И.И.Шишкин</w:t>
            </w:r>
          </w:p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«Дворик зимой». М.А.Врубель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Оформление детьми книжки-малышки «Домашние животные» (рисование на выбор карандашом или ручкой).</w:t>
            </w:r>
          </w:p>
        </w:tc>
      </w:tr>
      <w:tr w:rsidR="00CE0CE2" w:rsidTr="0036269A"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Декоративно-прикладное искусство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CE2" w:rsidRPr="00202667" w:rsidRDefault="00CE0CE2" w:rsidP="0036269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02667">
              <w:rPr>
                <w:sz w:val="24"/>
                <w:szCs w:val="24"/>
                <w:lang w:val="ru-RU"/>
              </w:rPr>
              <w:t>Рисование «Шиповник» Полхов – Майданская роспись.</w:t>
            </w:r>
          </w:p>
        </w:tc>
      </w:tr>
    </w:tbl>
    <w:p w:rsidR="00CE0CE2" w:rsidRDefault="00CE0CE2" w:rsidP="00CE0CE2">
      <w:pPr>
        <w:shd w:val="clear" w:color="auto" w:fill="FFFFFF"/>
        <w:snapToGrid w:val="0"/>
        <w:spacing w:line="360" w:lineRule="auto"/>
        <w:jc w:val="center"/>
        <w:rPr>
          <w:sz w:val="28"/>
          <w:szCs w:val="28"/>
          <w:lang w:val="ru-RU"/>
        </w:rPr>
      </w:pPr>
    </w:p>
    <w:p w:rsidR="00605A75" w:rsidRPr="00CE0CE2" w:rsidRDefault="00605A75">
      <w:pPr>
        <w:rPr>
          <w:lang w:val="ru-RU"/>
        </w:rPr>
      </w:pPr>
    </w:p>
    <w:sectPr w:rsidR="00605A75" w:rsidRPr="00CE0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E2"/>
    <w:rsid w:val="00605A75"/>
    <w:rsid w:val="00C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0C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2015-09-27T16:26:00Z</dcterms:created>
  <dcterms:modified xsi:type="dcterms:W3CDTF">2015-09-27T16:26:00Z</dcterms:modified>
</cp:coreProperties>
</file>