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0E" w:rsidRPr="00007DF2" w:rsidRDefault="0030040E" w:rsidP="0045092A">
      <w:pPr>
        <w:pStyle w:val="6"/>
        <w:shd w:val="clear" w:color="auto" w:fill="auto"/>
        <w:spacing w:before="0" w:line="276" w:lineRule="auto"/>
        <w:jc w:val="center"/>
        <w:rPr>
          <w:rFonts w:ascii="Mistral" w:hAnsi="Mistral" w:cs="Times New Roman"/>
          <w:color w:val="FF0000"/>
          <w:spacing w:val="0"/>
          <w:sz w:val="88"/>
          <w:szCs w:val="88"/>
        </w:rPr>
      </w:pPr>
      <w:r w:rsidRPr="00007DF2">
        <w:rPr>
          <w:rFonts w:ascii="Mistral" w:hAnsi="Mistral" w:cs="Times New Roman"/>
          <w:color w:val="FF0000"/>
          <w:spacing w:val="0"/>
          <w:sz w:val="88"/>
          <w:szCs w:val="88"/>
        </w:rPr>
        <w:t>ЧЕМУ УЧАТ КУКЛЫ?</w:t>
      </w:r>
    </w:p>
    <w:p w:rsidR="00A267A2" w:rsidRDefault="00147AA2" w:rsidP="00007DF2">
      <w:pPr>
        <w:pStyle w:val="6"/>
        <w:shd w:val="clear" w:color="auto" w:fill="auto"/>
        <w:spacing w:before="0" w:line="276" w:lineRule="auto"/>
        <w:ind w:firstLine="708"/>
        <w:jc w:val="center"/>
        <w:rPr>
          <w:rFonts w:ascii="Times New Roman" w:hAnsi="Times New Roman" w:cs="Times New Roman"/>
          <w:color w:val="000000"/>
          <w:spacing w:val="0"/>
          <w:sz w:val="32"/>
          <w:szCs w:val="32"/>
        </w:rPr>
      </w:pPr>
      <w:r w:rsidRPr="00A267A2">
        <w:rPr>
          <w:rFonts w:ascii="Times New Roman" w:hAnsi="Times New Roman" w:cs="Times New Roman"/>
          <w:color w:val="000000"/>
          <w:spacing w:val="0"/>
          <w:sz w:val="32"/>
          <w:szCs w:val="32"/>
        </w:rPr>
        <w:t xml:space="preserve">У вас дома еще нет куклы? Тогда ее непременно надо купить и подарить ребенку. И не важно, мальчик подрастает </w:t>
      </w:r>
    </w:p>
    <w:p w:rsidR="00007DF2" w:rsidRPr="00A267A2" w:rsidRDefault="00AC5892" w:rsidP="00007DF2">
      <w:pPr>
        <w:pStyle w:val="6"/>
        <w:shd w:val="clear" w:color="auto" w:fill="auto"/>
        <w:spacing w:before="0" w:line="276" w:lineRule="auto"/>
        <w:ind w:firstLine="708"/>
        <w:jc w:val="center"/>
        <w:rPr>
          <w:rFonts w:ascii="Times New Roman" w:hAnsi="Times New Roman" w:cs="Times New Roman"/>
          <w:color w:val="000000"/>
          <w:spacing w:val="0"/>
          <w:sz w:val="32"/>
          <w:szCs w:val="32"/>
        </w:rPr>
      </w:pPr>
      <w:r>
        <w:rPr>
          <w:rFonts w:ascii="Times New Roman" w:hAnsi="Times New Roman" w:cs="Times New Roman"/>
          <w:b w:val="0"/>
          <w:noProof/>
          <w:color w:val="000000"/>
          <w:spacing w:val="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46BC316" wp14:editId="2527ECB9">
            <wp:simplePos x="0" y="0"/>
            <wp:positionH relativeFrom="column">
              <wp:posOffset>4209415</wp:posOffset>
            </wp:positionH>
            <wp:positionV relativeFrom="paragraph">
              <wp:posOffset>131445</wp:posOffset>
            </wp:positionV>
            <wp:extent cx="1876425" cy="18764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22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AA2" w:rsidRPr="00A267A2">
        <w:rPr>
          <w:rFonts w:ascii="Times New Roman" w:hAnsi="Times New Roman" w:cs="Times New Roman"/>
          <w:color w:val="000000"/>
          <w:spacing w:val="0"/>
          <w:sz w:val="32"/>
          <w:szCs w:val="32"/>
        </w:rPr>
        <w:t>в семье или де</w:t>
      </w:r>
      <w:r w:rsidR="00147AA2" w:rsidRPr="00A267A2">
        <w:rPr>
          <w:rFonts w:ascii="Times New Roman" w:hAnsi="Times New Roman" w:cs="Times New Roman"/>
          <w:color w:val="000000"/>
          <w:spacing w:val="0"/>
          <w:sz w:val="32"/>
          <w:szCs w:val="32"/>
        </w:rPr>
        <w:softHyphen/>
        <w:t>вочка.</w:t>
      </w:r>
    </w:p>
    <w:p w:rsidR="00AC5892" w:rsidRDefault="00147AA2" w:rsidP="00A267A2">
      <w:pPr>
        <w:pStyle w:val="6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b w:val="0"/>
          <w:color w:val="000000"/>
          <w:spacing w:val="0"/>
          <w:sz w:val="32"/>
          <w:szCs w:val="32"/>
        </w:rPr>
      </w:pPr>
      <w:r w:rsidRPr="0026370C">
        <w:rPr>
          <w:rFonts w:ascii="Times New Roman" w:hAnsi="Times New Roman" w:cs="Times New Roman"/>
          <w:b w:val="0"/>
          <w:color w:val="000000"/>
          <w:spacing w:val="0"/>
          <w:sz w:val="32"/>
          <w:szCs w:val="32"/>
        </w:rPr>
        <w:t>Это игруш</w:t>
      </w:r>
      <w:r w:rsidR="00A267A2">
        <w:rPr>
          <w:rFonts w:ascii="Times New Roman" w:hAnsi="Times New Roman" w:cs="Times New Roman"/>
          <w:b w:val="0"/>
          <w:color w:val="000000"/>
          <w:spacing w:val="0"/>
          <w:sz w:val="32"/>
          <w:szCs w:val="32"/>
        </w:rPr>
        <w:t xml:space="preserve">ка, с которой играют </w:t>
      </w:r>
    </w:p>
    <w:p w:rsidR="00E20B10" w:rsidRPr="002E6A7D" w:rsidRDefault="00A267A2" w:rsidP="003574C8">
      <w:pPr>
        <w:pStyle w:val="6"/>
        <w:shd w:val="clear" w:color="auto" w:fill="auto"/>
        <w:spacing w:before="0" w:line="276" w:lineRule="auto"/>
        <w:rPr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/>
          <w:spacing w:val="0"/>
          <w:sz w:val="32"/>
          <w:szCs w:val="32"/>
        </w:rPr>
        <w:t xml:space="preserve">«в жизнь». </w:t>
      </w:r>
      <w:r w:rsidR="00147AA2" w:rsidRPr="0026370C">
        <w:rPr>
          <w:rFonts w:ascii="Times New Roman" w:hAnsi="Times New Roman" w:cs="Times New Roman"/>
          <w:b w:val="0"/>
          <w:color w:val="000000"/>
          <w:spacing w:val="0"/>
          <w:sz w:val="32"/>
          <w:szCs w:val="32"/>
        </w:rPr>
        <w:t>Она учит воспроизво</w:t>
      </w:r>
      <w:r w:rsidR="00147AA2" w:rsidRPr="0026370C">
        <w:rPr>
          <w:rFonts w:ascii="Times New Roman" w:hAnsi="Times New Roman" w:cs="Times New Roman"/>
          <w:b w:val="0"/>
          <w:color w:val="000000"/>
          <w:spacing w:val="0"/>
          <w:sz w:val="32"/>
          <w:szCs w:val="32"/>
        </w:rPr>
        <w:softHyphen/>
        <w:t>дить стереотипы поведения: уход за ребенком, его кормление, укла</w:t>
      </w:r>
      <w:r w:rsidR="00147AA2" w:rsidRPr="0026370C">
        <w:rPr>
          <w:rFonts w:ascii="Times New Roman" w:hAnsi="Times New Roman" w:cs="Times New Roman"/>
          <w:b w:val="0"/>
          <w:color w:val="000000"/>
          <w:spacing w:val="0"/>
          <w:sz w:val="32"/>
          <w:szCs w:val="32"/>
        </w:rPr>
        <w:softHyphen/>
        <w:t>дывание спать и другие действия,</w:t>
      </w:r>
      <w:r w:rsidR="00B136AA">
        <w:rPr>
          <w:rFonts w:ascii="Times New Roman" w:hAnsi="Times New Roman" w:cs="Times New Roman"/>
          <w:b w:val="0"/>
          <w:color w:val="000000"/>
          <w:spacing w:val="0"/>
          <w:sz w:val="32"/>
          <w:szCs w:val="32"/>
        </w:rPr>
        <w:t xml:space="preserve"> которые в обычной жизни направ</w:t>
      </w:r>
      <w:r w:rsidR="00147AA2" w:rsidRPr="0026370C">
        <w:rPr>
          <w:rFonts w:ascii="Times New Roman" w:hAnsi="Times New Roman" w:cs="Times New Roman"/>
          <w:b w:val="0"/>
          <w:color w:val="000000"/>
          <w:spacing w:val="0"/>
          <w:sz w:val="32"/>
          <w:szCs w:val="32"/>
        </w:rPr>
        <w:t xml:space="preserve">лены на самого малыша. Ведь девочки - будущие мамы, а мальчики </w:t>
      </w:r>
      <w:r w:rsidR="00BC28B7">
        <w:rPr>
          <w:rFonts w:ascii="Times New Roman" w:hAnsi="Times New Roman" w:cs="Times New Roman"/>
          <w:b w:val="0"/>
          <w:color w:val="000000"/>
          <w:spacing w:val="0"/>
          <w:sz w:val="32"/>
          <w:szCs w:val="32"/>
        </w:rPr>
        <w:t>–</w:t>
      </w:r>
      <w:r w:rsidR="00147AA2" w:rsidRPr="0026370C">
        <w:rPr>
          <w:rFonts w:ascii="Times New Roman" w:hAnsi="Times New Roman" w:cs="Times New Roman"/>
          <w:b w:val="0"/>
          <w:color w:val="000000"/>
          <w:spacing w:val="0"/>
          <w:sz w:val="32"/>
          <w:szCs w:val="32"/>
        </w:rPr>
        <w:t xml:space="preserve"> папы</w:t>
      </w:r>
      <w:r w:rsidR="00BC28B7">
        <w:rPr>
          <w:rFonts w:ascii="Times New Roman" w:hAnsi="Times New Roman" w:cs="Times New Roman"/>
          <w:b w:val="0"/>
          <w:color w:val="000000"/>
          <w:spacing w:val="0"/>
          <w:sz w:val="32"/>
          <w:szCs w:val="32"/>
        </w:rPr>
        <w:t xml:space="preserve">, и </w:t>
      </w:r>
      <w:r w:rsidR="00BC28B7">
        <w:rPr>
          <w:rFonts w:ascii="Times New Roman" w:hAnsi="Times New Roman" w:cs="Times New Roman"/>
          <w:b w:val="0"/>
          <w:color w:val="000000"/>
          <w:sz w:val="32"/>
          <w:szCs w:val="32"/>
        </w:rPr>
        <w:t>в</w:t>
      </w:r>
      <w:r w:rsidR="00147AA2" w:rsidRPr="003574C8">
        <w:rPr>
          <w:rFonts w:ascii="Times New Roman" w:hAnsi="Times New Roman" w:cs="Times New Roman"/>
          <w:b w:val="0"/>
          <w:color w:val="000000"/>
          <w:sz w:val="32"/>
          <w:szCs w:val="32"/>
        </w:rPr>
        <w:t>ыбрать куклу - целая на</w:t>
      </w:r>
      <w:r w:rsidR="00147AA2" w:rsidRPr="003574C8">
        <w:rPr>
          <w:rFonts w:ascii="Times New Roman" w:hAnsi="Times New Roman" w:cs="Times New Roman"/>
          <w:b w:val="0"/>
          <w:color w:val="000000"/>
          <w:sz w:val="32"/>
          <w:szCs w:val="32"/>
        </w:rPr>
        <w:softHyphen/>
        <w:t>ука.</w:t>
      </w:r>
      <w:r w:rsidR="00147AA2" w:rsidRPr="0026370C">
        <w:rPr>
          <w:color w:val="000000"/>
          <w:sz w:val="32"/>
          <w:szCs w:val="32"/>
        </w:rPr>
        <w:t xml:space="preserve"> </w:t>
      </w:r>
    </w:p>
    <w:p w:rsidR="00A86FCF" w:rsidRPr="00E20B10" w:rsidRDefault="00861E73" w:rsidP="0026370C">
      <w:pPr>
        <w:widowControl w:val="0"/>
        <w:spacing w:line="276" w:lineRule="auto"/>
        <w:ind w:firstLine="260"/>
        <w:jc w:val="both"/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</w:pPr>
      <w:r w:rsidRPr="00E20B10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 xml:space="preserve">  </w:t>
      </w:r>
      <w:r w:rsidR="00A86FCF" w:rsidRPr="00E20B10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 xml:space="preserve">Совет на </w:t>
      </w:r>
      <w:r w:rsidRPr="00E20B10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>тему «К</w:t>
      </w:r>
      <w:r w:rsidR="00A86FCF" w:rsidRPr="00E20B10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 xml:space="preserve">аждому возрасту - своя кукла». </w:t>
      </w:r>
    </w:p>
    <w:p w:rsidR="0089104A" w:rsidRDefault="000C367B" w:rsidP="00BC28B7">
      <w:pPr>
        <w:spacing w:line="276" w:lineRule="auto"/>
        <w:ind w:firstLine="708"/>
        <w:jc w:val="both"/>
        <w:rPr>
          <w:rFonts w:eastAsia="Courier New" w:cs="Times New Roman"/>
          <w:color w:val="000000"/>
          <w:sz w:val="32"/>
          <w:szCs w:val="32"/>
          <w:lang w:eastAsia="ru-RU"/>
        </w:rPr>
      </w:pPr>
      <w:r>
        <w:rPr>
          <w:rFonts w:eastAsia="Courier New" w:cs="Times New Roman"/>
          <w:color w:val="000000"/>
          <w:sz w:val="32"/>
          <w:szCs w:val="32"/>
          <w:lang w:eastAsia="ru-RU"/>
        </w:rPr>
        <w:t xml:space="preserve">К </w:t>
      </w:r>
      <w:r w:rsidR="00A86FCF" w:rsidRPr="0026370C">
        <w:rPr>
          <w:rFonts w:eastAsia="Courier New" w:cs="Times New Roman"/>
          <w:color w:val="000000"/>
          <w:sz w:val="32"/>
          <w:szCs w:val="32"/>
          <w:lang w:eastAsia="ru-RU"/>
        </w:rPr>
        <w:t>год</w:t>
      </w:r>
      <w:r>
        <w:rPr>
          <w:rFonts w:eastAsia="Courier New" w:cs="Times New Roman"/>
          <w:color w:val="000000"/>
          <w:sz w:val="32"/>
          <w:szCs w:val="32"/>
          <w:lang w:eastAsia="ru-RU"/>
        </w:rPr>
        <w:t>у</w:t>
      </w:r>
      <w:r w:rsidR="00A86FCF" w:rsidRPr="0026370C">
        <w:rPr>
          <w:rFonts w:eastAsia="Courier New" w:cs="Times New Roman"/>
          <w:color w:val="000000"/>
          <w:sz w:val="32"/>
          <w:szCs w:val="32"/>
          <w:lang w:eastAsia="ru-RU"/>
        </w:rPr>
        <w:t xml:space="preserve"> уже можно купить малышу первого простенького пупса. До двух лет дети не выделяют кукол среди прочих игрушек: всех этих Маш и Кать бросают, держат то за волосы, то за ногу. </w:t>
      </w:r>
    </w:p>
    <w:p w:rsidR="002E6A7D" w:rsidRDefault="00A86FCF" w:rsidP="002E6A7D">
      <w:pPr>
        <w:spacing w:line="276" w:lineRule="auto"/>
        <w:ind w:firstLine="708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6370C">
        <w:rPr>
          <w:rFonts w:eastAsia="Courier New" w:cs="Times New Roman"/>
          <w:color w:val="000000"/>
          <w:sz w:val="32"/>
          <w:szCs w:val="32"/>
          <w:lang w:eastAsia="ru-RU"/>
        </w:rPr>
        <w:t>В 3-4</w:t>
      </w:r>
      <w:r w:rsidR="0089104A">
        <w:rPr>
          <w:rFonts w:eastAsia="Courier New" w:cs="Times New Roman"/>
          <w:color w:val="000000"/>
          <w:sz w:val="32"/>
          <w:szCs w:val="32"/>
          <w:lang w:eastAsia="ru-RU"/>
        </w:rPr>
        <w:t xml:space="preserve"> </w:t>
      </w:r>
      <w:r w:rsidRPr="0026370C">
        <w:rPr>
          <w:rFonts w:eastAsia="Courier New" w:cs="Times New Roman"/>
          <w:color w:val="000000"/>
          <w:sz w:val="32"/>
          <w:szCs w:val="32"/>
          <w:lang w:eastAsia="ru-RU"/>
        </w:rPr>
        <w:t>года дети уже осознают, что кукла - игрушка осо</w:t>
      </w:r>
      <w:r w:rsidRPr="0026370C">
        <w:rPr>
          <w:rFonts w:eastAsia="Courier New" w:cs="Times New Roman"/>
          <w:color w:val="000000"/>
          <w:sz w:val="32"/>
          <w:szCs w:val="32"/>
          <w:lang w:eastAsia="ru-RU"/>
        </w:rPr>
        <w:softHyphen/>
        <w:t>бая. В этом возрасте девочки с особым увлечени</w:t>
      </w:r>
      <w:r w:rsidRPr="0026370C">
        <w:rPr>
          <w:rFonts w:eastAsia="Courier New" w:cs="Times New Roman"/>
          <w:color w:val="000000"/>
          <w:sz w:val="32"/>
          <w:szCs w:val="32"/>
          <w:lang w:eastAsia="ru-RU"/>
        </w:rPr>
        <w:softHyphen/>
        <w:t>ем пеленают и купают своих «детей» (пупсов), любят наряжать больши</w:t>
      </w:r>
      <w:r w:rsidR="00F00263">
        <w:rPr>
          <w:rFonts w:eastAsia="Courier New" w:cs="Times New Roman"/>
          <w:color w:val="000000"/>
          <w:sz w:val="32"/>
          <w:szCs w:val="32"/>
          <w:lang w:eastAsia="ru-RU"/>
        </w:rPr>
        <w:t>х кукол-красавиц. Детям старшего</w:t>
      </w:r>
      <w:r w:rsidRPr="0026370C">
        <w:rPr>
          <w:rFonts w:eastAsia="Courier New" w:cs="Times New Roman"/>
          <w:color w:val="000000"/>
          <w:sz w:val="32"/>
          <w:szCs w:val="32"/>
          <w:lang w:eastAsia="ru-RU"/>
        </w:rPr>
        <w:t xml:space="preserve"> дошкольного возраста</w:t>
      </w:r>
      <w:r w:rsidRPr="0026370C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0230AB">
        <w:rPr>
          <w:rFonts w:eastAsia="Times New Roman" w:cs="Times New Roman"/>
          <w:color w:val="000000"/>
          <w:sz w:val="32"/>
          <w:szCs w:val="32"/>
          <w:lang w:eastAsia="ru-RU"/>
        </w:rPr>
        <w:t>уже больше нра</w:t>
      </w:r>
      <w:r w:rsidRPr="000230AB">
        <w:rPr>
          <w:rFonts w:eastAsia="Times New Roman" w:cs="Times New Roman"/>
          <w:color w:val="000000"/>
          <w:sz w:val="32"/>
          <w:szCs w:val="32"/>
          <w:lang w:eastAsia="ru-RU"/>
        </w:rPr>
        <w:softHyphen/>
        <w:t xml:space="preserve">вятся сюжетно-ролевые игры, например, в </w:t>
      </w:r>
      <w:r w:rsidR="00F00263">
        <w:rPr>
          <w:rFonts w:eastAsia="Times New Roman" w:cs="Times New Roman"/>
          <w:color w:val="000000"/>
          <w:sz w:val="32"/>
          <w:szCs w:val="32"/>
          <w:lang w:eastAsia="ru-RU"/>
        </w:rPr>
        <w:t>«</w:t>
      </w:r>
      <w:r w:rsidRPr="000230AB">
        <w:rPr>
          <w:rFonts w:eastAsia="Times New Roman" w:cs="Times New Roman"/>
          <w:color w:val="000000"/>
          <w:sz w:val="32"/>
          <w:szCs w:val="32"/>
          <w:lang w:eastAsia="ru-RU"/>
        </w:rPr>
        <w:t>дочки-матери</w:t>
      </w:r>
      <w:r w:rsidR="00F00263">
        <w:rPr>
          <w:rFonts w:eastAsia="Times New Roman" w:cs="Times New Roman"/>
          <w:color w:val="000000"/>
          <w:sz w:val="32"/>
          <w:szCs w:val="32"/>
          <w:lang w:eastAsia="ru-RU"/>
        </w:rPr>
        <w:t>»</w:t>
      </w:r>
      <w:r w:rsidRPr="000230AB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</w:p>
    <w:p w:rsidR="00207CF9" w:rsidRPr="00363227" w:rsidRDefault="00207CF9" w:rsidP="00207CF9">
      <w:pPr>
        <w:spacing w:line="276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  <w:r w:rsidRPr="00363227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Как выбрать «правильную» куклу?</w:t>
      </w:r>
    </w:p>
    <w:p w:rsidR="00363227" w:rsidRDefault="002E6A7D" w:rsidP="00207CF9">
      <w:pPr>
        <w:spacing w:line="276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5315221D" wp14:editId="6CCA869A">
            <wp:simplePos x="0" y="0"/>
            <wp:positionH relativeFrom="column">
              <wp:posOffset>-276860</wp:posOffset>
            </wp:positionH>
            <wp:positionV relativeFrom="paragraph">
              <wp:posOffset>312420</wp:posOffset>
            </wp:positionV>
            <wp:extent cx="2763520" cy="20193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55 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207CF9">
        <w:rPr>
          <w:rFonts w:eastAsia="Times New Roman" w:cs="Times New Roman"/>
          <w:sz w:val="32"/>
          <w:szCs w:val="32"/>
          <w:lang w:eastAsia="ru-RU"/>
        </w:rPr>
        <w:t xml:space="preserve">Именно в силу того, что кукла - </w:t>
      </w:r>
      <w:r w:rsidR="00207CF9" w:rsidRPr="0026370C">
        <w:rPr>
          <w:rFonts w:eastAsia="Times New Roman" w:cs="Times New Roman"/>
          <w:sz w:val="32"/>
          <w:szCs w:val="32"/>
          <w:lang w:eastAsia="ru-RU"/>
        </w:rPr>
        <w:t xml:space="preserve">это своего рода второе «я» ребенка, к выбору ее нужно относиться крайне серьезно и ответственно. Психологи давно заметили, что, играя с куклой, ребенок бессознательно копирует ее облик, перенимает те черты характера, которые наиболее ярко запечатлены в ее внешности. </w:t>
      </w:r>
    </w:p>
    <w:p w:rsidR="00207CF9" w:rsidRPr="002877B1" w:rsidRDefault="00207CF9" w:rsidP="002877B1">
      <w:pPr>
        <w:spacing w:line="276" w:lineRule="auto"/>
        <w:ind w:firstLine="708"/>
        <w:jc w:val="center"/>
        <w:rPr>
          <w:rFonts w:eastAsia="Times New Roman" w:cs="Times New Roman"/>
          <w:b/>
          <w:i/>
          <w:color w:val="FF0000"/>
          <w:sz w:val="40"/>
          <w:szCs w:val="40"/>
          <w:lang w:eastAsia="ru-RU"/>
        </w:rPr>
      </w:pPr>
      <w:r w:rsidRPr="002877B1">
        <w:rPr>
          <w:rFonts w:eastAsia="Times New Roman" w:cs="Times New Roman"/>
          <w:b/>
          <w:i/>
          <w:color w:val="FF0000"/>
          <w:sz w:val="40"/>
          <w:szCs w:val="40"/>
          <w:lang w:eastAsia="ru-RU"/>
        </w:rPr>
        <w:lastRenderedPageBreak/>
        <w:t>Ит</w:t>
      </w:r>
      <w:r w:rsidR="002877B1">
        <w:rPr>
          <w:rFonts w:eastAsia="Times New Roman" w:cs="Times New Roman"/>
          <w:b/>
          <w:i/>
          <w:color w:val="FF0000"/>
          <w:sz w:val="40"/>
          <w:szCs w:val="40"/>
          <w:lang w:eastAsia="ru-RU"/>
        </w:rPr>
        <w:t xml:space="preserve">ак, какими же качествами должна </w:t>
      </w:r>
      <w:r w:rsidRPr="002877B1">
        <w:rPr>
          <w:rFonts w:eastAsia="Times New Roman" w:cs="Times New Roman"/>
          <w:b/>
          <w:i/>
          <w:color w:val="FF0000"/>
          <w:sz w:val="40"/>
          <w:szCs w:val="40"/>
          <w:lang w:eastAsia="ru-RU"/>
        </w:rPr>
        <w:t>обладать «правильная» кукла?</w:t>
      </w:r>
    </w:p>
    <w:p w:rsidR="00207CF9" w:rsidRPr="000F4D18" w:rsidRDefault="00207CF9" w:rsidP="000F4D18">
      <w:pPr>
        <w:spacing w:line="276" w:lineRule="auto"/>
        <w:ind w:firstLine="708"/>
        <w:jc w:val="both"/>
        <w:rPr>
          <w:rFonts w:eastAsia="Times New Roman" w:cs="Times New Roman"/>
          <w:sz w:val="32"/>
          <w:szCs w:val="32"/>
          <w:lang w:eastAsia="ru-RU"/>
        </w:rPr>
      </w:pPr>
      <w:r w:rsidRPr="000F4D18">
        <w:rPr>
          <w:rFonts w:eastAsia="Times New Roman" w:cs="Times New Roman"/>
          <w:b/>
          <w:bCs/>
          <w:sz w:val="32"/>
          <w:szCs w:val="32"/>
          <w:lang w:eastAsia="ru-RU"/>
        </w:rPr>
        <w:t>Внешность.</w:t>
      </w:r>
      <w:r w:rsidRPr="000F4D18">
        <w:rPr>
          <w:rFonts w:eastAsia="Times New Roman" w:cs="Times New Roman"/>
          <w:sz w:val="32"/>
          <w:szCs w:val="32"/>
          <w:lang w:eastAsia="ru-RU"/>
        </w:rPr>
        <w:t xml:space="preserve"> У куклы должно быть детское личико с приятными, но не слишком детально и натуралистично проработанными чертами: считается, что жестко фиксированный образ куклы тормозит развитие фантазии.</w:t>
      </w:r>
    </w:p>
    <w:p w:rsidR="00207CF9" w:rsidRPr="000F4D18" w:rsidRDefault="00207CF9" w:rsidP="000F4D18">
      <w:pPr>
        <w:spacing w:line="276" w:lineRule="auto"/>
        <w:ind w:firstLine="708"/>
        <w:jc w:val="both"/>
        <w:rPr>
          <w:rFonts w:eastAsia="Times New Roman" w:cs="Times New Roman"/>
          <w:sz w:val="32"/>
          <w:szCs w:val="32"/>
          <w:lang w:eastAsia="ru-RU"/>
        </w:rPr>
      </w:pPr>
      <w:r w:rsidRPr="000F4D18">
        <w:rPr>
          <w:rFonts w:eastAsia="Times New Roman" w:cs="Times New Roman"/>
          <w:b/>
          <w:bCs/>
          <w:sz w:val="32"/>
          <w:szCs w:val="32"/>
          <w:lang w:eastAsia="ru-RU"/>
        </w:rPr>
        <w:t>Туловище.</w:t>
      </w:r>
      <w:r w:rsidRPr="000F4D18">
        <w:rPr>
          <w:rFonts w:eastAsia="Times New Roman" w:cs="Times New Roman"/>
          <w:sz w:val="32"/>
          <w:szCs w:val="32"/>
          <w:lang w:eastAsia="ru-RU"/>
        </w:rPr>
        <w:t xml:space="preserve"> Пропорции куклы должны быть гармоничными, однако не стоит стремиться к тому, чтобы они точно соответствовали человеческим, у куклы это может выглядеть неестественно и даже отталкивающе. У куклы не должны быть обозначены анатомические признаки пола.</w:t>
      </w:r>
    </w:p>
    <w:p w:rsidR="00207CF9" w:rsidRPr="0026370C" w:rsidRDefault="00363227" w:rsidP="000F4D18">
      <w:pPr>
        <w:spacing w:line="276" w:lineRule="auto"/>
        <w:ind w:firstLine="708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5B9D7962" wp14:editId="434679DF">
            <wp:simplePos x="0" y="0"/>
            <wp:positionH relativeFrom="column">
              <wp:posOffset>-351790</wp:posOffset>
            </wp:positionH>
            <wp:positionV relativeFrom="paragraph">
              <wp:posOffset>144145</wp:posOffset>
            </wp:positionV>
            <wp:extent cx="2447290" cy="249745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44 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CF9" w:rsidRPr="0026370C">
        <w:rPr>
          <w:rFonts w:eastAsia="Times New Roman" w:cs="Times New Roman"/>
          <w:b/>
          <w:bCs/>
          <w:sz w:val="32"/>
          <w:szCs w:val="32"/>
          <w:lang w:eastAsia="ru-RU"/>
        </w:rPr>
        <w:t>Материалы</w:t>
      </w:r>
      <w:r w:rsidR="00207CF9">
        <w:rPr>
          <w:rFonts w:eastAsia="Times New Roman" w:cs="Times New Roman"/>
          <w:b/>
          <w:bCs/>
          <w:sz w:val="32"/>
          <w:szCs w:val="32"/>
          <w:lang w:eastAsia="ru-RU"/>
        </w:rPr>
        <w:t>.</w:t>
      </w:r>
      <w:r w:rsidR="00207CF9" w:rsidRPr="0026370C">
        <w:rPr>
          <w:rFonts w:eastAsia="Times New Roman" w:cs="Times New Roman"/>
          <w:sz w:val="32"/>
          <w:szCs w:val="32"/>
          <w:lang w:eastAsia="ru-RU"/>
        </w:rPr>
        <w:t xml:space="preserve"> Кукла должна быть выполнена из натуральных мате</w:t>
      </w:r>
      <w:r w:rsidR="00614270">
        <w:rPr>
          <w:rFonts w:eastAsia="Times New Roman" w:cs="Times New Roman"/>
          <w:sz w:val="32"/>
          <w:szCs w:val="32"/>
          <w:lang w:eastAsia="ru-RU"/>
        </w:rPr>
        <w:t xml:space="preserve">риалов – хлопка, льна, шерсти - </w:t>
      </w:r>
      <w:r w:rsidR="00207CF9" w:rsidRPr="0026370C">
        <w:rPr>
          <w:rFonts w:eastAsia="Times New Roman" w:cs="Times New Roman"/>
          <w:sz w:val="32"/>
          <w:szCs w:val="32"/>
          <w:lang w:eastAsia="ru-RU"/>
        </w:rPr>
        <w:t>или выс</w:t>
      </w:r>
      <w:r w:rsidR="00614270">
        <w:rPr>
          <w:rFonts w:eastAsia="Times New Roman" w:cs="Times New Roman"/>
          <w:sz w:val="32"/>
          <w:szCs w:val="32"/>
          <w:lang w:eastAsia="ru-RU"/>
        </w:rPr>
        <w:t xml:space="preserve">ококачественных синтетических  - </w:t>
      </w:r>
      <w:r w:rsidR="00207CF9" w:rsidRPr="0026370C">
        <w:rPr>
          <w:rFonts w:eastAsia="Times New Roman" w:cs="Times New Roman"/>
          <w:sz w:val="32"/>
          <w:szCs w:val="32"/>
          <w:lang w:eastAsia="ru-RU"/>
        </w:rPr>
        <w:t>винила, силикона.</w:t>
      </w:r>
    </w:p>
    <w:p w:rsidR="00207CF9" w:rsidRPr="0026370C" w:rsidRDefault="000F4D18" w:rsidP="00207CF9">
      <w:pPr>
        <w:numPr>
          <w:ilvl w:val="0"/>
          <w:numId w:val="2"/>
        </w:numPr>
        <w:spacing w:line="276" w:lineRule="auto"/>
        <w:ind w:left="0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207CF9" w:rsidRPr="0026370C">
        <w:rPr>
          <w:rFonts w:eastAsia="Times New Roman" w:cs="Times New Roman"/>
          <w:b/>
          <w:bCs/>
          <w:sz w:val="32"/>
          <w:szCs w:val="32"/>
          <w:lang w:eastAsia="ru-RU"/>
        </w:rPr>
        <w:t>Волосы</w:t>
      </w:r>
      <w:r w:rsidR="00207CF9">
        <w:rPr>
          <w:rFonts w:eastAsia="Times New Roman" w:cs="Times New Roman"/>
          <w:b/>
          <w:bCs/>
          <w:sz w:val="32"/>
          <w:szCs w:val="32"/>
          <w:lang w:eastAsia="ru-RU"/>
        </w:rPr>
        <w:t>.</w:t>
      </w:r>
      <w:r w:rsidR="00207CF9">
        <w:rPr>
          <w:rFonts w:eastAsia="Times New Roman" w:cs="Times New Roman"/>
          <w:sz w:val="32"/>
          <w:szCs w:val="32"/>
          <w:lang w:eastAsia="ru-RU"/>
        </w:rPr>
        <w:t xml:space="preserve"> Д</w:t>
      </w:r>
      <w:r w:rsidR="00207CF9" w:rsidRPr="0026370C">
        <w:rPr>
          <w:rFonts w:eastAsia="Times New Roman" w:cs="Times New Roman"/>
          <w:sz w:val="32"/>
          <w:szCs w:val="32"/>
          <w:lang w:eastAsia="ru-RU"/>
        </w:rPr>
        <w:t>олжны быть надежно прикреплены к голове, легко мыться и расчесываться.</w:t>
      </w:r>
    </w:p>
    <w:p w:rsidR="00207CF9" w:rsidRPr="0026370C" w:rsidRDefault="000F4D18" w:rsidP="00207CF9">
      <w:pPr>
        <w:numPr>
          <w:ilvl w:val="0"/>
          <w:numId w:val="2"/>
        </w:numPr>
        <w:spacing w:line="276" w:lineRule="auto"/>
        <w:ind w:left="0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207CF9" w:rsidRPr="0026370C">
        <w:rPr>
          <w:rFonts w:eastAsia="Times New Roman" w:cs="Times New Roman"/>
          <w:b/>
          <w:bCs/>
          <w:sz w:val="32"/>
          <w:szCs w:val="32"/>
          <w:lang w:eastAsia="ru-RU"/>
        </w:rPr>
        <w:t>Одежда</w:t>
      </w:r>
      <w:r w:rsidR="00207CF9">
        <w:rPr>
          <w:rFonts w:eastAsia="Times New Roman" w:cs="Times New Roman"/>
          <w:b/>
          <w:bCs/>
          <w:sz w:val="32"/>
          <w:szCs w:val="32"/>
          <w:lang w:eastAsia="ru-RU"/>
        </w:rPr>
        <w:t>.</w:t>
      </w:r>
      <w:r w:rsidR="00207CF9">
        <w:rPr>
          <w:rFonts w:eastAsia="Times New Roman" w:cs="Times New Roman"/>
          <w:sz w:val="32"/>
          <w:szCs w:val="32"/>
          <w:lang w:eastAsia="ru-RU"/>
        </w:rPr>
        <w:t xml:space="preserve"> Д</w:t>
      </w:r>
      <w:r w:rsidR="00207CF9" w:rsidRPr="0026370C">
        <w:rPr>
          <w:rFonts w:eastAsia="Times New Roman" w:cs="Times New Roman"/>
          <w:sz w:val="32"/>
          <w:szCs w:val="32"/>
          <w:lang w:eastAsia="ru-RU"/>
        </w:rPr>
        <w:t>олжна соответствовать «возрасту» куклы и сезону, легко сниматься и надеваться, на ней не должно быть мелких деталей, которые малыш мог бы оторвать и засунуть в нос или в рот.</w:t>
      </w:r>
    </w:p>
    <w:p w:rsidR="000F4D18" w:rsidRDefault="000F4D18" w:rsidP="00B80BEF">
      <w:pPr>
        <w:spacing w:line="276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         </w:t>
      </w:r>
      <w:r w:rsidR="00207CF9" w:rsidRPr="0026370C">
        <w:rPr>
          <w:rFonts w:eastAsia="Times New Roman" w:cs="Times New Roman"/>
          <w:b/>
          <w:bCs/>
          <w:sz w:val="32"/>
          <w:szCs w:val="32"/>
          <w:lang w:eastAsia="ru-RU"/>
        </w:rPr>
        <w:t>Размер</w:t>
      </w:r>
      <w:r w:rsidR="00207CF9">
        <w:rPr>
          <w:rFonts w:eastAsia="Times New Roman" w:cs="Times New Roman"/>
          <w:b/>
          <w:bCs/>
          <w:sz w:val="32"/>
          <w:szCs w:val="32"/>
          <w:lang w:eastAsia="ru-RU"/>
        </w:rPr>
        <w:t>.</w:t>
      </w:r>
      <w:r w:rsidR="00207CF9" w:rsidRPr="0026370C">
        <w:rPr>
          <w:rFonts w:eastAsia="Times New Roman" w:cs="Times New Roman"/>
          <w:sz w:val="32"/>
          <w:szCs w:val="32"/>
          <w:lang w:eastAsia="ru-RU"/>
        </w:rPr>
        <w:t xml:space="preserve"> Самые крупные куклы не должны быть больше руки малыша от кисти до плеча, иначе ему будет неудобно с ней играть.</w:t>
      </w:r>
    </w:p>
    <w:p w:rsidR="00207CF9" w:rsidRPr="000F4D18" w:rsidRDefault="00CF02E6" w:rsidP="000F4D18">
      <w:pPr>
        <w:spacing w:line="276" w:lineRule="auto"/>
        <w:ind w:firstLine="708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002C2BDF" wp14:editId="399BC6DB">
            <wp:simplePos x="0" y="0"/>
            <wp:positionH relativeFrom="column">
              <wp:posOffset>1487170</wp:posOffset>
            </wp:positionH>
            <wp:positionV relativeFrom="paragraph">
              <wp:posOffset>845185</wp:posOffset>
            </wp:positionV>
            <wp:extent cx="2824480" cy="1878965"/>
            <wp:effectExtent l="0" t="0" r="0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 66 jp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CF9" w:rsidRPr="000F4D18">
        <w:rPr>
          <w:rFonts w:eastAsia="Times New Roman" w:cs="Times New Roman"/>
          <w:sz w:val="32"/>
          <w:szCs w:val="32"/>
          <w:lang w:eastAsia="ru-RU"/>
        </w:rPr>
        <w:t>Не покупайте ребенку кукол, переодевать которых можно, лишь отвинтив игрушке голову, руку или ногу: для малыша это колоссальная психологическая травма.</w:t>
      </w:r>
    </w:p>
    <w:p w:rsidR="00207CF9" w:rsidRDefault="00207CF9" w:rsidP="00BC28B7">
      <w:pPr>
        <w:spacing w:line="276" w:lineRule="auto"/>
        <w:ind w:firstLine="708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3574C8" w:rsidRDefault="003574C8" w:rsidP="00861E73">
      <w:pPr>
        <w:spacing w:line="276" w:lineRule="auto"/>
        <w:ind w:firstLine="26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B80BEF" w:rsidRDefault="00B80BEF" w:rsidP="00861E73">
      <w:pPr>
        <w:spacing w:line="276" w:lineRule="auto"/>
        <w:ind w:firstLine="26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B80BEF" w:rsidRDefault="00B80BEF" w:rsidP="00861E73">
      <w:pPr>
        <w:spacing w:line="276" w:lineRule="auto"/>
        <w:ind w:firstLine="26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B80BEF" w:rsidRPr="0026370C" w:rsidRDefault="00B80BEF" w:rsidP="00861E73">
      <w:pPr>
        <w:spacing w:line="276" w:lineRule="auto"/>
        <w:ind w:firstLine="26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A86FCF" w:rsidRPr="008D2E6C" w:rsidRDefault="00A86FCF" w:rsidP="003574C8">
      <w:pPr>
        <w:spacing w:line="276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  <w:r w:rsidRPr="008D2E6C"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  <w:lastRenderedPageBreak/>
        <w:t>Не</w:t>
      </w:r>
      <w:bookmarkStart w:id="0" w:name="_GoBack"/>
      <w:bookmarkEnd w:id="0"/>
      <w:r w:rsidRPr="008D2E6C"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  <w:t xml:space="preserve"> мужское занятие?</w:t>
      </w:r>
    </w:p>
    <w:p w:rsidR="00A86FCF" w:rsidRPr="0085114B" w:rsidRDefault="008D2E6C" w:rsidP="0085114B">
      <w:pPr>
        <w:spacing w:line="276" w:lineRule="auto"/>
        <w:ind w:firstLine="708"/>
        <w:jc w:val="both"/>
        <w:rPr>
          <w:rFonts w:eastAsia="Times New Roman" w:cs="Times New Roman"/>
          <w:sz w:val="32"/>
          <w:szCs w:val="32"/>
          <w:lang w:eastAsia="ru-RU"/>
        </w:rPr>
      </w:pPr>
      <w:r w:rsidRPr="008D2E6C">
        <w:rPr>
          <w:rFonts w:eastAsia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 wp14:anchorId="41C27FFB" wp14:editId="5DB487BE">
            <wp:simplePos x="0" y="0"/>
            <wp:positionH relativeFrom="column">
              <wp:posOffset>3557905</wp:posOffset>
            </wp:positionH>
            <wp:positionV relativeFrom="paragraph">
              <wp:posOffset>635635</wp:posOffset>
            </wp:positionV>
            <wp:extent cx="2428875" cy="1821180"/>
            <wp:effectExtent l="0" t="0" r="952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FCF" w:rsidRPr="0026370C">
        <w:rPr>
          <w:rFonts w:eastAsia="Times New Roman" w:cs="Times New Roman"/>
          <w:sz w:val="32"/>
          <w:szCs w:val="32"/>
          <w:lang w:eastAsia="ru-RU"/>
        </w:rPr>
        <w:t>Многие родители до сих п</w:t>
      </w:r>
      <w:r w:rsidR="00BB03A3">
        <w:rPr>
          <w:rFonts w:eastAsia="Times New Roman" w:cs="Times New Roman"/>
          <w:sz w:val="32"/>
          <w:szCs w:val="32"/>
          <w:lang w:eastAsia="ru-RU"/>
        </w:rPr>
        <w:t xml:space="preserve">ор убеждены, что игра в куклы - </w:t>
      </w:r>
      <w:r w:rsidR="00A86FCF" w:rsidRPr="0026370C">
        <w:rPr>
          <w:rFonts w:eastAsia="Times New Roman" w:cs="Times New Roman"/>
          <w:sz w:val="32"/>
          <w:szCs w:val="32"/>
          <w:lang w:eastAsia="ru-RU"/>
        </w:rPr>
        <w:t>занятие не для будущего мужчины. Но ведь мальчику, не менее чем девочке, необходим процесс самоидентификации и самопознания, для</w:t>
      </w:r>
      <w:r w:rsidR="003E2539">
        <w:rPr>
          <w:rFonts w:eastAsia="Times New Roman" w:cs="Times New Roman"/>
          <w:sz w:val="32"/>
          <w:szCs w:val="32"/>
          <w:lang w:eastAsia="ru-RU"/>
        </w:rPr>
        <w:t xml:space="preserve"> которого необходимы куклы-компаньоны. К</w:t>
      </w:r>
      <w:r w:rsidR="00A86FCF" w:rsidRPr="0026370C">
        <w:rPr>
          <w:rFonts w:eastAsia="Times New Roman" w:cs="Times New Roman"/>
          <w:sz w:val="32"/>
          <w:szCs w:val="32"/>
          <w:lang w:eastAsia="ru-RU"/>
        </w:rPr>
        <w:t>роме того, настоящий мужчина должен быть не только воином и добытчиком, но и заботливым отцом, и нежным мужем. А разве можно научиться эт</w:t>
      </w:r>
      <w:r w:rsidR="008076E5">
        <w:rPr>
          <w:rFonts w:eastAsia="Times New Roman" w:cs="Times New Roman"/>
          <w:sz w:val="32"/>
          <w:szCs w:val="32"/>
          <w:lang w:eastAsia="ru-RU"/>
        </w:rPr>
        <w:t xml:space="preserve">ому лишь в обществе бульдозеров и танков? </w:t>
      </w:r>
      <w:r w:rsidR="00A86FCF" w:rsidRPr="0026370C">
        <w:rPr>
          <w:rFonts w:eastAsia="Times New Roman" w:cs="Times New Roman"/>
          <w:sz w:val="32"/>
          <w:szCs w:val="32"/>
          <w:lang w:eastAsia="ru-RU"/>
        </w:rPr>
        <w:t xml:space="preserve">Но это вовсе не значит, что нужно купить сынишке куклу-барышню в воланах и локонах. Сегодня в магазинах можно найти и кукол-мальчиков на любой вкус и с любыми аксессуарами, от грудничков в ползунках </w:t>
      </w:r>
      <w:proofErr w:type="gramStart"/>
      <w:r w:rsidR="00A86FCF" w:rsidRPr="0026370C">
        <w:rPr>
          <w:rFonts w:eastAsia="Times New Roman" w:cs="Times New Roman"/>
          <w:sz w:val="32"/>
          <w:szCs w:val="32"/>
          <w:lang w:eastAsia="ru-RU"/>
        </w:rPr>
        <w:t>до</w:t>
      </w:r>
      <w:proofErr w:type="gramEnd"/>
      <w:r w:rsidR="00A86FCF" w:rsidRPr="0026370C">
        <w:rPr>
          <w:rFonts w:eastAsia="Times New Roman" w:cs="Times New Roman"/>
          <w:sz w:val="32"/>
          <w:szCs w:val="32"/>
          <w:lang w:eastAsia="ru-RU"/>
        </w:rPr>
        <w:t xml:space="preserve"> отважных дайверов.</w:t>
      </w:r>
      <w:r w:rsidR="00E20B10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0230AB" w:rsidRPr="008D2E6C" w:rsidRDefault="000230AB" w:rsidP="008D2E6C">
      <w:pPr>
        <w:pStyle w:val="6"/>
        <w:shd w:val="clear" w:color="auto" w:fill="auto"/>
        <w:spacing w:before="0" w:line="276" w:lineRule="auto"/>
        <w:jc w:val="center"/>
        <w:rPr>
          <w:rFonts w:ascii="Monotype Corsiva" w:hAnsi="Monotype Corsiva" w:cs="Times New Roman"/>
          <w:b w:val="0"/>
          <w:color w:val="FF0000"/>
          <w:spacing w:val="0"/>
          <w:sz w:val="52"/>
          <w:szCs w:val="52"/>
        </w:rPr>
      </w:pPr>
      <w:bookmarkStart w:id="1" w:name="bookmark2"/>
      <w:r w:rsidRPr="008D2E6C">
        <w:rPr>
          <w:rFonts w:ascii="Monotype Corsiva" w:hAnsi="Monotype Corsiva" w:cs="Times New Roman"/>
          <w:color w:val="FF0000"/>
          <w:sz w:val="52"/>
          <w:szCs w:val="52"/>
          <w:lang w:eastAsia="ru-RU"/>
        </w:rPr>
        <w:t>Внутренняя суть</w:t>
      </w:r>
      <w:bookmarkEnd w:id="1"/>
      <w:r w:rsidR="00826CF2" w:rsidRPr="008D2E6C">
        <w:rPr>
          <w:rFonts w:ascii="Monotype Corsiva" w:hAnsi="Monotype Corsiva" w:cs="Times New Roman"/>
          <w:color w:val="FF0000"/>
          <w:sz w:val="52"/>
          <w:szCs w:val="52"/>
          <w:lang w:eastAsia="ru-RU"/>
        </w:rPr>
        <w:t>.</w:t>
      </w:r>
    </w:p>
    <w:p w:rsidR="000230AB" w:rsidRPr="002717AF" w:rsidRDefault="0085114B" w:rsidP="002717AF">
      <w:pPr>
        <w:widowControl w:val="0"/>
        <w:spacing w:line="276" w:lineRule="auto"/>
        <w:ind w:firstLine="708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5F94096B" wp14:editId="4D3A4814">
            <wp:simplePos x="0" y="0"/>
            <wp:positionH relativeFrom="column">
              <wp:posOffset>-99695</wp:posOffset>
            </wp:positionH>
            <wp:positionV relativeFrom="paragraph">
              <wp:posOffset>659765</wp:posOffset>
            </wp:positionV>
            <wp:extent cx="1623695" cy="2450465"/>
            <wp:effectExtent l="0" t="0" r="0" b="698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33 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0AB" w:rsidRPr="000230AB">
        <w:rPr>
          <w:rFonts w:eastAsia="Times New Roman" w:cs="Times New Roman"/>
          <w:color w:val="000000"/>
          <w:sz w:val="32"/>
          <w:szCs w:val="32"/>
          <w:lang w:eastAsia="ru-RU"/>
        </w:rPr>
        <w:t>Для дошколят естествен</w:t>
      </w:r>
      <w:r w:rsidR="000230AB" w:rsidRPr="000230AB">
        <w:rPr>
          <w:rFonts w:eastAsia="Times New Roman" w:cs="Times New Roman"/>
          <w:color w:val="000000"/>
          <w:sz w:val="32"/>
          <w:szCs w:val="32"/>
          <w:lang w:eastAsia="ru-RU"/>
        </w:rPr>
        <w:softHyphen/>
        <w:t>ный этап развития познания</w:t>
      </w:r>
      <w:r w:rsidR="00826CF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- </w:t>
      </w:r>
      <w:r w:rsidR="000230AB" w:rsidRPr="000230AB">
        <w:rPr>
          <w:rFonts w:eastAsia="Times New Roman" w:cs="Times New Roman"/>
          <w:color w:val="000000"/>
          <w:sz w:val="32"/>
          <w:szCs w:val="32"/>
          <w:lang w:eastAsia="ru-RU"/>
        </w:rPr>
        <w:t>любопытство, как устроена игрушка. Но такая модель по</w:t>
      </w:r>
      <w:r w:rsidR="000230AB" w:rsidRPr="000230AB">
        <w:rPr>
          <w:rFonts w:eastAsia="Times New Roman" w:cs="Times New Roman"/>
          <w:color w:val="000000"/>
          <w:sz w:val="32"/>
          <w:szCs w:val="32"/>
          <w:lang w:eastAsia="ru-RU"/>
        </w:rPr>
        <w:softHyphen/>
        <w:t>ведения больше свойственна мальчикам и только по отно</w:t>
      </w:r>
      <w:r w:rsidR="000230AB" w:rsidRPr="000230AB">
        <w:rPr>
          <w:rFonts w:eastAsia="Times New Roman" w:cs="Times New Roman"/>
          <w:color w:val="000000"/>
          <w:sz w:val="32"/>
          <w:szCs w:val="32"/>
          <w:lang w:eastAsia="ru-RU"/>
        </w:rPr>
        <w:softHyphen/>
        <w:t>шению к предметам неоду</w:t>
      </w:r>
      <w:r w:rsidR="000230AB" w:rsidRPr="000230AB">
        <w:rPr>
          <w:rFonts w:eastAsia="Times New Roman" w:cs="Times New Roman"/>
          <w:color w:val="000000"/>
          <w:sz w:val="32"/>
          <w:szCs w:val="32"/>
          <w:lang w:eastAsia="ru-RU"/>
        </w:rPr>
        <w:softHyphen/>
        <w:t>ш</w:t>
      </w:r>
      <w:r w:rsidR="00D86379" w:rsidRPr="0026370C">
        <w:rPr>
          <w:rFonts w:eastAsia="Times New Roman" w:cs="Times New Roman"/>
          <w:color w:val="000000"/>
          <w:sz w:val="32"/>
          <w:szCs w:val="32"/>
          <w:lang w:eastAsia="ru-RU"/>
        </w:rPr>
        <w:t>евленным, например, ма</w:t>
      </w:r>
      <w:r w:rsidR="00D86379" w:rsidRPr="0026370C">
        <w:rPr>
          <w:rFonts w:eastAsia="Times New Roman" w:cs="Times New Roman"/>
          <w:color w:val="000000"/>
          <w:sz w:val="32"/>
          <w:szCs w:val="32"/>
          <w:lang w:eastAsia="ru-RU"/>
        </w:rPr>
        <w:softHyphen/>
        <w:t xml:space="preserve">шинкам. </w:t>
      </w:r>
      <w:r w:rsidR="000230AB" w:rsidRPr="000230AB">
        <w:rPr>
          <w:rFonts w:eastAsia="Times New Roman" w:cs="Times New Roman"/>
          <w:color w:val="000000"/>
          <w:sz w:val="32"/>
          <w:szCs w:val="32"/>
          <w:lang w:eastAsia="ru-RU"/>
        </w:rPr>
        <w:t>Девочки же могут разрисовать куклу, постричь ей волосы, но никогда не полезут внутрь: для них это очень пугающее зре</w:t>
      </w:r>
      <w:r w:rsidR="000230AB" w:rsidRPr="000230AB">
        <w:rPr>
          <w:rFonts w:eastAsia="Times New Roman" w:cs="Times New Roman"/>
          <w:color w:val="000000"/>
          <w:sz w:val="32"/>
          <w:szCs w:val="32"/>
          <w:lang w:eastAsia="ru-RU"/>
        </w:rPr>
        <w:softHyphen/>
        <w:t>лище, и если с куклой случа</w:t>
      </w:r>
      <w:r w:rsidR="000230AB" w:rsidRPr="000230AB">
        <w:rPr>
          <w:rFonts w:eastAsia="Times New Roman" w:cs="Times New Roman"/>
          <w:color w:val="000000"/>
          <w:sz w:val="32"/>
          <w:szCs w:val="32"/>
          <w:lang w:eastAsia="ru-RU"/>
        </w:rPr>
        <w:softHyphen/>
        <w:t>ется «несчастье» (выпал глаз, оторвалась рука, отклеились ресницы), это вызывает обыч</w:t>
      </w:r>
      <w:r w:rsidR="000230AB" w:rsidRPr="000230AB">
        <w:rPr>
          <w:rFonts w:eastAsia="Times New Roman" w:cs="Times New Roman"/>
          <w:color w:val="000000"/>
          <w:sz w:val="32"/>
          <w:szCs w:val="32"/>
          <w:lang w:eastAsia="ru-RU"/>
        </w:rPr>
        <w:softHyphen/>
        <w:t>но море слез и запоминается на всю жизнь. В том числе и потому, что ребенок отождест</w:t>
      </w:r>
      <w:r w:rsidR="000230AB" w:rsidRPr="000230AB">
        <w:rPr>
          <w:rFonts w:eastAsia="Times New Roman" w:cs="Times New Roman"/>
          <w:color w:val="000000"/>
          <w:sz w:val="32"/>
          <w:szCs w:val="32"/>
          <w:lang w:eastAsia="ru-RU"/>
        </w:rPr>
        <w:softHyphen/>
        <w:t xml:space="preserve">вляет себя со своей куклой, и слова «кукле больно» </w:t>
      </w:r>
      <w:r w:rsidR="000230AB" w:rsidRPr="0026370C">
        <w:rPr>
          <w:rFonts w:eastAsia="Tahoma" w:cs="Times New Roman"/>
          <w:bCs/>
          <w:color w:val="000000"/>
          <w:sz w:val="32"/>
          <w:szCs w:val="32"/>
          <w:lang w:eastAsia="ru-RU"/>
        </w:rPr>
        <w:t>для</w:t>
      </w:r>
      <w:r w:rsidR="000230AB" w:rsidRPr="0026370C">
        <w:rPr>
          <w:rFonts w:eastAsia="Tahoma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230AB" w:rsidRPr="000230A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него не пустой звук. Так </w:t>
      </w:r>
      <w:r w:rsidR="000230AB" w:rsidRPr="0026370C">
        <w:rPr>
          <w:rFonts w:eastAsia="Tahoma" w:cs="Times New Roman"/>
          <w:bCs/>
          <w:color w:val="000000"/>
          <w:sz w:val="32"/>
          <w:szCs w:val="32"/>
          <w:lang w:eastAsia="ru-RU"/>
        </w:rPr>
        <w:t xml:space="preserve">что </w:t>
      </w:r>
      <w:r w:rsidR="000230AB" w:rsidRPr="000230AB">
        <w:rPr>
          <w:rFonts w:eastAsia="Times New Roman" w:cs="Times New Roman"/>
          <w:color w:val="000000"/>
          <w:sz w:val="32"/>
          <w:szCs w:val="32"/>
          <w:lang w:eastAsia="ru-RU"/>
        </w:rPr>
        <w:t>если ваше чадо случайно сломало свою «подружку», не ругайте его, а утешьте.</w:t>
      </w:r>
    </w:p>
    <w:p w:rsidR="00B837FF" w:rsidRPr="000230AB" w:rsidRDefault="00B837FF" w:rsidP="0026370C">
      <w:pPr>
        <w:keepNext/>
        <w:keepLines/>
        <w:widowControl w:val="0"/>
        <w:spacing w:line="276" w:lineRule="auto"/>
        <w:jc w:val="both"/>
        <w:outlineLvl w:val="0"/>
        <w:rPr>
          <w:rFonts w:eastAsia="Times New Roman" w:cs="Times New Roman"/>
          <w:i/>
          <w:iCs/>
          <w:color w:val="000000"/>
          <w:spacing w:val="-10"/>
          <w:sz w:val="32"/>
          <w:szCs w:val="32"/>
          <w:lang w:eastAsia="ru-RU"/>
        </w:rPr>
      </w:pPr>
    </w:p>
    <w:sectPr w:rsidR="00B837FF" w:rsidRPr="000230AB" w:rsidSect="0026370C">
      <w:type w:val="continuous"/>
      <w:pgSz w:w="11907" w:h="16840" w:code="9"/>
      <w:pgMar w:top="1134" w:right="850" w:bottom="1134" w:left="1701" w:header="0" w:footer="6" w:gutter="24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D67"/>
    <w:multiLevelType w:val="multilevel"/>
    <w:tmpl w:val="60DE8F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133C10B0"/>
    <w:multiLevelType w:val="multilevel"/>
    <w:tmpl w:val="A1AE2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B62588"/>
    <w:multiLevelType w:val="hybridMultilevel"/>
    <w:tmpl w:val="F01CE6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A2"/>
    <w:rsid w:val="00007DF2"/>
    <w:rsid w:val="000230AB"/>
    <w:rsid w:val="000416DC"/>
    <w:rsid w:val="000C367B"/>
    <w:rsid w:val="000F4D18"/>
    <w:rsid w:val="001205A8"/>
    <w:rsid w:val="00147AA2"/>
    <w:rsid w:val="00207CF9"/>
    <w:rsid w:val="0026370C"/>
    <w:rsid w:val="002717AF"/>
    <w:rsid w:val="002877B1"/>
    <w:rsid w:val="002E6A7D"/>
    <w:rsid w:val="0030040E"/>
    <w:rsid w:val="003574C8"/>
    <w:rsid w:val="00363227"/>
    <w:rsid w:val="00373092"/>
    <w:rsid w:val="003E2539"/>
    <w:rsid w:val="00415B49"/>
    <w:rsid w:val="0042641B"/>
    <w:rsid w:val="0045092A"/>
    <w:rsid w:val="004C56E1"/>
    <w:rsid w:val="005B520B"/>
    <w:rsid w:val="00614270"/>
    <w:rsid w:val="006C1C98"/>
    <w:rsid w:val="0072537B"/>
    <w:rsid w:val="00737C9C"/>
    <w:rsid w:val="0076413F"/>
    <w:rsid w:val="007A5DE0"/>
    <w:rsid w:val="007F5F91"/>
    <w:rsid w:val="008076E5"/>
    <w:rsid w:val="00826CF2"/>
    <w:rsid w:val="0085114B"/>
    <w:rsid w:val="00857374"/>
    <w:rsid w:val="00861E73"/>
    <w:rsid w:val="0089104A"/>
    <w:rsid w:val="008D2E6C"/>
    <w:rsid w:val="009249D1"/>
    <w:rsid w:val="009B25D3"/>
    <w:rsid w:val="00A050FF"/>
    <w:rsid w:val="00A267A2"/>
    <w:rsid w:val="00A86FCF"/>
    <w:rsid w:val="00AC1BCC"/>
    <w:rsid w:val="00AC5892"/>
    <w:rsid w:val="00AD3C18"/>
    <w:rsid w:val="00B136AA"/>
    <w:rsid w:val="00B80BEF"/>
    <w:rsid w:val="00B837FF"/>
    <w:rsid w:val="00BB03A3"/>
    <w:rsid w:val="00BC28B7"/>
    <w:rsid w:val="00C42728"/>
    <w:rsid w:val="00CA2E4A"/>
    <w:rsid w:val="00CA72C1"/>
    <w:rsid w:val="00CF02E6"/>
    <w:rsid w:val="00CF4D22"/>
    <w:rsid w:val="00D275B1"/>
    <w:rsid w:val="00D86379"/>
    <w:rsid w:val="00D86D54"/>
    <w:rsid w:val="00DC2339"/>
    <w:rsid w:val="00E20B10"/>
    <w:rsid w:val="00E22408"/>
    <w:rsid w:val="00EC6D0E"/>
    <w:rsid w:val="00EE3FED"/>
    <w:rsid w:val="00EF322D"/>
    <w:rsid w:val="00F00263"/>
    <w:rsid w:val="00F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147AA2"/>
    <w:rPr>
      <w:rFonts w:ascii="Tahoma" w:eastAsia="Tahoma" w:hAnsi="Tahoma" w:cs="Tahoma"/>
      <w:b/>
      <w:bCs/>
      <w:spacing w:val="-7"/>
      <w:sz w:val="16"/>
      <w:szCs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47AA2"/>
    <w:pPr>
      <w:widowControl w:val="0"/>
      <w:shd w:val="clear" w:color="auto" w:fill="FFFFFF"/>
      <w:spacing w:before="420" w:line="206" w:lineRule="exact"/>
      <w:jc w:val="both"/>
    </w:pPr>
    <w:rPr>
      <w:rFonts w:ascii="Tahoma" w:eastAsia="Tahoma" w:hAnsi="Tahoma" w:cs="Tahoma"/>
      <w:b/>
      <w:bCs/>
      <w:spacing w:val="-7"/>
      <w:sz w:val="16"/>
      <w:szCs w:val="16"/>
    </w:rPr>
  </w:style>
  <w:style w:type="character" w:customStyle="1" w:styleId="2">
    <w:name w:val="Основной текст (2)_"/>
    <w:basedOn w:val="a0"/>
    <w:link w:val="20"/>
    <w:rsid w:val="00147AA2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21">
    <w:name w:val="Заголовок №2_"/>
    <w:basedOn w:val="a0"/>
    <w:link w:val="22"/>
    <w:rsid w:val="00147AA2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147AA2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AA2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22">
    <w:name w:val="Заголовок №2"/>
    <w:basedOn w:val="a"/>
    <w:link w:val="21"/>
    <w:rsid w:val="00147AA2"/>
    <w:pPr>
      <w:widowControl w:val="0"/>
      <w:shd w:val="clear" w:color="auto" w:fill="FFFFFF"/>
      <w:spacing w:line="206" w:lineRule="exact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">
    <w:name w:val="Основной текст1"/>
    <w:basedOn w:val="a"/>
    <w:link w:val="a3"/>
    <w:rsid w:val="00147AA2"/>
    <w:pPr>
      <w:widowControl w:val="0"/>
      <w:shd w:val="clear" w:color="auto" w:fill="FFFFFF"/>
      <w:spacing w:line="206" w:lineRule="exact"/>
      <w:jc w:val="both"/>
    </w:pPr>
    <w:rPr>
      <w:rFonts w:eastAsia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730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0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2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147AA2"/>
    <w:rPr>
      <w:rFonts w:ascii="Tahoma" w:eastAsia="Tahoma" w:hAnsi="Tahoma" w:cs="Tahoma"/>
      <w:b/>
      <w:bCs/>
      <w:spacing w:val="-7"/>
      <w:sz w:val="16"/>
      <w:szCs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47AA2"/>
    <w:pPr>
      <w:widowControl w:val="0"/>
      <w:shd w:val="clear" w:color="auto" w:fill="FFFFFF"/>
      <w:spacing w:before="420" w:line="206" w:lineRule="exact"/>
      <w:jc w:val="both"/>
    </w:pPr>
    <w:rPr>
      <w:rFonts w:ascii="Tahoma" w:eastAsia="Tahoma" w:hAnsi="Tahoma" w:cs="Tahoma"/>
      <w:b/>
      <w:bCs/>
      <w:spacing w:val="-7"/>
      <w:sz w:val="16"/>
      <w:szCs w:val="16"/>
    </w:rPr>
  </w:style>
  <w:style w:type="character" w:customStyle="1" w:styleId="2">
    <w:name w:val="Основной текст (2)_"/>
    <w:basedOn w:val="a0"/>
    <w:link w:val="20"/>
    <w:rsid w:val="00147AA2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21">
    <w:name w:val="Заголовок №2_"/>
    <w:basedOn w:val="a0"/>
    <w:link w:val="22"/>
    <w:rsid w:val="00147AA2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147AA2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AA2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22">
    <w:name w:val="Заголовок №2"/>
    <w:basedOn w:val="a"/>
    <w:link w:val="21"/>
    <w:rsid w:val="00147AA2"/>
    <w:pPr>
      <w:widowControl w:val="0"/>
      <w:shd w:val="clear" w:color="auto" w:fill="FFFFFF"/>
      <w:spacing w:line="206" w:lineRule="exact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">
    <w:name w:val="Основной текст1"/>
    <w:basedOn w:val="a"/>
    <w:link w:val="a3"/>
    <w:rsid w:val="00147AA2"/>
    <w:pPr>
      <w:widowControl w:val="0"/>
      <w:shd w:val="clear" w:color="auto" w:fill="FFFFFF"/>
      <w:spacing w:line="206" w:lineRule="exact"/>
      <w:jc w:val="both"/>
    </w:pPr>
    <w:rPr>
      <w:rFonts w:eastAsia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730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0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2014-01-26T05:09:00Z</dcterms:created>
  <dcterms:modified xsi:type="dcterms:W3CDTF">2014-01-26T08:57:00Z</dcterms:modified>
</cp:coreProperties>
</file>