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8B2" w:rsidRDefault="00A01AAB" w:rsidP="000D48B2">
      <w:pPr>
        <w:ind w:firstLine="708"/>
        <w:rPr>
          <w:sz w:val="24"/>
          <w:szCs w:val="24"/>
        </w:rPr>
      </w:pPr>
      <w:bookmarkStart w:id="0" w:name="_GoBack"/>
      <w:r>
        <w:rPr>
          <w:sz w:val="24"/>
          <w:szCs w:val="24"/>
        </w:rPr>
        <w:t xml:space="preserve">                                                   Технологическая карта урока русского языка в 1-а классе.</w:t>
      </w:r>
    </w:p>
    <w:tbl>
      <w:tblPr>
        <w:tblStyle w:val="a7"/>
        <w:tblW w:w="14850" w:type="dxa"/>
        <w:tblLook w:val="04A0" w:firstRow="1" w:lastRow="0" w:firstColumn="1" w:lastColumn="0" w:noHBand="0" w:noVBand="1"/>
      </w:tblPr>
      <w:tblGrid>
        <w:gridCol w:w="2201"/>
        <w:gridCol w:w="70"/>
        <w:gridCol w:w="2337"/>
        <w:gridCol w:w="1651"/>
        <w:gridCol w:w="3851"/>
        <w:gridCol w:w="2363"/>
        <w:gridCol w:w="2331"/>
        <w:gridCol w:w="46"/>
      </w:tblGrid>
      <w:tr w:rsidR="000D48B2" w:rsidTr="00F26A6D">
        <w:tc>
          <w:tcPr>
            <w:tcW w:w="2271" w:type="dxa"/>
            <w:gridSpan w:val="2"/>
          </w:tcPr>
          <w:p w:rsidR="000D48B2" w:rsidRDefault="000D48B2" w:rsidP="000D48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Тема:</w:t>
            </w:r>
          </w:p>
        </w:tc>
        <w:tc>
          <w:tcPr>
            <w:tcW w:w="12579" w:type="dxa"/>
            <w:gridSpan w:val="6"/>
          </w:tcPr>
          <w:p w:rsidR="000D48B2" w:rsidRPr="000D48B2" w:rsidRDefault="001F2C0F" w:rsidP="000D48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0D48B2">
              <w:rPr>
                <w:sz w:val="24"/>
                <w:szCs w:val="24"/>
              </w:rPr>
              <w:t xml:space="preserve">Буквосочетания </w:t>
            </w:r>
            <w:proofErr w:type="spellStart"/>
            <w:r w:rsidR="000D48B2">
              <w:rPr>
                <w:sz w:val="24"/>
                <w:szCs w:val="24"/>
              </w:rPr>
              <w:t>ж</w:t>
            </w:r>
            <w:proofErr w:type="gramStart"/>
            <w:r w:rsidR="000D48B2">
              <w:rPr>
                <w:sz w:val="24"/>
                <w:szCs w:val="24"/>
              </w:rPr>
              <w:t>и</w:t>
            </w:r>
            <w:proofErr w:type="spellEnd"/>
            <w:r w:rsidR="000D48B2">
              <w:rPr>
                <w:sz w:val="24"/>
                <w:szCs w:val="24"/>
              </w:rPr>
              <w:t>-</w:t>
            </w:r>
            <w:proofErr w:type="gramEnd"/>
            <w:r w:rsidR="000D48B2">
              <w:rPr>
                <w:sz w:val="24"/>
                <w:szCs w:val="24"/>
              </w:rPr>
              <w:t xml:space="preserve"> ши, </w:t>
            </w:r>
            <w:proofErr w:type="spellStart"/>
            <w:r w:rsidR="000D48B2">
              <w:rPr>
                <w:sz w:val="24"/>
                <w:szCs w:val="24"/>
              </w:rPr>
              <w:t>ча</w:t>
            </w:r>
            <w:proofErr w:type="spellEnd"/>
            <w:r w:rsidR="000D48B2">
              <w:rPr>
                <w:sz w:val="24"/>
                <w:szCs w:val="24"/>
              </w:rPr>
              <w:t xml:space="preserve"> –ща , </w:t>
            </w:r>
            <w:r>
              <w:rPr>
                <w:sz w:val="24"/>
                <w:szCs w:val="24"/>
              </w:rPr>
              <w:t>чу-</w:t>
            </w:r>
            <w:proofErr w:type="spellStart"/>
            <w:r>
              <w:rPr>
                <w:sz w:val="24"/>
                <w:szCs w:val="24"/>
              </w:rPr>
              <w:t>щу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0D48B2" w:rsidTr="00F26A6D">
        <w:tc>
          <w:tcPr>
            <w:tcW w:w="2271" w:type="dxa"/>
            <w:gridSpan w:val="2"/>
          </w:tcPr>
          <w:p w:rsidR="000D48B2" w:rsidRDefault="001F2C0F" w:rsidP="000D48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</w:t>
            </w:r>
          </w:p>
        </w:tc>
        <w:tc>
          <w:tcPr>
            <w:tcW w:w="12579" w:type="dxa"/>
            <w:gridSpan w:val="6"/>
          </w:tcPr>
          <w:p w:rsidR="000D48B2" w:rsidRDefault="001F2C0F" w:rsidP="000D48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Развивать и закреплять умения писать слова с сочетаниями </w:t>
            </w:r>
            <w:proofErr w:type="spellStart"/>
            <w:r>
              <w:rPr>
                <w:sz w:val="24"/>
                <w:szCs w:val="24"/>
              </w:rPr>
              <w:t>жи</w:t>
            </w:r>
            <w:proofErr w:type="spellEnd"/>
            <w:r>
              <w:rPr>
                <w:sz w:val="24"/>
                <w:szCs w:val="24"/>
              </w:rPr>
              <w:t xml:space="preserve"> – ши, </w:t>
            </w:r>
            <w:proofErr w:type="spellStart"/>
            <w:proofErr w:type="gramStart"/>
            <w:r>
              <w:rPr>
                <w:sz w:val="24"/>
                <w:szCs w:val="24"/>
              </w:rPr>
              <w:t>ча</w:t>
            </w:r>
            <w:proofErr w:type="spellEnd"/>
            <w:r>
              <w:rPr>
                <w:sz w:val="24"/>
                <w:szCs w:val="24"/>
              </w:rPr>
              <w:t>-ща</w:t>
            </w:r>
            <w:proofErr w:type="gramEnd"/>
            <w:r>
              <w:rPr>
                <w:sz w:val="24"/>
                <w:szCs w:val="24"/>
              </w:rPr>
              <w:t xml:space="preserve">, чу – </w:t>
            </w:r>
            <w:proofErr w:type="spellStart"/>
            <w:r>
              <w:rPr>
                <w:sz w:val="24"/>
                <w:szCs w:val="24"/>
              </w:rPr>
              <w:t>щу</w:t>
            </w:r>
            <w:proofErr w:type="spellEnd"/>
            <w:r>
              <w:rPr>
                <w:sz w:val="24"/>
                <w:szCs w:val="24"/>
              </w:rPr>
              <w:t xml:space="preserve"> и подбирать примеры слов с  этими сочетаниями.</w:t>
            </w:r>
          </w:p>
        </w:tc>
      </w:tr>
      <w:tr w:rsidR="00F26A6D" w:rsidTr="00F26A6D">
        <w:trPr>
          <w:gridAfter w:val="1"/>
          <w:wAfter w:w="46" w:type="dxa"/>
        </w:trPr>
        <w:tc>
          <w:tcPr>
            <w:tcW w:w="2271" w:type="dxa"/>
            <w:gridSpan w:val="2"/>
          </w:tcPr>
          <w:p w:rsidR="00CD4DB3" w:rsidRDefault="00CD4DB3" w:rsidP="00A01A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Планируемый результат.</w:t>
            </w:r>
            <w:r w:rsidR="00F26A6D">
              <w:rPr>
                <w:sz w:val="24"/>
                <w:szCs w:val="24"/>
              </w:rPr>
              <w:t xml:space="preserve">                       </w:t>
            </w:r>
            <w:r>
              <w:rPr>
                <w:sz w:val="24"/>
                <w:szCs w:val="24"/>
              </w:rPr>
              <w:t xml:space="preserve">Правильно писать буквосочетания </w:t>
            </w:r>
            <w:proofErr w:type="spellStart"/>
            <w:r>
              <w:rPr>
                <w:sz w:val="24"/>
                <w:szCs w:val="24"/>
              </w:rPr>
              <w:t>ж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ши, </w:t>
            </w:r>
            <w:proofErr w:type="spellStart"/>
            <w:r>
              <w:rPr>
                <w:sz w:val="24"/>
                <w:szCs w:val="24"/>
              </w:rPr>
              <w:t>ча</w:t>
            </w:r>
            <w:proofErr w:type="spellEnd"/>
            <w:r>
              <w:rPr>
                <w:sz w:val="24"/>
                <w:szCs w:val="24"/>
              </w:rPr>
              <w:t>-ща, чу-</w:t>
            </w:r>
            <w:proofErr w:type="spellStart"/>
            <w:r>
              <w:rPr>
                <w:sz w:val="24"/>
                <w:szCs w:val="24"/>
              </w:rPr>
              <w:t>щу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337" w:type="dxa"/>
          </w:tcPr>
          <w:p w:rsidR="00CD4DB3" w:rsidRDefault="00CD4DB3" w:rsidP="000D48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Предметные умения.</w:t>
            </w:r>
          </w:p>
          <w:p w:rsidR="00CD4DB3" w:rsidRPr="00CD4DB3" w:rsidRDefault="00CD4DB3" w:rsidP="00CD4D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Способствовать развитию умений писать слова с сочетаниями </w:t>
            </w:r>
            <w:proofErr w:type="spellStart"/>
            <w:r>
              <w:rPr>
                <w:sz w:val="24"/>
                <w:szCs w:val="24"/>
              </w:rPr>
              <w:t>жи</w:t>
            </w:r>
            <w:proofErr w:type="spellEnd"/>
            <w:r>
              <w:rPr>
                <w:sz w:val="24"/>
                <w:szCs w:val="24"/>
              </w:rPr>
              <w:t xml:space="preserve">-ши, </w:t>
            </w:r>
            <w:proofErr w:type="spellStart"/>
            <w:r>
              <w:rPr>
                <w:sz w:val="24"/>
                <w:szCs w:val="24"/>
              </w:rPr>
              <w:t>ча</w:t>
            </w:r>
            <w:proofErr w:type="spellEnd"/>
            <w:r>
              <w:rPr>
                <w:sz w:val="24"/>
                <w:szCs w:val="24"/>
              </w:rPr>
              <w:t>-</w:t>
            </w:r>
            <w:r w:rsidR="00B54C26">
              <w:rPr>
                <w:sz w:val="24"/>
                <w:szCs w:val="24"/>
              </w:rPr>
              <w:t>ща, чу-</w:t>
            </w:r>
            <w:proofErr w:type="spellStart"/>
            <w:r w:rsidR="00B54C26">
              <w:rPr>
                <w:sz w:val="24"/>
                <w:szCs w:val="24"/>
              </w:rPr>
              <w:t>щу</w:t>
            </w:r>
            <w:proofErr w:type="spellEnd"/>
            <w:proofErr w:type="gramStart"/>
            <w:r w:rsidR="00B54C26">
              <w:rPr>
                <w:sz w:val="24"/>
                <w:szCs w:val="24"/>
              </w:rPr>
              <w:t xml:space="preserve"> .</w:t>
            </w:r>
            <w:proofErr w:type="gramEnd"/>
            <w:r w:rsidR="00B54C26">
              <w:rPr>
                <w:sz w:val="24"/>
                <w:szCs w:val="24"/>
              </w:rPr>
              <w:t xml:space="preserve"> </w:t>
            </w:r>
            <w:proofErr w:type="spellStart"/>
            <w:r w:rsidR="00B54C26">
              <w:rPr>
                <w:sz w:val="24"/>
                <w:szCs w:val="24"/>
              </w:rPr>
              <w:t>Форми-ровать</w:t>
            </w:r>
            <w:proofErr w:type="spellEnd"/>
            <w:r w:rsidR="00B54C26">
              <w:rPr>
                <w:sz w:val="24"/>
                <w:szCs w:val="24"/>
              </w:rPr>
              <w:t xml:space="preserve"> устойчивый орфографический навык грамотного письма, развивать речь.</w:t>
            </w:r>
          </w:p>
        </w:tc>
        <w:tc>
          <w:tcPr>
            <w:tcW w:w="1651" w:type="dxa"/>
          </w:tcPr>
          <w:p w:rsidR="00B54C26" w:rsidRDefault="00CD4DB3" w:rsidP="000D48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Личностные</w:t>
            </w:r>
            <w:r w:rsidR="00F26A6D">
              <w:rPr>
                <w:sz w:val="24"/>
                <w:szCs w:val="24"/>
              </w:rPr>
              <w:t>.</w:t>
            </w:r>
          </w:p>
          <w:p w:rsidR="00CD4DB3" w:rsidRPr="00B54C26" w:rsidRDefault="00B54C26" w:rsidP="00B54C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Сопоставлять собственную оценку своей деятельности с оценкой товарищей, учителя. Стремиться открывать новые знания, новые способы действия, преодолевать учебные затруднения.</w:t>
            </w:r>
          </w:p>
        </w:tc>
        <w:tc>
          <w:tcPr>
            <w:tcW w:w="3851" w:type="dxa"/>
          </w:tcPr>
          <w:p w:rsidR="00B54C26" w:rsidRDefault="00CD4DB3" w:rsidP="000D48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Регулятивные</w:t>
            </w:r>
            <w:r w:rsidR="00F26A6D">
              <w:rPr>
                <w:sz w:val="24"/>
                <w:szCs w:val="24"/>
              </w:rPr>
              <w:t>.</w:t>
            </w:r>
          </w:p>
          <w:p w:rsidR="00B54C26" w:rsidRDefault="00B54C26" w:rsidP="00B54C26">
            <w:pPr>
              <w:rPr>
                <w:sz w:val="24"/>
                <w:szCs w:val="24"/>
              </w:rPr>
            </w:pPr>
          </w:p>
          <w:p w:rsidR="00CD4DB3" w:rsidRPr="00B54C26" w:rsidRDefault="00B54C26" w:rsidP="00B54C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Способность понимать, принимать и сохранять учебную задачу, ориентироваться в учебном материале, проводить самоконтроль и самооценку результатов своей учебной деятельности.</w:t>
            </w:r>
          </w:p>
        </w:tc>
        <w:tc>
          <w:tcPr>
            <w:tcW w:w="2363" w:type="dxa"/>
          </w:tcPr>
          <w:p w:rsidR="00B54C26" w:rsidRDefault="00CD4DB3" w:rsidP="000D48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Коммуникативные</w:t>
            </w:r>
            <w:r w:rsidR="00F26A6D">
              <w:rPr>
                <w:sz w:val="24"/>
                <w:szCs w:val="24"/>
              </w:rPr>
              <w:t>.</w:t>
            </w:r>
          </w:p>
          <w:p w:rsidR="00B54C26" w:rsidRDefault="00B54C26" w:rsidP="00B54C26">
            <w:pPr>
              <w:rPr>
                <w:sz w:val="24"/>
                <w:szCs w:val="24"/>
              </w:rPr>
            </w:pPr>
          </w:p>
          <w:p w:rsidR="00CD4DB3" w:rsidRPr="00B54C26" w:rsidRDefault="00B54C26" w:rsidP="00B54C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Определять общую цель и пути её достижения, признавать возможность существования различных точек зрения и право каждого иметь свою точку зрения.</w:t>
            </w:r>
          </w:p>
        </w:tc>
        <w:tc>
          <w:tcPr>
            <w:tcW w:w="2331" w:type="dxa"/>
          </w:tcPr>
          <w:p w:rsidR="00B54C26" w:rsidRDefault="00CD4DB3" w:rsidP="000D48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Познавательные</w:t>
            </w:r>
            <w:r w:rsidR="00F26A6D">
              <w:rPr>
                <w:sz w:val="24"/>
                <w:szCs w:val="24"/>
              </w:rPr>
              <w:t>.</w:t>
            </w:r>
          </w:p>
          <w:p w:rsidR="00F26A6D" w:rsidRDefault="00B54C26" w:rsidP="00B54C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Усвоить способы реш</w:t>
            </w:r>
            <w:r w:rsidR="00F26A6D">
              <w:rPr>
                <w:sz w:val="24"/>
                <w:szCs w:val="24"/>
              </w:rPr>
              <w:t xml:space="preserve">ения задач творческого </w:t>
            </w:r>
          </w:p>
          <w:p w:rsidR="00CD4DB3" w:rsidRPr="00B54C26" w:rsidRDefault="00B54C26" w:rsidP="00B54C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характера, уметь излагать своё мнение и </w:t>
            </w:r>
            <w:r w:rsidR="00F26A6D">
              <w:rPr>
                <w:sz w:val="24"/>
                <w:szCs w:val="24"/>
              </w:rPr>
              <w:t xml:space="preserve"> аргументировать.</w:t>
            </w:r>
          </w:p>
        </w:tc>
      </w:tr>
      <w:tr w:rsidR="00F26A6D" w:rsidTr="00F26A6D">
        <w:trPr>
          <w:gridAfter w:val="1"/>
          <w:wAfter w:w="46" w:type="dxa"/>
          <w:trHeight w:val="359"/>
        </w:trPr>
        <w:tc>
          <w:tcPr>
            <w:tcW w:w="2201" w:type="dxa"/>
          </w:tcPr>
          <w:p w:rsidR="00F26A6D" w:rsidRDefault="00F26A6D" w:rsidP="000D48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понятия</w:t>
            </w:r>
          </w:p>
        </w:tc>
        <w:tc>
          <w:tcPr>
            <w:tcW w:w="12603" w:type="dxa"/>
            <w:gridSpan w:val="6"/>
          </w:tcPr>
          <w:p w:rsidR="00F26A6D" w:rsidRDefault="00F26A6D" w:rsidP="000D48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Сочетания </w:t>
            </w:r>
            <w:proofErr w:type="spellStart"/>
            <w:r>
              <w:rPr>
                <w:sz w:val="24"/>
                <w:szCs w:val="24"/>
              </w:rPr>
              <w:t>ж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ши , </w:t>
            </w:r>
            <w:proofErr w:type="spellStart"/>
            <w:r>
              <w:rPr>
                <w:sz w:val="24"/>
                <w:szCs w:val="24"/>
              </w:rPr>
              <w:t>ча</w:t>
            </w:r>
            <w:proofErr w:type="spellEnd"/>
            <w:r>
              <w:rPr>
                <w:sz w:val="24"/>
                <w:szCs w:val="24"/>
              </w:rPr>
              <w:t xml:space="preserve"> _ща, чу –</w:t>
            </w:r>
            <w:proofErr w:type="spellStart"/>
            <w:r>
              <w:rPr>
                <w:sz w:val="24"/>
                <w:szCs w:val="24"/>
              </w:rPr>
              <w:t>щу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F26A6D" w:rsidTr="00F26A6D">
        <w:trPr>
          <w:gridAfter w:val="1"/>
          <w:wAfter w:w="46" w:type="dxa"/>
        </w:trPr>
        <w:tc>
          <w:tcPr>
            <w:tcW w:w="2201" w:type="dxa"/>
          </w:tcPr>
          <w:p w:rsidR="00F26A6D" w:rsidRDefault="00F26A6D" w:rsidP="000D48B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Межпредметные</w:t>
            </w:r>
            <w:proofErr w:type="spellEnd"/>
            <w:r>
              <w:rPr>
                <w:sz w:val="24"/>
                <w:szCs w:val="24"/>
              </w:rPr>
              <w:t xml:space="preserve"> связи.</w:t>
            </w:r>
          </w:p>
        </w:tc>
        <w:tc>
          <w:tcPr>
            <w:tcW w:w="12603" w:type="dxa"/>
            <w:gridSpan w:val="6"/>
          </w:tcPr>
          <w:p w:rsidR="00F26A6D" w:rsidRDefault="00F26A6D" w:rsidP="000D48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Связь с окружающим нас миром.</w:t>
            </w:r>
          </w:p>
        </w:tc>
      </w:tr>
      <w:tr w:rsidR="00F26A6D" w:rsidTr="00F26A6D">
        <w:trPr>
          <w:gridAfter w:val="1"/>
          <w:wAfter w:w="46" w:type="dxa"/>
        </w:trPr>
        <w:tc>
          <w:tcPr>
            <w:tcW w:w="2201" w:type="dxa"/>
          </w:tcPr>
          <w:p w:rsidR="00F26A6D" w:rsidRDefault="00F26A6D" w:rsidP="000D48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Ресурсы.</w:t>
            </w:r>
          </w:p>
        </w:tc>
        <w:tc>
          <w:tcPr>
            <w:tcW w:w="12603" w:type="dxa"/>
            <w:gridSpan w:val="6"/>
          </w:tcPr>
          <w:p w:rsidR="00F26A6D" w:rsidRDefault="00F26A6D" w:rsidP="000D48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Мультимедийный проектор, презентация, карточк</w:t>
            </w:r>
            <w:proofErr w:type="gramStart"/>
            <w:r>
              <w:rPr>
                <w:sz w:val="24"/>
                <w:szCs w:val="24"/>
              </w:rPr>
              <w:t>и-</w:t>
            </w:r>
            <w:proofErr w:type="gramEnd"/>
            <w:r>
              <w:rPr>
                <w:sz w:val="24"/>
                <w:szCs w:val="24"/>
              </w:rPr>
              <w:t xml:space="preserve"> задания.</w:t>
            </w:r>
          </w:p>
        </w:tc>
      </w:tr>
      <w:tr w:rsidR="00F26A6D" w:rsidTr="00F26A6D">
        <w:trPr>
          <w:gridAfter w:val="1"/>
          <w:wAfter w:w="46" w:type="dxa"/>
        </w:trPr>
        <w:tc>
          <w:tcPr>
            <w:tcW w:w="2201" w:type="dxa"/>
          </w:tcPr>
          <w:p w:rsidR="00F26A6D" w:rsidRDefault="00F26A6D" w:rsidP="000D48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урока.</w:t>
            </w:r>
          </w:p>
        </w:tc>
        <w:tc>
          <w:tcPr>
            <w:tcW w:w="12603" w:type="dxa"/>
            <w:gridSpan w:val="6"/>
          </w:tcPr>
          <w:p w:rsidR="00F26A6D" w:rsidRDefault="00F26A6D" w:rsidP="000D48B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УОиСЗ</w:t>
            </w:r>
            <w:proofErr w:type="spellEnd"/>
          </w:p>
        </w:tc>
      </w:tr>
      <w:tr w:rsidR="00F26A6D" w:rsidTr="00F26A6D">
        <w:trPr>
          <w:gridAfter w:val="1"/>
          <w:wAfter w:w="46" w:type="dxa"/>
        </w:trPr>
        <w:tc>
          <w:tcPr>
            <w:tcW w:w="2201" w:type="dxa"/>
          </w:tcPr>
          <w:p w:rsidR="00F26A6D" w:rsidRDefault="00F26A6D" w:rsidP="000D48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прстранства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603" w:type="dxa"/>
            <w:gridSpan w:val="6"/>
          </w:tcPr>
          <w:p w:rsidR="00F26A6D" w:rsidRDefault="00F26A6D" w:rsidP="000D48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Фронтальная работа, работа в парах.</w:t>
            </w:r>
          </w:p>
        </w:tc>
      </w:tr>
      <w:bookmarkEnd w:id="0"/>
    </w:tbl>
    <w:p w:rsidR="00F35FF3" w:rsidRPr="000D48B2" w:rsidRDefault="00F35FF3" w:rsidP="000D48B2">
      <w:pPr>
        <w:ind w:firstLine="708"/>
        <w:rPr>
          <w:sz w:val="24"/>
          <w:szCs w:val="24"/>
        </w:rPr>
      </w:pPr>
    </w:p>
    <w:sectPr w:rsidR="00F35FF3" w:rsidRPr="000D48B2" w:rsidSect="000D48B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23B" w:rsidRDefault="00DA523B" w:rsidP="000D48B2">
      <w:pPr>
        <w:spacing w:after="0" w:line="240" w:lineRule="auto"/>
      </w:pPr>
      <w:r>
        <w:separator/>
      </w:r>
    </w:p>
  </w:endnote>
  <w:endnote w:type="continuationSeparator" w:id="0">
    <w:p w:rsidR="00DA523B" w:rsidRDefault="00DA523B" w:rsidP="000D4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23B" w:rsidRDefault="00DA523B" w:rsidP="000D48B2">
      <w:pPr>
        <w:spacing w:after="0" w:line="240" w:lineRule="auto"/>
      </w:pPr>
      <w:r>
        <w:separator/>
      </w:r>
    </w:p>
  </w:footnote>
  <w:footnote w:type="continuationSeparator" w:id="0">
    <w:p w:rsidR="00DA523B" w:rsidRDefault="00DA523B" w:rsidP="000D48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8B2"/>
    <w:rsid w:val="000D48B2"/>
    <w:rsid w:val="001F2C0F"/>
    <w:rsid w:val="00A01AAB"/>
    <w:rsid w:val="00B54C26"/>
    <w:rsid w:val="00CD4DB3"/>
    <w:rsid w:val="00DA523B"/>
    <w:rsid w:val="00F26A6D"/>
    <w:rsid w:val="00F35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4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D48B2"/>
  </w:style>
  <w:style w:type="paragraph" w:styleId="a5">
    <w:name w:val="footer"/>
    <w:basedOn w:val="a"/>
    <w:link w:val="a6"/>
    <w:uiPriority w:val="99"/>
    <w:unhideWhenUsed/>
    <w:rsid w:val="000D4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D48B2"/>
  </w:style>
  <w:style w:type="table" w:styleId="a7">
    <w:name w:val="Table Grid"/>
    <w:basedOn w:val="a1"/>
    <w:uiPriority w:val="59"/>
    <w:rsid w:val="000D48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4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D48B2"/>
  </w:style>
  <w:style w:type="paragraph" w:styleId="a5">
    <w:name w:val="footer"/>
    <w:basedOn w:val="a"/>
    <w:link w:val="a6"/>
    <w:uiPriority w:val="99"/>
    <w:unhideWhenUsed/>
    <w:rsid w:val="000D4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D48B2"/>
  </w:style>
  <w:style w:type="table" w:styleId="a7">
    <w:name w:val="Table Grid"/>
    <w:basedOn w:val="a1"/>
    <w:uiPriority w:val="59"/>
    <w:rsid w:val="000D48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A085D-5452-4953-9522-07050D6A8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Гузалия</dc:creator>
  <cp:lastModifiedBy>Гузалия</cp:lastModifiedBy>
  <cp:revision>1</cp:revision>
  <dcterms:created xsi:type="dcterms:W3CDTF">2015-05-15T01:34:00Z</dcterms:created>
  <dcterms:modified xsi:type="dcterms:W3CDTF">2015-05-15T02:29:00Z</dcterms:modified>
</cp:coreProperties>
</file>