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Spec="center" w:tblpY="790"/>
        <w:tblW w:w="10484" w:type="dxa"/>
        <w:tblLook w:val="04A0" w:firstRow="1" w:lastRow="0" w:firstColumn="1" w:lastColumn="0" w:noHBand="0" w:noVBand="1"/>
      </w:tblPr>
      <w:tblGrid>
        <w:gridCol w:w="897"/>
        <w:gridCol w:w="6900"/>
        <w:gridCol w:w="1417"/>
        <w:gridCol w:w="1270"/>
      </w:tblGrid>
      <w:tr w:rsidR="00F67159" w:rsidRPr="00BD057A" w:rsidTr="00BD057A">
        <w:trPr>
          <w:trHeight w:val="294"/>
        </w:trPr>
        <w:tc>
          <w:tcPr>
            <w:tcW w:w="897" w:type="dxa"/>
            <w:vMerge w:val="restart"/>
          </w:tcPr>
          <w:p w:rsidR="00F67159" w:rsidRPr="00BD057A" w:rsidRDefault="00F67159" w:rsidP="00BD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6900" w:type="dxa"/>
            <w:vMerge w:val="restart"/>
          </w:tcPr>
          <w:p w:rsidR="00F67159" w:rsidRPr="00BD057A" w:rsidRDefault="00F67159" w:rsidP="00BD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  <w:p w:rsidR="00F67159" w:rsidRPr="00BD057A" w:rsidRDefault="00F67159" w:rsidP="00BD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2"/>
          </w:tcPr>
          <w:p w:rsidR="00F67159" w:rsidRPr="00BD057A" w:rsidRDefault="00F67159" w:rsidP="00BD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hAnsi="Times New Roman" w:cs="Times New Roman"/>
                <w:sz w:val="28"/>
                <w:szCs w:val="28"/>
              </w:rPr>
              <w:t>Дата урока</w:t>
            </w:r>
          </w:p>
        </w:tc>
      </w:tr>
      <w:tr w:rsidR="00F67159" w:rsidRPr="00BD057A" w:rsidTr="00BD057A">
        <w:trPr>
          <w:trHeight w:val="232"/>
        </w:trPr>
        <w:tc>
          <w:tcPr>
            <w:tcW w:w="897" w:type="dxa"/>
            <w:vMerge/>
          </w:tcPr>
          <w:p w:rsidR="00F67159" w:rsidRPr="00BD057A" w:rsidRDefault="00F67159" w:rsidP="00BD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0" w:type="dxa"/>
            <w:vMerge/>
          </w:tcPr>
          <w:p w:rsidR="00F67159" w:rsidRPr="00BD057A" w:rsidRDefault="00F67159" w:rsidP="00BD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67159" w:rsidRPr="00BD057A" w:rsidRDefault="00F67159" w:rsidP="00BD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270" w:type="dxa"/>
          </w:tcPr>
          <w:p w:rsidR="00F67159" w:rsidRPr="00BD057A" w:rsidRDefault="00F67159" w:rsidP="00BD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</w:p>
        </w:tc>
      </w:tr>
      <w:tr w:rsidR="00F67159" w:rsidRPr="00BD057A" w:rsidTr="00BD057A">
        <w:trPr>
          <w:trHeight w:val="232"/>
        </w:trPr>
        <w:tc>
          <w:tcPr>
            <w:tcW w:w="897" w:type="dxa"/>
          </w:tcPr>
          <w:p w:rsidR="00F67159" w:rsidRPr="00BD057A" w:rsidRDefault="00F67159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00" w:type="dxa"/>
          </w:tcPr>
          <w:p w:rsidR="00F67159" w:rsidRPr="00BD057A" w:rsidRDefault="00F67159" w:rsidP="00BD057A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057A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Информация и человек</w:t>
            </w:r>
          </w:p>
          <w:p w:rsidR="00F67159" w:rsidRPr="00BD057A" w:rsidRDefault="00F67159" w:rsidP="00BD057A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057A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D057A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Повторение изученного о речи </w:t>
            </w:r>
          </w:p>
        </w:tc>
        <w:tc>
          <w:tcPr>
            <w:tcW w:w="1417" w:type="dxa"/>
          </w:tcPr>
          <w:p w:rsidR="00F67159" w:rsidRPr="00BD057A" w:rsidRDefault="00F67159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F67159" w:rsidRPr="00BD057A" w:rsidRDefault="00F67159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159" w:rsidRPr="00BD057A" w:rsidTr="00BD057A">
        <w:trPr>
          <w:trHeight w:val="232"/>
        </w:trPr>
        <w:tc>
          <w:tcPr>
            <w:tcW w:w="897" w:type="dxa"/>
          </w:tcPr>
          <w:p w:rsidR="00F67159" w:rsidRPr="00BD057A" w:rsidRDefault="00F67159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00" w:type="dxa"/>
          </w:tcPr>
          <w:p w:rsidR="00F67159" w:rsidRPr="00BD057A" w:rsidRDefault="00F67159" w:rsidP="00BD057A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BD057A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Pr="00BD057A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Входная диагностическая работа</w:t>
            </w:r>
          </w:p>
        </w:tc>
        <w:tc>
          <w:tcPr>
            <w:tcW w:w="1417" w:type="dxa"/>
          </w:tcPr>
          <w:p w:rsidR="00F67159" w:rsidRPr="00BD057A" w:rsidRDefault="00F67159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F67159" w:rsidRPr="00BD057A" w:rsidRDefault="00F67159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159" w:rsidRPr="00BD057A" w:rsidTr="00BD057A">
        <w:trPr>
          <w:trHeight w:val="232"/>
        </w:trPr>
        <w:tc>
          <w:tcPr>
            <w:tcW w:w="897" w:type="dxa"/>
          </w:tcPr>
          <w:p w:rsidR="00F67159" w:rsidRPr="00BD057A" w:rsidRDefault="00F67159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00" w:type="dxa"/>
          </w:tcPr>
          <w:p w:rsidR="00F67159" w:rsidRPr="00BD057A" w:rsidRDefault="00F67159" w:rsidP="00BD057A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BD057A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Понятия «правильно и точно». Обучение правильности и точности речи </w:t>
            </w:r>
          </w:p>
        </w:tc>
        <w:tc>
          <w:tcPr>
            <w:tcW w:w="1417" w:type="dxa"/>
          </w:tcPr>
          <w:p w:rsidR="00F67159" w:rsidRPr="00BD057A" w:rsidRDefault="00F67159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F67159" w:rsidRPr="00BD057A" w:rsidRDefault="00F67159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159" w:rsidRPr="00BD057A" w:rsidTr="00BD057A">
        <w:trPr>
          <w:trHeight w:val="232"/>
        </w:trPr>
        <w:tc>
          <w:tcPr>
            <w:tcW w:w="897" w:type="dxa"/>
          </w:tcPr>
          <w:p w:rsidR="00F67159" w:rsidRPr="00BD057A" w:rsidRDefault="00F67159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00" w:type="dxa"/>
          </w:tcPr>
          <w:p w:rsidR="00F67159" w:rsidRPr="00BD057A" w:rsidRDefault="00F67159" w:rsidP="00BD057A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BD057A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Знакомство с понятием «основа слова», с двумя значениями слова</w:t>
            </w:r>
          </w:p>
        </w:tc>
        <w:tc>
          <w:tcPr>
            <w:tcW w:w="1417" w:type="dxa"/>
          </w:tcPr>
          <w:p w:rsidR="00F67159" w:rsidRPr="00BD057A" w:rsidRDefault="00F67159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F67159" w:rsidRPr="00BD057A" w:rsidRDefault="00F67159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159" w:rsidRPr="00BD057A" w:rsidTr="00BD057A">
        <w:trPr>
          <w:trHeight w:val="232"/>
        </w:trPr>
        <w:tc>
          <w:tcPr>
            <w:tcW w:w="897" w:type="dxa"/>
          </w:tcPr>
          <w:p w:rsidR="00F67159" w:rsidRPr="00BD057A" w:rsidRDefault="00F67159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00" w:type="dxa"/>
          </w:tcPr>
          <w:p w:rsidR="00F67159" w:rsidRPr="00BD057A" w:rsidRDefault="00F67159" w:rsidP="00BD057A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BD057A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Разбор слова по составу.</w:t>
            </w:r>
          </w:p>
        </w:tc>
        <w:tc>
          <w:tcPr>
            <w:tcW w:w="1417" w:type="dxa"/>
          </w:tcPr>
          <w:p w:rsidR="00F67159" w:rsidRPr="00BD057A" w:rsidRDefault="00F67159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F67159" w:rsidRPr="00BD057A" w:rsidRDefault="00F67159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159" w:rsidRPr="00BD057A" w:rsidTr="00BD057A">
        <w:trPr>
          <w:trHeight w:val="232"/>
        </w:trPr>
        <w:tc>
          <w:tcPr>
            <w:tcW w:w="897" w:type="dxa"/>
          </w:tcPr>
          <w:p w:rsidR="00F67159" w:rsidRPr="00BD057A" w:rsidRDefault="00F67159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hAnsi="Times New Roman" w:cs="Times New Roman"/>
                <w:sz w:val="28"/>
                <w:szCs w:val="28"/>
              </w:rPr>
              <w:t>6-7.</w:t>
            </w:r>
          </w:p>
        </w:tc>
        <w:tc>
          <w:tcPr>
            <w:tcW w:w="6900" w:type="dxa"/>
          </w:tcPr>
          <w:p w:rsidR="00F67159" w:rsidRPr="00BD057A" w:rsidRDefault="00F67159" w:rsidP="00BD057A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BD057A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Повторение изученного по орфографии («Сначала повторяем»)</w:t>
            </w:r>
          </w:p>
        </w:tc>
        <w:tc>
          <w:tcPr>
            <w:tcW w:w="1417" w:type="dxa"/>
          </w:tcPr>
          <w:p w:rsidR="00F67159" w:rsidRPr="00BD057A" w:rsidRDefault="00F67159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F67159" w:rsidRPr="00BD057A" w:rsidRDefault="00F67159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159" w:rsidRPr="00BD057A" w:rsidTr="00BD057A">
        <w:trPr>
          <w:trHeight w:val="232"/>
        </w:trPr>
        <w:tc>
          <w:tcPr>
            <w:tcW w:w="897" w:type="dxa"/>
          </w:tcPr>
          <w:p w:rsidR="00F67159" w:rsidRPr="00BD057A" w:rsidRDefault="00F67159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900" w:type="dxa"/>
          </w:tcPr>
          <w:p w:rsidR="00F67159" w:rsidRPr="00BD057A" w:rsidRDefault="00F67159" w:rsidP="00BD057A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BD057A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  <w:t>Совершенствование различных умений</w:t>
            </w:r>
          </w:p>
        </w:tc>
        <w:tc>
          <w:tcPr>
            <w:tcW w:w="1417" w:type="dxa"/>
          </w:tcPr>
          <w:p w:rsidR="00F67159" w:rsidRPr="00BD057A" w:rsidRDefault="00F67159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F67159" w:rsidRPr="00BD057A" w:rsidRDefault="00F67159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159" w:rsidRPr="00BD057A" w:rsidTr="00BD057A">
        <w:trPr>
          <w:trHeight w:val="232"/>
        </w:trPr>
        <w:tc>
          <w:tcPr>
            <w:tcW w:w="897" w:type="dxa"/>
          </w:tcPr>
          <w:p w:rsidR="00F67159" w:rsidRPr="00BD057A" w:rsidRDefault="00F67159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900" w:type="dxa"/>
          </w:tcPr>
          <w:p w:rsidR="00F67159" w:rsidRPr="00BD057A" w:rsidRDefault="00F67159" w:rsidP="00BD057A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BD057A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Подбор проверочных слов для нескольких орфограмм в корне.</w:t>
            </w:r>
          </w:p>
          <w:p w:rsidR="00F67159" w:rsidRPr="00BD057A" w:rsidRDefault="00F67159" w:rsidP="00BD057A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BD057A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Знакомство с сочетаниями </w:t>
            </w:r>
          </w:p>
          <w:p w:rsidR="00F67159" w:rsidRPr="00BD057A" w:rsidRDefault="00F67159" w:rsidP="00BD057A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BD057A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-оро-  – -ра-, -оло-  – -ла-,- ере- – -ре- («Как быть, если в корне не одна орфограмма?»</w:t>
            </w:r>
          </w:p>
        </w:tc>
        <w:tc>
          <w:tcPr>
            <w:tcW w:w="1417" w:type="dxa"/>
          </w:tcPr>
          <w:p w:rsidR="00F67159" w:rsidRPr="00BD057A" w:rsidRDefault="00F67159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F67159" w:rsidRPr="00BD057A" w:rsidRDefault="00F67159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159" w:rsidRPr="00BD057A" w:rsidTr="00BD057A">
        <w:trPr>
          <w:trHeight w:val="232"/>
        </w:trPr>
        <w:tc>
          <w:tcPr>
            <w:tcW w:w="897" w:type="dxa"/>
          </w:tcPr>
          <w:p w:rsidR="00F67159" w:rsidRPr="00BD057A" w:rsidRDefault="00F67159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6900" w:type="dxa"/>
          </w:tcPr>
          <w:p w:rsidR="00F67159" w:rsidRPr="00BD057A" w:rsidRDefault="00F67159" w:rsidP="00BD057A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BD057A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Правописание суффиксов -ек и -ик- </w:t>
            </w:r>
          </w:p>
          <w:p w:rsidR="00F67159" w:rsidRPr="00BD057A" w:rsidRDefault="00F67159" w:rsidP="00BD057A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BD057A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(общее знакомство) </w:t>
            </w:r>
          </w:p>
          <w:p w:rsidR="00F67159" w:rsidRPr="00BD057A" w:rsidRDefault="00F67159" w:rsidP="00BD057A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BD057A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(«Открываем ещё два секрета письма»)</w:t>
            </w:r>
          </w:p>
        </w:tc>
        <w:tc>
          <w:tcPr>
            <w:tcW w:w="1417" w:type="dxa"/>
          </w:tcPr>
          <w:p w:rsidR="00F67159" w:rsidRPr="00BD057A" w:rsidRDefault="00F67159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F67159" w:rsidRPr="00BD057A" w:rsidRDefault="00F67159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159" w:rsidRPr="00BD057A" w:rsidTr="00BD057A">
        <w:trPr>
          <w:trHeight w:val="232"/>
        </w:trPr>
        <w:tc>
          <w:tcPr>
            <w:tcW w:w="897" w:type="dxa"/>
          </w:tcPr>
          <w:p w:rsidR="00F67159" w:rsidRPr="00BD057A" w:rsidRDefault="00F67159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hAnsi="Times New Roman" w:cs="Times New Roman"/>
                <w:sz w:val="28"/>
                <w:szCs w:val="28"/>
              </w:rPr>
              <w:t>11-12.</w:t>
            </w:r>
          </w:p>
        </w:tc>
        <w:tc>
          <w:tcPr>
            <w:tcW w:w="6900" w:type="dxa"/>
          </w:tcPr>
          <w:p w:rsidR="00F67159" w:rsidRPr="00BD057A" w:rsidRDefault="00F67159" w:rsidP="00BD057A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BD057A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Правописание ударных и безударных сочетаний </w:t>
            </w:r>
          </w:p>
          <w:p w:rsidR="00F67159" w:rsidRPr="00BD057A" w:rsidRDefault="00F67159" w:rsidP="00BD057A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BD057A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-цы- – -ци- (общее знакомство) </w:t>
            </w:r>
          </w:p>
        </w:tc>
        <w:tc>
          <w:tcPr>
            <w:tcW w:w="1417" w:type="dxa"/>
          </w:tcPr>
          <w:p w:rsidR="00F67159" w:rsidRPr="00BD057A" w:rsidRDefault="00F67159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F67159" w:rsidRPr="00BD057A" w:rsidRDefault="00F67159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159" w:rsidRPr="00BD057A" w:rsidTr="00BD057A">
        <w:trPr>
          <w:trHeight w:val="232"/>
        </w:trPr>
        <w:tc>
          <w:tcPr>
            <w:tcW w:w="897" w:type="dxa"/>
          </w:tcPr>
          <w:p w:rsidR="00F67159" w:rsidRPr="00BD057A" w:rsidRDefault="00F67159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900" w:type="dxa"/>
          </w:tcPr>
          <w:p w:rsidR="00F67159" w:rsidRPr="00BD057A" w:rsidRDefault="00F67159" w:rsidP="00BD057A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057A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Общее знакомство со сложными словами</w:t>
            </w:r>
            <w:r w:rsidRPr="00BD057A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F67159" w:rsidRPr="00BD057A" w:rsidRDefault="00F67159" w:rsidP="00BD057A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BD057A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(«</w:t>
            </w:r>
            <w:r w:rsidR="00301DDD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Бывает ли в слове два корня?»).</w:t>
            </w:r>
            <w:r w:rsidRPr="00BD057A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F67159" w:rsidRPr="00BD057A" w:rsidRDefault="00F67159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F67159" w:rsidRPr="00BD057A" w:rsidRDefault="00F67159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159" w:rsidRPr="00BD057A" w:rsidTr="00BD057A">
        <w:trPr>
          <w:trHeight w:val="232"/>
        </w:trPr>
        <w:tc>
          <w:tcPr>
            <w:tcW w:w="897" w:type="dxa"/>
          </w:tcPr>
          <w:p w:rsidR="00F67159" w:rsidRPr="00BD057A" w:rsidRDefault="00F67159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900" w:type="dxa"/>
          </w:tcPr>
          <w:p w:rsidR="00F67159" w:rsidRPr="00BD057A" w:rsidRDefault="00F67159" w:rsidP="00BD057A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BD057A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  <w:t>Освоение изученных орфографических правил</w:t>
            </w:r>
            <w:r w:rsidRPr="00BD057A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F67159" w:rsidRPr="00BD057A" w:rsidRDefault="00F67159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F67159" w:rsidRPr="00BD057A" w:rsidRDefault="00F67159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159" w:rsidRPr="00BD057A" w:rsidTr="00BD057A">
        <w:trPr>
          <w:trHeight w:val="232"/>
        </w:trPr>
        <w:tc>
          <w:tcPr>
            <w:tcW w:w="897" w:type="dxa"/>
          </w:tcPr>
          <w:p w:rsidR="00F67159" w:rsidRPr="00BD057A" w:rsidRDefault="00F67159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hAnsi="Times New Roman" w:cs="Times New Roman"/>
                <w:sz w:val="28"/>
                <w:szCs w:val="28"/>
              </w:rPr>
              <w:t>15-16.</w:t>
            </w:r>
          </w:p>
        </w:tc>
        <w:tc>
          <w:tcPr>
            <w:tcW w:w="6900" w:type="dxa"/>
          </w:tcPr>
          <w:p w:rsidR="00F67159" w:rsidRPr="00BD057A" w:rsidRDefault="00F67159" w:rsidP="00BD057A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BD057A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Обобщение и систематизация известных правил письма, упражнение в их применении («Подводим первые итоги»)</w:t>
            </w:r>
          </w:p>
        </w:tc>
        <w:tc>
          <w:tcPr>
            <w:tcW w:w="1417" w:type="dxa"/>
          </w:tcPr>
          <w:p w:rsidR="00F67159" w:rsidRPr="00BD057A" w:rsidRDefault="00F67159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F67159" w:rsidRPr="00BD057A" w:rsidRDefault="00F67159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159" w:rsidRPr="00BD057A" w:rsidTr="00BD057A">
        <w:trPr>
          <w:trHeight w:val="232"/>
        </w:trPr>
        <w:tc>
          <w:tcPr>
            <w:tcW w:w="897" w:type="dxa"/>
          </w:tcPr>
          <w:p w:rsidR="00F67159" w:rsidRPr="00BD057A" w:rsidRDefault="00F67159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900" w:type="dxa"/>
          </w:tcPr>
          <w:p w:rsidR="00F67159" w:rsidRPr="00BD057A" w:rsidRDefault="00F67159" w:rsidP="00BD057A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BD057A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  <w:t>Совершенствование различных умений</w:t>
            </w:r>
          </w:p>
        </w:tc>
        <w:tc>
          <w:tcPr>
            <w:tcW w:w="1417" w:type="dxa"/>
          </w:tcPr>
          <w:p w:rsidR="00F67159" w:rsidRPr="00BD057A" w:rsidRDefault="00F67159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F67159" w:rsidRPr="00BD057A" w:rsidRDefault="00F67159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159" w:rsidRPr="00BD057A" w:rsidTr="00BD057A">
        <w:trPr>
          <w:trHeight w:val="232"/>
        </w:trPr>
        <w:tc>
          <w:tcPr>
            <w:tcW w:w="897" w:type="dxa"/>
          </w:tcPr>
          <w:p w:rsidR="00F67159" w:rsidRPr="00BD057A" w:rsidRDefault="00F67159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900" w:type="dxa"/>
          </w:tcPr>
          <w:p w:rsidR="00F67159" w:rsidRPr="00BD057A" w:rsidRDefault="00F67159" w:rsidP="00BD057A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BD057A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Контрольный диктант по итогам повторения</w:t>
            </w:r>
          </w:p>
        </w:tc>
        <w:tc>
          <w:tcPr>
            <w:tcW w:w="1417" w:type="dxa"/>
          </w:tcPr>
          <w:p w:rsidR="00F67159" w:rsidRPr="00BD057A" w:rsidRDefault="00F67159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F67159" w:rsidRPr="00BD057A" w:rsidRDefault="00F67159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159" w:rsidRPr="00BD057A" w:rsidTr="00BD057A">
        <w:trPr>
          <w:trHeight w:val="232"/>
        </w:trPr>
        <w:tc>
          <w:tcPr>
            <w:tcW w:w="897" w:type="dxa"/>
          </w:tcPr>
          <w:p w:rsidR="00F67159" w:rsidRPr="00BD057A" w:rsidRDefault="00F67159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900" w:type="dxa"/>
          </w:tcPr>
          <w:p w:rsidR="00F67159" w:rsidRPr="00BD057A" w:rsidRDefault="00F67159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Анализ работ.</w:t>
            </w:r>
            <w:r w:rsidRPr="00BD057A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D057A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  </w:t>
            </w:r>
            <w:r w:rsidRPr="00BD057A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  <w:t>Совершенствование различных умений</w:t>
            </w:r>
          </w:p>
        </w:tc>
        <w:tc>
          <w:tcPr>
            <w:tcW w:w="1417" w:type="dxa"/>
          </w:tcPr>
          <w:p w:rsidR="00F67159" w:rsidRPr="00BD057A" w:rsidRDefault="00F67159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F67159" w:rsidRPr="00BD057A" w:rsidRDefault="00F67159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159" w:rsidRPr="00BD057A" w:rsidTr="00BD057A">
        <w:trPr>
          <w:trHeight w:val="232"/>
        </w:trPr>
        <w:tc>
          <w:tcPr>
            <w:tcW w:w="897" w:type="dxa"/>
          </w:tcPr>
          <w:p w:rsidR="00F67159" w:rsidRPr="00BD057A" w:rsidRDefault="00F67159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900" w:type="dxa"/>
          </w:tcPr>
          <w:p w:rsidR="00F67159" w:rsidRPr="009C59FD" w:rsidRDefault="00F67159" w:rsidP="009C5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Изложение «Учимся рассказывать о словах»</w:t>
            </w:r>
            <w:bookmarkStart w:id="0" w:name="_GoBack"/>
            <w:bookmarkEnd w:id="0"/>
            <w:r w:rsidRPr="00BD057A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. </w:t>
            </w:r>
            <w:r w:rsidR="00301DDD" w:rsidRPr="00301DDD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</w:t>
            </w:r>
            <w:r w:rsidR="00BA5244" w:rsidRPr="00BA5244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</w:t>
            </w:r>
            <w:r w:rsidR="00CD0C81" w:rsidRPr="00301DDD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</w:t>
            </w:r>
            <w:r w:rsidR="009C59FD" w:rsidRPr="009C59FD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67159" w:rsidRPr="00BD057A" w:rsidRDefault="00F67159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F67159" w:rsidRPr="00BD057A" w:rsidRDefault="00F67159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159" w:rsidRPr="00BD057A" w:rsidTr="00BD057A">
        <w:trPr>
          <w:trHeight w:val="232"/>
        </w:trPr>
        <w:tc>
          <w:tcPr>
            <w:tcW w:w="897" w:type="dxa"/>
          </w:tcPr>
          <w:p w:rsidR="00F67159" w:rsidRPr="00BD057A" w:rsidRDefault="00F67159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900" w:type="dxa"/>
          </w:tcPr>
          <w:p w:rsidR="00F67159" w:rsidRPr="00BD057A" w:rsidRDefault="00F67159" w:rsidP="00BD057A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057A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Представление понятия «части речи» («В какие группы объединили слова?»)</w:t>
            </w:r>
          </w:p>
        </w:tc>
        <w:tc>
          <w:tcPr>
            <w:tcW w:w="1417" w:type="dxa"/>
          </w:tcPr>
          <w:p w:rsidR="00F67159" w:rsidRPr="00BD057A" w:rsidRDefault="00F67159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F67159" w:rsidRPr="00BD057A" w:rsidRDefault="00F67159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159" w:rsidRPr="00BD057A" w:rsidTr="00BD057A">
        <w:trPr>
          <w:trHeight w:val="232"/>
        </w:trPr>
        <w:tc>
          <w:tcPr>
            <w:tcW w:w="897" w:type="dxa"/>
          </w:tcPr>
          <w:p w:rsidR="00F67159" w:rsidRPr="00BD057A" w:rsidRDefault="00F67159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900" w:type="dxa"/>
          </w:tcPr>
          <w:p w:rsidR="00F67159" w:rsidRPr="00BD057A" w:rsidRDefault="00F67159" w:rsidP="00BD057A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BD057A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Знакомство с названиями частей речи («Всему название дано!»)</w:t>
            </w:r>
          </w:p>
        </w:tc>
        <w:tc>
          <w:tcPr>
            <w:tcW w:w="1417" w:type="dxa"/>
          </w:tcPr>
          <w:p w:rsidR="00F67159" w:rsidRPr="00BD057A" w:rsidRDefault="00F67159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F67159" w:rsidRPr="00BD057A" w:rsidRDefault="00F67159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159" w:rsidRPr="00BD057A" w:rsidTr="00BD057A">
        <w:trPr>
          <w:trHeight w:val="232"/>
        </w:trPr>
        <w:tc>
          <w:tcPr>
            <w:tcW w:w="897" w:type="dxa"/>
          </w:tcPr>
          <w:p w:rsidR="00F67159" w:rsidRPr="00BD057A" w:rsidRDefault="00F67159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900" w:type="dxa"/>
          </w:tcPr>
          <w:p w:rsidR="00F67159" w:rsidRPr="00BD057A" w:rsidRDefault="00F67159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Назовём слова-указатели</w:t>
            </w:r>
          </w:p>
        </w:tc>
        <w:tc>
          <w:tcPr>
            <w:tcW w:w="1417" w:type="dxa"/>
          </w:tcPr>
          <w:p w:rsidR="00F67159" w:rsidRPr="00BD057A" w:rsidRDefault="00F67159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F67159" w:rsidRPr="00BD057A" w:rsidRDefault="00F67159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159" w:rsidRPr="00BD057A" w:rsidTr="00BD057A">
        <w:trPr>
          <w:trHeight w:val="232"/>
        </w:trPr>
        <w:tc>
          <w:tcPr>
            <w:tcW w:w="897" w:type="dxa"/>
          </w:tcPr>
          <w:p w:rsidR="00F67159" w:rsidRPr="00BD057A" w:rsidRDefault="00F67159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900" w:type="dxa"/>
          </w:tcPr>
          <w:p w:rsidR="00F67159" w:rsidRPr="00BD057A" w:rsidRDefault="00F67159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Освоение личных местоимений</w:t>
            </w:r>
          </w:p>
        </w:tc>
        <w:tc>
          <w:tcPr>
            <w:tcW w:w="1417" w:type="dxa"/>
          </w:tcPr>
          <w:p w:rsidR="00F67159" w:rsidRPr="00BD057A" w:rsidRDefault="00F67159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F67159" w:rsidRPr="00BD057A" w:rsidRDefault="00F67159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159" w:rsidRPr="00BD057A" w:rsidTr="00BD057A">
        <w:trPr>
          <w:trHeight w:val="232"/>
        </w:trPr>
        <w:tc>
          <w:tcPr>
            <w:tcW w:w="897" w:type="dxa"/>
          </w:tcPr>
          <w:p w:rsidR="00F67159" w:rsidRPr="00BD057A" w:rsidRDefault="00F67159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6900" w:type="dxa"/>
          </w:tcPr>
          <w:p w:rsidR="00F67159" w:rsidRPr="00BD057A" w:rsidRDefault="00F67159" w:rsidP="00BD057A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BD057A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Знакомство с названиями слов-помощников. Деление частей речи на самостоятельные и служебные («И у слов-помощников есть названия»)</w:t>
            </w:r>
          </w:p>
        </w:tc>
        <w:tc>
          <w:tcPr>
            <w:tcW w:w="1417" w:type="dxa"/>
          </w:tcPr>
          <w:p w:rsidR="00F67159" w:rsidRPr="00BD057A" w:rsidRDefault="00F67159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F67159" w:rsidRPr="00BD057A" w:rsidRDefault="00F67159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159" w:rsidRPr="00BD057A" w:rsidTr="00BD057A">
        <w:trPr>
          <w:trHeight w:val="232"/>
        </w:trPr>
        <w:tc>
          <w:tcPr>
            <w:tcW w:w="897" w:type="dxa"/>
          </w:tcPr>
          <w:p w:rsidR="00F67159" w:rsidRPr="00BD057A" w:rsidRDefault="00F67159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900" w:type="dxa"/>
          </w:tcPr>
          <w:p w:rsidR="00F67159" w:rsidRPr="00BD057A" w:rsidRDefault="00F67159" w:rsidP="00BD057A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BD057A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Обучение употреблению и написанию служебных частей речи</w:t>
            </w:r>
          </w:p>
        </w:tc>
        <w:tc>
          <w:tcPr>
            <w:tcW w:w="1417" w:type="dxa"/>
          </w:tcPr>
          <w:p w:rsidR="00F67159" w:rsidRPr="00BD057A" w:rsidRDefault="00F67159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F67159" w:rsidRPr="00BD057A" w:rsidRDefault="00F67159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159" w:rsidRPr="00BD057A" w:rsidTr="00BD057A">
        <w:trPr>
          <w:trHeight w:val="232"/>
        </w:trPr>
        <w:tc>
          <w:tcPr>
            <w:tcW w:w="897" w:type="dxa"/>
          </w:tcPr>
          <w:p w:rsidR="00F67159" w:rsidRPr="00BD057A" w:rsidRDefault="00F67159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900" w:type="dxa"/>
          </w:tcPr>
          <w:p w:rsidR="00F67159" w:rsidRPr="00BD057A" w:rsidRDefault="00F67159" w:rsidP="00BD057A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BD057A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Совершенствование умений употреблять и писать </w:t>
            </w:r>
            <w:r w:rsidR="00BD057A" w:rsidRPr="00BD057A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  <w:t>служебные части речи</w:t>
            </w:r>
          </w:p>
        </w:tc>
        <w:tc>
          <w:tcPr>
            <w:tcW w:w="1417" w:type="dxa"/>
          </w:tcPr>
          <w:p w:rsidR="00F67159" w:rsidRPr="00BD057A" w:rsidRDefault="00F67159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F67159" w:rsidRPr="00BD057A" w:rsidRDefault="00F67159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159" w:rsidRPr="00BD057A" w:rsidTr="00BD057A">
        <w:trPr>
          <w:trHeight w:val="232"/>
        </w:trPr>
        <w:tc>
          <w:tcPr>
            <w:tcW w:w="897" w:type="dxa"/>
          </w:tcPr>
          <w:p w:rsidR="00F67159" w:rsidRPr="00BD057A" w:rsidRDefault="00F67159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900" w:type="dxa"/>
          </w:tcPr>
          <w:p w:rsidR="00F67159" w:rsidRPr="00BD057A" w:rsidRDefault="00BD057A" w:rsidP="00BD057A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BD057A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Использование слов разных групп в речи. Обобщение изученного о частях речи («Части речи все нужны!» Части речи все важны!)</w:t>
            </w:r>
          </w:p>
        </w:tc>
        <w:tc>
          <w:tcPr>
            <w:tcW w:w="1417" w:type="dxa"/>
          </w:tcPr>
          <w:p w:rsidR="00F67159" w:rsidRPr="00BD057A" w:rsidRDefault="00F67159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F67159" w:rsidRPr="00BD057A" w:rsidRDefault="00F67159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159" w:rsidRPr="00BD057A" w:rsidTr="00BD057A">
        <w:trPr>
          <w:trHeight w:val="232"/>
        </w:trPr>
        <w:tc>
          <w:tcPr>
            <w:tcW w:w="897" w:type="dxa"/>
          </w:tcPr>
          <w:p w:rsidR="00F67159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Pr="00BD05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00" w:type="dxa"/>
          </w:tcPr>
          <w:p w:rsidR="00F67159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Изложение: обучение рассказу о словах</w:t>
            </w:r>
          </w:p>
        </w:tc>
        <w:tc>
          <w:tcPr>
            <w:tcW w:w="1417" w:type="dxa"/>
          </w:tcPr>
          <w:p w:rsidR="00F67159" w:rsidRPr="00BD057A" w:rsidRDefault="00F67159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F67159" w:rsidRPr="00BD057A" w:rsidRDefault="00F67159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57A" w:rsidRPr="00BD057A" w:rsidTr="00BD057A">
        <w:trPr>
          <w:trHeight w:val="232"/>
        </w:trPr>
        <w:tc>
          <w:tcPr>
            <w:tcW w:w="89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hAnsi="Times New Roman" w:cs="Times New Roman"/>
                <w:sz w:val="28"/>
                <w:szCs w:val="28"/>
              </w:rPr>
              <w:t>30-31.</w:t>
            </w:r>
          </w:p>
        </w:tc>
        <w:tc>
          <w:tcPr>
            <w:tcW w:w="6900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  <w:t>Формирование умения определять части речи и правильно писать служебные слова; повторение различных вопросов орфографии</w:t>
            </w:r>
          </w:p>
        </w:tc>
        <w:tc>
          <w:tcPr>
            <w:tcW w:w="141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57A" w:rsidRPr="00BD057A" w:rsidTr="00BD057A">
        <w:trPr>
          <w:trHeight w:val="232"/>
        </w:trPr>
        <w:tc>
          <w:tcPr>
            <w:tcW w:w="89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6900" w:type="dxa"/>
          </w:tcPr>
          <w:p w:rsidR="00BD057A" w:rsidRPr="00BD057A" w:rsidRDefault="00BD057A" w:rsidP="00BD057A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BD057A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Представление понятия «форма слова». Разграничение разных слов и форм одного и того же слова</w:t>
            </w:r>
          </w:p>
        </w:tc>
        <w:tc>
          <w:tcPr>
            <w:tcW w:w="141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57A" w:rsidRPr="00BD057A" w:rsidTr="00BD057A">
        <w:trPr>
          <w:trHeight w:val="232"/>
        </w:trPr>
        <w:tc>
          <w:tcPr>
            <w:tcW w:w="89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6900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Знакомство с начальной формой глагола и имени существительного</w:t>
            </w:r>
          </w:p>
        </w:tc>
        <w:tc>
          <w:tcPr>
            <w:tcW w:w="141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57A" w:rsidRPr="00BD057A" w:rsidTr="00BD057A">
        <w:trPr>
          <w:trHeight w:val="232"/>
        </w:trPr>
        <w:tc>
          <w:tcPr>
            <w:tcW w:w="89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6900" w:type="dxa"/>
          </w:tcPr>
          <w:p w:rsidR="00BD057A" w:rsidRPr="00BD057A" w:rsidRDefault="00BD057A" w:rsidP="00BD057A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BD057A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Знакомство с начальной формой имени прилагательного</w:t>
            </w:r>
          </w:p>
        </w:tc>
        <w:tc>
          <w:tcPr>
            <w:tcW w:w="141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57A" w:rsidRPr="00BD057A" w:rsidTr="00BD057A">
        <w:trPr>
          <w:trHeight w:val="232"/>
        </w:trPr>
        <w:tc>
          <w:tcPr>
            <w:tcW w:w="89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6900" w:type="dxa"/>
          </w:tcPr>
          <w:p w:rsidR="00BD057A" w:rsidRPr="00BD057A" w:rsidRDefault="00BD057A" w:rsidP="00BD057A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057A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  <w:t>Закрепление изученного</w:t>
            </w:r>
          </w:p>
        </w:tc>
        <w:tc>
          <w:tcPr>
            <w:tcW w:w="141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57A" w:rsidRPr="00BD057A" w:rsidTr="00BD057A">
        <w:trPr>
          <w:trHeight w:val="232"/>
        </w:trPr>
        <w:tc>
          <w:tcPr>
            <w:tcW w:w="89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6900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Контрольный диктант за 1 четверть</w:t>
            </w:r>
          </w:p>
        </w:tc>
        <w:tc>
          <w:tcPr>
            <w:tcW w:w="141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57A" w:rsidRPr="00BD057A" w:rsidTr="00BD057A">
        <w:trPr>
          <w:trHeight w:val="232"/>
        </w:trPr>
        <w:tc>
          <w:tcPr>
            <w:tcW w:w="89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6900" w:type="dxa"/>
          </w:tcPr>
          <w:p w:rsidR="00BD057A" w:rsidRPr="00BD057A" w:rsidRDefault="00BD057A" w:rsidP="00BD057A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BD057A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D057A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Род имён существительных. Зависимость от рода имени существительного рода имени прилагательного</w:t>
            </w:r>
            <w:r w:rsidRPr="00BD057A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D057A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(«Имя существительное и имя прилагательное»)</w:t>
            </w:r>
          </w:p>
        </w:tc>
        <w:tc>
          <w:tcPr>
            <w:tcW w:w="141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57A" w:rsidRPr="00BD057A" w:rsidTr="00BD057A">
        <w:trPr>
          <w:trHeight w:val="232"/>
        </w:trPr>
        <w:tc>
          <w:tcPr>
            <w:tcW w:w="89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6900" w:type="dxa"/>
          </w:tcPr>
          <w:p w:rsidR="00BD057A" w:rsidRPr="00BD057A" w:rsidRDefault="00BD057A" w:rsidP="00BD057A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BD057A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Анализ работ.</w:t>
            </w:r>
            <w:r w:rsidRPr="00BD057A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D057A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Закрепление изученного о роде имён существительных и прилагательных. </w:t>
            </w:r>
          </w:p>
        </w:tc>
        <w:tc>
          <w:tcPr>
            <w:tcW w:w="141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57A" w:rsidRPr="00BD057A" w:rsidTr="00BD057A">
        <w:trPr>
          <w:trHeight w:val="232"/>
        </w:trPr>
        <w:tc>
          <w:tcPr>
            <w:tcW w:w="89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6900" w:type="dxa"/>
          </w:tcPr>
          <w:p w:rsidR="00BD057A" w:rsidRPr="00BD057A" w:rsidRDefault="00BD057A" w:rsidP="00BD057A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BD057A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Изменение имён существительных по числам, имён прилагательных по числам и родам</w:t>
            </w:r>
          </w:p>
        </w:tc>
        <w:tc>
          <w:tcPr>
            <w:tcW w:w="141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57A" w:rsidRPr="00BD057A" w:rsidTr="00BD057A">
        <w:trPr>
          <w:trHeight w:val="232"/>
        </w:trPr>
        <w:tc>
          <w:tcPr>
            <w:tcW w:w="89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6900" w:type="dxa"/>
          </w:tcPr>
          <w:p w:rsidR="00BD057A" w:rsidRPr="00BD057A" w:rsidRDefault="00BD057A" w:rsidP="00BD057A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BD057A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Изменение по родам глаголов в форме прошедшего времени </w:t>
            </w:r>
          </w:p>
        </w:tc>
        <w:tc>
          <w:tcPr>
            <w:tcW w:w="141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57A" w:rsidRPr="00BD057A" w:rsidTr="00BD057A">
        <w:trPr>
          <w:trHeight w:val="232"/>
        </w:trPr>
        <w:tc>
          <w:tcPr>
            <w:tcW w:w="89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6900" w:type="dxa"/>
          </w:tcPr>
          <w:p w:rsidR="00BD057A" w:rsidRPr="00BD057A" w:rsidRDefault="00BD057A" w:rsidP="00BD057A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BD057A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Знакомство с изменение по падежам существительных и местоимений </w:t>
            </w:r>
          </w:p>
        </w:tc>
        <w:tc>
          <w:tcPr>
            <w:tcW w:w="141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57A" w:rsidRPr="00BD057A" w:rsidTr="00BD057A">
        <w:trPr>
          <w:trHeight w:val="232"/>
        </w:trPr>
        <w:tc>
          <w:tcPr>
            <w:tcW w:w="89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6900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Названия падежей и их вопросы. Способ определения падежа</w:t>
            </w:r>
          </w:p>
        </w:tc>
        <w:tc>
          <w:tcPr>
            <w:tcW w:w="141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57A" w:rsidRPr="00BD057A" w:rsidTr="00BD057A">
        <w:trPr>
          <w:trHeight w:val="232"/>
        </w:trPr>
        <w:tc>
          <w:tcPr>
            <w:tcW w:w="89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6900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Освоение способа действия для определения падежей</w:t>
            </w:r>
          </w:p>
        </w:tc>
        <w:tc>
          <w:tcPr>
            <w:tcW w:w="141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57A" w:rsidRPr="00BD057A" w:rsidTr="00BD057A">
        <w:trPr>
          <w:trHeight w:val="232"/>
        </w:trPr>
        <w:tc>
          <w:tcPr>
            <w:tcW w:w="89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6900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Систематизация сведений об именах существительных и именах прилагательных.</w:t>
            </w:r>
          </w:p>
        </w:tc>
        <w:tc>
          <w:tcPr>
            <w:tcW w:w="141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57A" w:rsidRPr="00BD057A" w:rsidTr="00BD057A">
        <w:trPr>
          <w:trHeight w:val="232"/>
        </w:trPr>
        <w:tc>
          <w:tcPr>
            <w:tcW w:w="89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6900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Повторение изученного о частях речи</w:t>
            </w:r>
          </w:p>
        </w:tc>
        <w:tc>
          <w:tcPr>
            <w:tcW w:w="141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57A" w:rsidRPr="00BD057A" w:rsidTr="00BD057A">
        <w:trPr>
          <w:trHeight w:val="232"/>
        </w:trPr>
        <w:tc>
          <w:tcPr>
            <w:tcW w:w="89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6900" w:type="dxa"/>
          </w:tcPr>
          <w:p w:rsidR="00BD057A" w:rsidRPr="00BD057A" w:rsidRDefault="00BD057A" w:rsidP="00BD057A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BD057A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Наблюдение за ролью глаголов в речи; обучение детализации изображённых действий («Когда глаголы особенно важны?»)</w:t>
            </w:r>
          </w:p>
        </w:tc>
        <w:tc>
          <w:tcPr>
            <w:tcW w:w="141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57A" w:rsidRPr="00BD057A" w:rsidTr="00BD057A">
        <w:trPr>
          <w:trHeight w:val="232"/>
        </w:trPr>
        <w:tc>
          <w:tcPr>
            <w:tcW w:w="89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47.</w:t>
            </w:r>
          </w:p>
        </w:tc>
        <w:tc>
          <w:tcPr>
            <w:tcW w:w="6900" w:type="dxa"/>
          </w:tcPr>
          <w:p w:rsidR="00BD057A" w:rsidRPr="00BD057A" w:rsidRDefault="00BD057A" w:rsidP="00BD057A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BD057A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Наблюдения за изменениями глаголов: по числам и родам или по числам и лицам («Как изменяются глаголы»)</w:t>
            </w:r>
          </w:p>
        </w:tc>
        <w:tc>
          <w:tcPr>
            <w:tcW w:w="141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57A" w:rsidRPr="00BD057A" w:rsidTr="00BD057A">
        <w:trPr>
          <w:trHeight w:val="232"/>
        </w:trPr>
        <w:tc>
          <w:tcPr>
            <w:tcW w:w="89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6900" w:type="dxa"/>
          </w:tcPr>
          <w:p w:rsidR="00BD057A" w:rsidRPr="00BD057A" w:rsidRDefault="00BD057A" w:rsidP="00BD057A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BD057A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Знакомство с системой времён глагола</w:t>
            </w:r>
          </w:p>
        </w:tc>
        <w:tc>
          <w:tcPr>
            <w:tcW w:w="141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57A" w:rsidRPr="00BD057A" w:rsidTr="00BD057A">
        <w:trPr>
          <w:trHeight w:val="232"/>
        </w:trPr>
        <w:tc>
          <w:tcPr>
            <w:tcW w:w="89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6900" w:type="dxa"/>
          </w:tcPr>
          <w:p w:rsidR="00BD057A" w:rsidRPr="00BD057A" w:rsidRDefault="00BD057A" w:rsidP="00BD057A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BD057A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Особенности изменения глаголов прошедшего и настоящего, будущего времени</w:t>
            </w:r>
          </w:p>
        </w:tc>
        <w:tc>
          <w:tcPr>
            <w:tcW w:w="141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57A" w:rsidRPr="00BD057A" w:rsidTr="00BD057A">
        <w:trPr>
          <w:trHeight w:val="232"/>
        </w:trPr>
        <w:tc>
          <w:tcPr>
            <w:tcW w:w="89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hAnsi="Times New Roman" w:cs="Times New Roman"/>
                <w:sz w:val="28"/>
                <w:szCs w:val="28"/>
              </w:rPr>
              <w:t>50-51.</w:t>
            </w:r>
          </w:p>
        </w:tc>
        <w:tc>
          <w:tcPr>
            <w:tcW w:w="6900" w:type="dxa"/>
          </w:tcPr>
          <w:p w:rsidR="00BD057A" w:rsidRPr="00BD057A" w:rsidRDefault="00BD057A" w:rsidP="00BD057A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BD057A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  <w:t>Закрепление изученного</w:t>
            </w:r>
          </w:p>
        </w:tc>
        <w:tc>
          <w:tcPr>
            <w:tcW w:w="141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57A" w:rsidRPr="00BD057A" w:rsidTr="00BD057A">
        <w:trPr>
          <w:trHeight w:val="232"/>
        </w:trPr>
        <w:tc>
          <w:tcPr>
            <w:tcW w:w="89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6900" w:type="dxa"/>
          </w:tcPr>
          <w:p w:rsidR="00BD057A" w:rsidRPr="00BD057A" w:rsidRDefault="00BD057A" w:rsidP="00BD057A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057A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Действия объектов</w:t>
            </w:r>
          </w:p>
          <w:p w:rsidR="00BD057A" w:rsidRPr="00BD057A" w:rsidRDefault="00BD057A" w:rsidP="00BD057A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BD057A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Как отличить глагол от других частей речи? («Глаголы ли слова </w:t>
            </w:r>
            <w:r w:rsidRPr="00BD057A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  <w:t>лежать</w:t>
            </w:r>
            <w:r w:rsidRPr="00BD057A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BD057A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  <w:t>сидеть</w:t>
            </w:r>
            <w:r w:rsidRPr="00BD057A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? А </w:t>
            </w:r>
            <w:r w:rsidRPr="00BD057A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  <w:t>бег</w:t>
            </w:r>
            <w:r w:rsidRPr="00BD057A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BD057A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  <w:t>ходьба</w:t>
            </w:r>
            <w:r w:rsidRPr="00BD057A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?»)</w:t>
            </w:r>
          </w:p>
        </w:tc>
        <w:tc>
          <w:tcPr>
            <w:tcW w:w="141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57A" w:rsidRPr="00BD057A" w:rsidTr="00BD057A">
        <w:trPr>
          <w:trHeight w:val="232"/>
        </w:trPr>
        <w:tc>
          <w:tcPr>
            <w:tcW w:w="89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6900" w:type="dxa"/>
          </w:tcPr>
          <w:p w:rsidR="00BD057A" w:rsidRPr="00BD057A" w:rsidRDefault="00BD057A" w:rsidP="00BD057A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BD057A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Знакомство с понятием «неопределённая форма глагола» и её двумя вопросами. Способ нахождения неопределённой формы глагола («Поговорим о начальной форме глагола»)</w:t>
            </w:r>
          </w:p>
        </w:tc>
        <w:tc>
          <w:tcPr>
            <w:tcW w:w="141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57A" w:rsidRPr="00BD057A" w:rsidTr="00BD057A">
        <w:trPr>
          <w:trHeight w:val="232"/>
        </w:trPr>
        <w:tc>
          <w:tcPr>
            <w:tcW w:w="89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6900" w:type="dxa"/>
          </w:tcPr>
          <w:p w:rsidR="00BD057A" w:rsidRPr="00BD057A" w:rsidRDefault="00BD057A" w:rsidP="00BD057A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BD057A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  <w:t>Закрепление изученного</w:t>
            </w:r>
          </w:p>
        </w:tc>
        <w:tc>
          <w:tcPr>
            <w:tcW w:w="141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57A" w:rsidRPr="00BD057A" w:rsidTr="00BD057A">
        <w:trPr>
          <w:trHeight w:val="232"/>
        </w:trPr>
        <w:tc>
          <w:tcPr>
            <w:tcW w:w="89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6900" w:type="dxa"/>
          </w:tcPr>
          <w:p w:rsidR="00BD057A" w:rsidRPr="00BD057A" w:rsidRDefault="00BD057A" w:rsidP="00BD057A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BD057A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Строение и написание глаголов в неопределённой форме</w:t>
            </w:r>
          </w:p>
        </w:tc>
        <w:tc>
          <w:tcPr>
            <w:tcW w:w="141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57A" w:rsidRPr="00BD057A" w:rsidTr="00BD057A">
        <w:trPr>
          <w:trHeight w:val="232"/>
        </w:trPr>
        <w:tc>
          <w:tcPr>
            <w:tcW w:w="89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6900" w:type="dxa"/>
          </w:tcPr>
          <w:p w:rsidR="00BD057A" w:rsidRPr="00BD057A" w:rsidRDefault="00BD057A" w:rsidP="00BD057A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BD057A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Закрепление изученного</w:t>
            </w:r>
          </w:p>
        </w:tc>
        <w:tc>
          <w:tcPr>
            <w:tcW w:w="141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57A" w:rsidRPr="00BD057A" w:rsidTr="00BD057A">
        <w:trPr>
          <w:trHeight w:val="232"/>
        </w:trPr>
        <w:tc>
          <w:tcPr>
            <w:tcW w:w="89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6900" w:type="dxa"/>
          </w:tcPr>
          <w:p w:rsidR="00BD057A" w:rsidRPr="00BD057A" w:rsidRDefault="00BD057A" w:rsidP="00BD057A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BD057A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  <w:t>Обучение нахождению неопределённой формы глагола и правописанию в ней суффиксов перед</w:t>
            </w:r>
            <w:r w:rsidRPr="00BD057A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-</w:t>
            </w:r>
            <w:r w:rsidRPr="00BD057A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  <w:t>ть</w:t>
            </w:r>
          </w:p>
        </w:tc>
        <w:tc>
          <w:tcPr>
            <w:tcW w:w="141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57A" w:rsidRPr="00BD057A" w:rsidTr="00BD057A">
        <w:trPr>
          <w:trHeight w:val="232"/>
        </w:trPr>
        <w:tc>
          <w:tcPr>
            <w:tcW w:w="89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6900" w:type="dxa"/>
          </w:tcPr>
          <w:p w:rsidR="00BD057A" w:rsidRPr="00BD057A" w:rsidRDefault="00BD057A" w:rsidP="00BD057A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BD057A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  <w:t>Закрепление изученного</w:t>
            </w:r>
          </w:p>
        </w:tc>
        <w:tc>
          <w:tcPr>
            <w:tcW w:w="141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57A" w:rsidRPr="00BD057A" w:rsidTr="00BD057A">
        <w:trPr>
          <w:trHeight w:val="232"/>
        </w:trPr>
        <w:tc>
          <w:tcPr>
            <w:tcW w:w="89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6900" w:type="dxa"/>
          </w:tcPr>
          <w:p w:rsidR="00BD057A" w:rsidRPr="00BD057A" w:rsidRDefault="00BD057A" w:rsidP="00BD057A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BD057A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Прошедшее время глагола: его значение, приметы и особенности изменения: понятие о родовых окончаниях («Размышляем о прошедшем времени»)</w:t>
            </w:r>
          </w:p>
        </w:tc>
        <w:tc>
          <w:tcPr>
            <w:tcW w:w="141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57A" w:rsidRPr="00BD057A" w:rsidTr="00BD057A">
        <w:trPr>
          <w:trHeight w:val="232"/>
        </w:trPr>
        <w:tc>
          <w:tcPr>
            <w:tcW w:w="89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6900" w:type="dxa"/>
          </w:tcPr>
          <w:p w:rsidR="00BD057A" w:rsidRPr="00BD057A" w:rsidRDefault="00BD057A" w:rsidP="00BD057A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BD057A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Закрепление сведений о глаголах прошедшего времени; обучение выбору родовых окончаний</w:t>
            </w:r>
          </w:p>
        </w:tc>
        <w:tc>
          <w:tcPr>
            <w:tcW w:w="141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57A" w:rsidRPr="00BD057A" w:rsidTr="00BD057A">
        <w:trPr>
          <w:trHeight w:val="232"/>
        </w:trPr>
        <w:tc>
          <w:tcPr>
            <w:tcW w:w="89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6900" w:type="dxa"/>
          </w:tcPr>
          <w:p w:rsidR="00BD057A" w:rsidRPr="00BD057A" w:rsidRDefault="00BD057A" w:rsidP="00BD057A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BD057A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Использование глаголов прошедшего времени в речи; работа над их правильным написанием</w:t>
            </w:r>
          </w:p>
        </w:tc>
        <w:tc>
          <w:tcPr>
            <w:tcW w:w="141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57A" w:rsidRPr="00BD057A" w:rsidTr="00BD057A">
        <w:trPr>
          <w:trHeight w:val="232"/>
        </w:trPr>
        <w:tc>
          <w:tcPr>
            <w:tcW w:w="89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6900" w:type="dxa"/>
          </w:tcPr>
          <w:p w:rsidR="00BD057A" w:rsidRPr="00BD057A" w:rsidRDefault="00BD057A" w:rsidP="00BD057A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BD057A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  <w:t>Закрепление изученного</w:t>
            </w:r>
          </w:p>
        </w:tc>
        <w:tc>
          <w:tcPr>
            <w:tcW w:w="141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57A" w:rsidRPr="00BD057A" w:rsidTr="00BD057A">
        <w:trPr>
          <w:trHeight w:val="232"/>
        </w:trPr>
        <w:tc>
          <w:tcPr>
            <w:tcW w:w="89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6900" w:type="dxa"/>
          </w:tcPr>
          <w:p w:rsidR="00BD057A" w:rsidRPr="00BD057A" w:rsidRDefault="00BD057A" w:rsidP="00BD057A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BD057A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Особенности глаголов настоящего времени: понятие о личных окончаниях («Из прошлого – в настоящее»)</w:t>
            </w:r>
          </w:p>
        </w:tc>
        <w:tc>
          <w:tcPr>
            <w:tcW w:w="141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57A" w:rsidRPr="00BD057A" w:rsidTr="00BD057A">
        <w:trPr>
          <w:trHeight w:val="232"/>
        </w:trPr>
        <w:tc>
          <w:tcPr>
            <w:tcW w:w="89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6900" w:type="dxa"/>
          </w:tcPr>
          <w:p w:rsidR="00BD057A" w:rsidRPr="00BD057A" w:rsidRDefault="00BD057A" w:rsidP="00BD057A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BD057A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Определение и образование форм глагола; наблюдения за употреблением в речи глаголов настоящего времени</w:t>
            </w:r>
          </w:p>
        </w:tc>
        <w:tc>
          <w:tcPr>
            <w:tcW w:w="141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57A" w:rsidRPr="00BD057A" w:rsidTr="00BD057A">
        <w:trPr>
          <w:trHeight w:val="232"/>
        </w:trPr>
        <w:tc>
          <w:tcPr>
            <w:tcW w:w="89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hAnsi="Times New Roman" w:cs="Times New Roman"/>
                <w:sz w:val="28"/>
                <w:szCs w:val="28"/>
              </w:rPr>
              <w:t>65-66.</w:t>
            </w:r>
          </w:p>
        </w:tc>
        <w:tc>
          <w:tcPr>
            <w:tcW w:w="6900" w:type="dxa"/>
          </w:tcPr>
          <w:p w:rsidR="00BD057A" w:rsidRPr="00BD057A" w:rsidRDefault="00BD057A" w:rsidP="00BD057A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BD057A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Знакомство с двумя формами будущего времени. Обучение распознаванию глаголов будущего времени и их изменению («Из настоящего – в будущее»)</w:t>
            </w:r>
          </w:p>
        </w:tc>
        <w:tc>
          <w:tcPr>
            <w:tcW w:w="141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57A" w:rsidRPr="00BD057A" w:rsidTr="00BD057A">
        <w:trPr>
          <w:trHeight w:val="232"/>
        </w:trPr>
        <w:tc>
          <w:tcPr>
            <w:tcW w:w="89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6900" w:type="dxa"/>
          </w:tcPr>
          <w:p w:rsidR="00BD057A" w:rsidRPr="00BD057A" w:rsidRDefault="00BD057A" w:rsidP="00BD057A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BD057A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Повторение изученного о глаголе, его начальной форме и изменении по временам («Проверь свои умения»)</w:t>
            </w:r>
          </w:p>
        </w:tc>
        <w:tc>
          <w:tcPr>
            <w:tcW w:w="141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57A" w:rsidRPr="00BD057A" w:rsidTr="00BD057A">
        <w:trPr>
          <w:trHeight w:val="232"/>
        </w:trPr>
        <w:tc>
          <w:tcPr>
            <w:tcW w:w="89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6900" w:type="dxa"/>
          </w:tcPr>
          <w:p w:rsidR="00BD057A" w:rsidRPr="00BD057A" w:rsidRDefault="00BD057A" w:rsidP="00BD057A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BD057A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Правописание суффиксов и окончаний в глаголах прошедшего времени. Повторение различных вопросов орфографии. Подготовка к контрольной работе</w:t>
            </w:r>
          </w:p>
        </w:tc>
        <w:tc>
          <w:tcPr>
            <w:tcW w:w="141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57A" w:rsidRPr="00BD057A" w:rsidTr="00BD057A">
        <w:trPr>
          <w:trHeight w:val="232"/>
        </w:trPr>
        <w:tc>
          <w:tcPr>
            <w:tcW w:w="89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hAnsi="Times New Roman" w:cs="Times New Roman"/>
                <w:sz w:val="28"/>
                <w:szCs w:val="28"/>
              </w:rPr>
              <w:t>69-70</w:t>
            </w:r>
          </w:p>
        </w:tc>
        <w:tc>
          <w:tcPr>
            <w:tcW w:w="6900" w:type="dxa"/>
          </w:tcPr>
          <w:p w:rsidR="00BD057A" w:rsidRPr="00BD057A" w:rsidRDefault="00BD057A" w:rsidP="00BD057A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BD057A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  <w:t>Закрепление изученного</w:t>
            </w:r>
          </w:p>
        </w:tc>
        <w:tc>
          <w:tcPr>
            <w:tcW w:w="141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57A" w:rsidRPr="00BD057A" w:rsidTr="00BD057A">
        <w:trPr>
          <w:trHeight w:val="232"/>
        </w:trPr>
        <w:tc>
          <w:tcPr>
            <w:tcW w:w="89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</w:t>
            </w:r>
          </w:p>
        </w:tc>
        <w:tc>
          <w:tcPr>
            <w:tcW w:w="6900" w:type="dxa"/>
          </w:tcPr>
          <w:p w:rsidR="00BD057A" w:rsidRPr="00BD057A" w:rsidRDefault="00BD057A" w:rsidP="00BD057A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BD057A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Диктант</w:t>
            </w:r>
          </w:p>
        </w:tc>
        <w:tc>
          <w:tcPr>
            <w:tcW w:w="141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57A" w:rsidRPr="00BD057A" w:rsidTr="00BD057A">
        <w:trPr>
          <w:trHeight w:val="232"/>
        </w:trPr>
        <w:tc>
          <w:tcPr>
            <w:tcW w:w="89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900" w:type="dxa"/>
          </w:tcPr>
          <w:p w:rsidR="00BD057A" w:rsidRPr="00BD057A" w:rsidRDefault="00BD057A" w:rsidP="00BD057A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BD057A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Изложение с изменением лица: пересказ текста от 1-го лица</w:t>
            </w:r>
          </w:p>
        </w:tc>
        <w:tc>
          <w:tcPr>
            <w:tcW w:w="141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57A" w:rsidRPr="00BD057A" w:rsidTr="00BD057A">
        <w:trPr>
          <w:trHeight w:val="232"/>
        </w:trPr>
        <w:tc>
          <w:tcPr>
            <w:tcW w:w="89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6900" w:type="dxa"/>
          </w:tcPr>
          <w:p w:rsidR="00BD057A" w:rsidRPr="00BD057A" w:rsidRDefault="00BD057A" w:rsidP="00BD057A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BD057A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Изложение текста-воспоминания (или создание собственного по аналогии)</w:t>
            </w:r>
          </w:p>
          <w:p w:rsidR="00BD057A" w:rsidRPr="00BD057A" w:rsidRDefault="00BD057A" w:rsidP="00BD057A">
            <w:pPr>
              <w:tabs>
                <w:tab w:val="left" w:pos="5466"/>
              </w:tabs>
              <w:ind w:firstLine="708"/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57A" w:rsidRPr="00BD057A" w:rsidTr="00BD057A">
        <w:trPr>
          <w:trHeight w:val="232"/>
        </w:trPr>
        <w:tc>
          <w:tcPr>
            <w:tcW w:w="89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6900" w:type="dxa"/>
          </w:tcPr>
          <w:p w:rsidR="00BD057A" w:rsidRPr="00BD057A" w:rsidRDefault="00BD057A" w:rsidP="00BD057A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057A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Анализ работ</w:t>
            </w:r>
            <w:r w:rsidRPr="00BD057A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D057A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Знакомство с особенностями текстов инструктивного характера</w:t>
            </w:r>
          </w:p>
        </w:tc>
        <w:tc>
          <w:tcPr>
            <w:tcW w:w="141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57A" w:rsidRPr="00BD057A" w:rsidTr="00BD057A">
        <w:trPr>
          <w:trHeight w:val="232"/>
        </w:trPr>
        <w:tc>
          <w:tcPr>
            <w:tcW w:w="89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900" w:type="dxa"/>
          </w:tcPr>
          <w:p w:rsidR="00BD057A" w:rsidRPr="00BD057A" w:rsidRDefault="00BD057A" w:rsidP="00BD057A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BD057A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Создание текста «Как я сделаю…»</w:t>
            </w:r>
          </w:p>
        </w:tc>
        <w:tc>
          <w:tcPr>
            <w:tcW w:w="141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57A" w:rsidRPr="00BD057A" w:rsidTr="00BD057A">
        <w:trPr>
          <w:trHeight w:val="232"/>
        </w:trPr>
        <w:tc>
          <w:tcPr>
            <w:tcW w:w="89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6900" w:type="dxa"/>
          </w:tcPr>
          <w:p w:rsidR="00BD057A" w:rsidRPr="00BD057A" w:rsidRDefault="00BD057A" w:rsidP="00BD057A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BD057A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Написание новогодних поздравлений</w:t>
            </w:r>
          </w:p>
        </w:tc>
        <w:tc>
          <w:tcPr>
            <w:tcW w:w="141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57A" w:rsidRPr="00BD057A" w:rsidTr="00BD057A">
        <w:trPr>
          <w:trHeight w:val="232"/>
        </w:trPr>
        <w:tc>
          <w:tcPr>
            <w:tcW w:w="89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6900" w:type="dxa"/>
          </w:tcPr>
          <w:p w:rsidR="00BD057A" w:rsidRPr="00BD057A" w:rsidRDefault="00BD057A" w:rsidP="00BD057A">
            <w:pP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D057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Повторение изученного о частях речи («Какие части речи тебе знакомы?»</w:t>
            </w:r>
          </w:p>
        </w:tc>
        <w:tc>
          <w:tcPr>
            <w:tcW w:w="141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57A" w:rsidRPr="00BD057A" w:rsidTr="00BD057A">
        <w:trPr>
          <w:trHeight w:val="232"/>
        </w:trPr>
        <w:tc>
          <w:tcPr>
            <w:tcW w:w="89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6900" w:type="dxa"/>
          </w:tcPr>
          <w:p w:rsidR="00BD057A" w:rsidRPr="00BD057A" w:rsidRDefault="00BD057A" w:rsidP="00BD057A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057A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Алгоритмы</w:t>
            </w:r>
          </w:p>
          <w:p w:rsidR="00BD057A" w:rsidRPr="00BD057A" w:rsidRDefault="00BD057A" w:rsidP="00BD057A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BD057A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  <w:t>Закрепление изученного</w:t>
            </w:r>
          </w:p>
        </w:tc>
        <w:tc>
          <w:tcPr>
            <w:tcW w:w="141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57A" w:rsidRPr="00BD057A" w:rsidTr="00BD057A">
        <w:trPr>
          <w:trHeight w:val="232"/>
        </w:trPr>
        <w:tc>
          <w:tcPr>
            <w:tcW w:w="89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6900" w:type="dxa"/>
          </w:tcPr>
          <w:p w:rsidR="00BD057A" w:rsidRPr="00BD057A" w:rsidRDefault="00BD057A" w:rsidP="00BD057A">
            <w:pP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D057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Сходство и различие имён существительных и имён прилагательных («Чем похожи и чем различаются два имени: имя существительное и имя прилагательное?»)</w:t>
            </w:r>
          </w:p>
        </w:tc>
        <w:tc>
          <w:tcPr>
            <w:tcW w:w="141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57A" w:rsidRPr="00BD057A" w:rsidTr="00BD057A">
        <w:trPr>
          <w:trHeight w:val="232"/>
        </w:trPr>
        <w:tc>
          <w:tcPr>
            <w:tcW w:w="89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900" w:type="dxa"/>
          </w:tcPr>
          <w:p w:rsidR="00BD057A" w:rsidRPr="00BD057A" w:rsidRDefault="00BD057A" w:rsidP="00BD057A">
            <w:pP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D057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Отличие глаголов от других частей речи. Способ нахождения неопределённой формы глагола; суффиксы перед</w:t>
            </w:r>
          </w:p>
          <w:p w:rsidR="00BD057A" w:rsidRPr="00BD057A" w:rsidRDefault="00BD057A" w:rsidP="00BD057A">
            <w:pP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D057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Pr="00BD057A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 xml:space="preserve">ть </w:t>
            </w:r>
            <w:r w:rsidRPr="00BD057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(«Как отличить глагол от других частей речи? Что известно о неопределённой форме глагола?»)</w:t>
            </w:r>
          </w:p>
        </w:tc>
        <w:tc>
          <w:tcPr>
            <w:tcW w:w="141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57A" w:rsidRPr="00BD057A" w:rsidTr="00BD057A">
        <w:trPr>
          <w:trHeight w:val="232"/>
        </w:trPr>
        <w:tc>
          <w:tcPr>
            <w:tcW w:w="89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6900" w:type="dxa"/>
          </w:tcPr>
          <w:p w:rsidR="00BD057A" w:rsidRPr="00BD057A" w:rsidRDefault="00BD057A" w:rsidP="00BD057A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BD057A">
              <w:rPr>
                <w:rFonts w:ascii="Times New Roman" w:eastAsia="MS Mincho" w:hAnsi="Times New Roman" w:cs="Times New Roman"/>
                <w:sz w:val="28"/>
                <w:szCs w:val="28"/>
              </w:rPr>
              <w:t>Определение времени глагола; разграничение форм настоящего и будущего времени («Как определить время глагола? Когда глаголы изменяются по лицам?»)</w:t>
            </w:r>
          </w:p>
        </w:tc>
        <w:tc>
          <w:tcPr>
            <w:tcW w:w="141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57A" w:rsidRPr="00BD057A" w:rsidTr="00BD057A">
        <w:trPr>
          <w:trHeight w:val="232"/>
        </w:trPr>
        <w:tc>
          <w:tcPr>
            <w:tcW w:w="89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hAnsi="Times New Roman" w:cs="Times New Roman"/>
                <w:sz w:val="28"/>
                <w:szCs w:val="28"/>
              </w:rPr>
              <w:t>82-83</w:t>
            </w:r>
          </w:p>
        </w:tc>
        <w:tc>
          <w:tcPr>
            <w:tcW w:w="6900" w:type="dxa"/>
          </w:tcPr>
          <w:p w:rsidR="00BD057A" w:rsidRPr="00BD057A" w:rsidRDefault="00BD057A" w:rsidP="00BD057A">
            <w:pP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D057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Знакомство с памяткой анализа глагола как части речи («Учимся анализировать (разбирать) глагол как часть речи»). Анализ глагола как части речи. </w:t>
            </w:r>
          </w:p>
        </w:tc>
        <w:tc>
          <w:tcPr>
            <w:tcW w:w="141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57A" w:rsidRPr="00BD057A" w:rsidTr="00BD057A">
        <w:trPr>
          <w:trHeight w:val="232"/>
        </w:trPr>
        <w:tc>
          <w:tcPr>
            <w:tcW w:w="89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6900" w:type="dxa"/>
          </w:tcPr>
          <w:p w:rsidR="00BD057A" w:rsidRPr="00BD057A" w:rsidRDefault="00BD057A" w:rsidP="00BD057A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BD057A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Повторение способов решения различных орфографических задач; правописание глаголов в неопределённой форме</w:t>
            </w:r>
          </w:p>
        </w:tc>
        <w:tc>
          <w:tcPr>
            <w:tcW w:w="141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57A" w:rsidRPr="00BD057A" w:rsidTr="00BD057A">
        <w:trPr>
          <w:trHeight w:val="232"/>
        </w:trPr>
        <w:tc>
          <w:tcPr>
            <w:tcW w:w="89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hAnsi="Times New Roman" w:cs="Times New Roman"/>
                <w:sz w:val="28"/>
                <w:szCs w:val="28"/>
              </w:rPr>
              <w:t>85-86</w:t>
            </w:r>
          </w:p>
        </w:tc>
        <w:tc>
          <w:tcPr>
            <w:tcW w:w="6900" w:type="dxa"/>
          </w:tcPr>
          <w:p w:rsidR="00BD057A" w:rsidRPr="00BD057A" w:rsidRDefault="00BD057A" w:rsidP="00BD057A">
            <w:pP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D057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Знакомство со способом выбора между -тся и -ться в глаголах («Ещё об одной опасности письма»)</w:t>
            </w:r>
          </w:p>
          <w:p w:rsidR="00BD057A" w:rsidRPr="00BD057A" w:rsidRDefault="00BD057A" w:rsidP="00BD057A">
            <w:pP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D057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Освоение правила выбора между -тся и -ться в глаголах</w:t>
            </w:r>
          </w:p>
        </w:tc>
        <w:tc>
          <w:tcPr>
            <w:tcW w:w="141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57A" w:rsidRPr="00BD057A" w:rsidTr="00BD057A">
        <w:trPr>
          <w:trHeight w:val="232"/>
        </w:trPr>
        <w:tc>
          <w:tcPr>
            <w:tcW w:w="89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6900" w:type="dxa"/>
          </w:tcPr>
          <w:p w:rsidR="00BD057A" w:rsidRPr="00BD057A" w:rsidRDefault="00BD057A" w:rsidP="00BD057A">
            <w:pPr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BD057A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  <w:t>Закрепление изученного</w:t>
            </w:r>
          </w:p>
        </w:tc>
        <w:tc>
          <w:tcPr>
            <w:tcW w:w="141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57A" w:rsidRPr="00BD057A" w:rsidTr="00BD057A">
        <w:trPr>
          <w:trHeight w:val="232"/>
        </w:trPr>
        <w:tc>
          <w:tcPr>
            <w:tcW w:w="89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hAnsi="Times New Roman" w:cs="Times New Roman"/>
                <w:sz w:val="28"/>
                <w:szCs w:val="28"/>
              </w:rPr>
              <w:t>88-89-90</w:t>
            </w:r>
          </w:p>
        </w:tc>
        <w:tc>
          <w:tcPr>
            <w:tcW w:w="6900" w:type="dxa"/>
          </w:tcPr>
          <w:p w:rsidR="00BD057A" w:rsidRPr="00BD057A" w:rsidRDefault="00BD057A" w:rsidP="00BD057A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BD057A">
              <w:rPr>
                <w:rFonts w:ascii="Times New Roman" w:eastAsia="MS Mincho" w:hAnsi="Times New Roman" w:cs="Times New Roman"/>
                <w:sz w:val="28"/>
                <w:szCs w:val="28"/>
              </w:rPr>
              <w:t>Изложения. Обучение</w:t>
            </w:r>
            <w:r w:rsidRPr="00BD057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 </w:t>
            </w:r>
            <w:r w:rsidRPr="00BD057A">
              <w:rPr>
                <w:rFonts w:ascii="Times New Roman" w:eastAsia="MS Mincho" w:hAnsi="Times New Roman" w:cs="Times New Roman"/>
                <w:sz w:val="28"/>
                <w:szCs w:val="28"/>
              </w:rPr>
              <w:t>составлению плана, детализации действий, словесному рисованию с помощью глаголов настоящего времени («Снова пересказываем и рассказываем»)</w:t>
            </w:r>
          </w:p>
        </w:tc>
        <w:tc>
          <w:tcPr>
            <w:tcW w:w="141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57A" w:rsidRPr="00BD057A" w:rsidTr="00BD057A">
        <w:trPr>
          <w:trHeight w:val="232"/>
        </w:trPr>
        <w:tc>
          <w:tcPr>
            <w:tcW w:w="89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6900" w:type="dxa"/>
          </w:tcPr>
          <w:p w:rsidR="00BD057A" w:rsidRPr="00BD057A" w:rsidRDefault="00BD057A" w:rsidP="00BD057A">
            <w:pP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D057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Создание рассказа по картинкам</w:t>
            </w:r>
          </w:p>
        </w:tc>
        <w:tc>
          <w:tcPr>
            <w:tcW w:w="141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57A" w:rsidRPr="00BD057A" w:rsidTr="00BD057A">
        <w:trPr>
          <w:trHeight w:val="232"/>
        </w:trPr>
        <w:tc>
          <w:tcPr>
            <w:tcW w:w="89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6900" w:type="dxa"/>
          </w:tcPr>
          <w:p w:rsidR="00BD057A" w:rsidRPr="00BD057A" w:rsidRDefault="00BD057A" w:rsidP="00BD057A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D057A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Создание рассказа о проделках животных по личным впечатлениям</w:t>
            </w:r>
          </w:p>
        </w:tc>
        <w:tc>
          <w:tcPr>
            <w:tcW w:w="141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57A" w:rsidRPr="00BD057A" w:rsidTr="00BD057A">
        <w:trPr>
          <w:trHeight w:val="232"/>
        </w:trPr>
        <w:tc>
          <w:tcPr>
            <w:tcW w:w="89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93</w:t>
            </w:r>
          </w:p>
        </w:tc>
        <w:tc>
          <w:tcPr>
            <w:tcW w:w="6900" w:type="dxa"/>
          </w:tcPr>
          <w:p w:rsidR="00BD057A" w:rsidRPr="00BD057A" w:rsidRDefault="00BD057A" w:rsidP="00BD057A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D057A">
              <w:rPr>
                <w:rFonts w:ascii="Times New Roman" w:eastAsia="MS Mincho" w:hAnsi="Times New Roman" w:cs="Times New Roman"/>
                <w:sz w:val="28"/>
                <w:szCs w:val="28"/>
              </w:rPr>
              <w:t>Повторение изученного о предложении («Что ты знаешь о предложении?»)</w:t>
            </w:r>
          </w:p>
        </w:tc>
        <w:tc>
          <w:tcPr>
            <w:tcW w:w="141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57A" w:rsidRPr="00BD057A" w:rsidTr="00BD057A">
        <w:trPr>
          <w:trHeight w:val="232"/>
        </w:trPr>
        <w:tc>
          <w:tcPr>
            <w:tcW w:w="89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6900" w:type="dxa"/>
          </w:tcPr>
          <w:p w:rsidR="00BD057A" w:rsidRPr="00BD057A" w:rsidRDefault="00BD057A" w:rsidP="00BD057A">
            <w:pPr>
              <w:tabs>
                <w:tab w:val="left" w:pos="1710"/>
              </w:tabs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D057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Знакомство с понятием </w:t>
            </w:r>
          </w:p>
          <w:p w:rsidR="00BD057A" w:rsidRPr="00BD057A" w:rsidRDefault="00BD057A" w:rsidP="00BD057A">
            <w:pPr>
              <w:tabs>
                <w:tab w:val="left" w:pos="1710"/>
              </w:tabs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D057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«член предложения» («Как слова- части речи становятся членами предложения?»)</w:t>
            </w:r>
          </w:p>
        </w:tc>
        <w:tc>
          <w:tcPr>
            <w:tcW w:w="141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57A" w:rsidRPr="00BD057A" w:rsidTr="00BD057A">
        <w:trPr>
          <w:trHeight w:val="232"/>
        </w:trPr>
        <w:tc>
          <w:tcPr>
            <w:tcW w:w="89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6900" w:type="dxa"/>
          </w:tcPr>
          <w:p w:rsidR="00BD057A" w:rsidRPr="00BD057A" w:rsidRDefault="00BD057A" w:rsidP="00BD057A">
            <w:pPr>
              <w:tabs>
                <w:tab w:val="left" w:pos="1710"/>
              </w:tabs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D057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Понятие «главные члены» предложения, способ их выявления</w:t>
            </w:r>
          </w:p>
        </w:tc>
        <w:tc>
          <w:tcPr>
            <w:tcW w:w="141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57A" w:rsidRPr="00BD057A" w:rsidTr="00BD057A">
        <w:trPr>
          <w:trHeight w:val="232"/>
        </w:trPr>
        <w:tc>
          <w:tcPr>
            <w:tcW w:w="89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6900" w:type="dxa"/>
          </w:tcPr>
          <w:p w:rsidR="00BD057A" w:rsidRPr="00BD057A" w:rsidRDefault="00BD057A" w:rsidP="00BD057A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D057A">
              <w:rPr>
                <w:rFonts w:ascii="Times New Roman" w:eastAsia="MS Mincho" w:hAnsi="Times New Roman" w:cs="Times New Roman"/>
                <w:sz w:val="28"/>
                <w:szCs w:val="28"/>
              </w:rPr>
              <w:t>Упражнения в нахождении главных членов предложения; расширение сведений о подлежащем и сказуемом</w:t>
            </w:r>
          </w:p>
        </w:tc>
        <w:tc>
          <w:tcPr>
            <w:tcW w:w="141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57A" w:rsidRPr="00BD057A" w:rsidTr="00BD057A">
        <w:trPr>
          <w:trHeight w:val="232"/>
        </w:trPr>
        <w:tc>
          <w:tcPr>
            <w:tcW w:w="89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6900" w:type="dxa"/>
          </w:tcPr>
          <w:p w:rsidR="00BD057A" w:rsidRPr="00BD057A" w:rsidRDefault="00BD057A" w:rsidP="00BD057A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D057A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  <w:t>Закрепление изученного</w:t>
            </w:r>
          </w:p>
        </w:tc>
        <w:tc>
          <w:tcPr>
            <w:tcW w:w="141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57A" w:rsidRPr="00BD057A" w:rsidTr="00BD057A">
        <w:trPr>
          <w:trHeight w:val="232"/>
        </w:trPr>
        <w:tc>
          <w:tcPr>
            <w:tcW w:w="89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6900" w:type="dxa"/>
          </w:tcPr>
          <w:p w:rsidR="00BD057A" w:rsidRPr="00BD057A" w:rsidRDefault="00BD057A" w:rsidP="00BD057A">
            <w:pPr>
              <w:tabs>
                <w:tab w:val="left" w:pos="1710"/>
              </w:tabs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D057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Общее представление о второстепенных членах; предложения распространённые и нераспространённые. Характеристика предложения («Зачем нужны другие члены предложения?»</w:t>
            </w:r>
          </w:p>
        </w:tc>
        <w:tc>
          <w:tcPr>
            <w:tcW w:w="141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57A" w:rsidRPr="00BD057A" w:rsidTr="00BD057A">
        <w:trPr>
          <w:trHeight w:val="232"/>
        </w:trPr>
        <w:tc>
          <w:tcPr>
            <w:tcW w:w="89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6900" w:type="dxa"/>
          </w:tcPr>
          <w:p w:rsidR="00BD057A" w:rsidRPr="00BD057A" w:rsidRDefault="00BD057A" w:rsidP="00BD057A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D057A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  <w:t>Закрепление изученного</w:t>
            </w:r>
          </w:p>
        </w:tc>
        <w:tc>
          <w:tcPr>
            <w:tcW w:w="141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57A" w:rsidRPr="00BD057A" w:rsidTr="00BD057A">
        <w:trPr>
          <w:trHeight w:val="232"/>
        </w:trPr>
        <w:tc>
          <w:tcPr>
            <w:tcW w:w="89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900" w:type="dxa"/>
          </w:tcPr>
          <w:p w:rsidR="00BD057A" w:rsidRPr="00BD057A" w:rsidRDefault="00BD057A" w:rsidP="00BD057A">
            <w:pPr>
              <w:tabs>
                <w:tab w:val="left" w:pos="1710"/>
              </w:tabs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D057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Связь подлежащего со сказуемым по смыслу и по форме (Устанавливаем связи слов»)</w:t>
            </w:r>
          </w:p>
        </w:tc>
        <w:tc>
          <w:tcPr>
            <w:tcW w:w="141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57A" w:rsidRPr="00BD057A" w:rsidTr="00BD057A">
        <w:trPr>
          <w:trHeight w:val="232"/>
        </w:trPr>
        <w:tc>
          <w:tcPr>
            <w:tcW w:w="89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6900" w:type="dxa"/>
          </w:tcPr>
          <w:p w:rsidR="00BD057A" w:rsidRPr="00BD057A" w:rsidRDefault="00BD057A" w:rsidP="00BD057A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D057A">
              <w:rPr>
                <w:rFonts w:ascii="Times New Roman" w:eastAsia="MS Mincho" w:hAnsi="Times New Roman" w:cs="Times New Roman"/>
                <w:sz w:val="28"/>
                <w:szCs w:val="28"/>
              </w:rPr>
              <w:t>Обучение установлению связи слов в предложении и выписыванию различных пар членов предложений</w:t>
            </w:r>
          </w:p>
        </w:tc>
        <w:tc>
          <w:tcPr>
            <w:tcW w:w="141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57A" w:rsidRPr="00BD057A" w:rsidTr="00BD057A">
        <w:trPr>
          <w:trHeight w:val="232"/>
        </w:trPr>
        <w:tc>
          <w:tcPr>
            <w:tcW w:w="89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6900" w:type="dxa"/>
          </w:tcPr>
          <w:p w:rsidR="00BD057A" w:rsidRPr="00BD057A" w:rsidRDefault="00BD057A" w:rsidP="00BD057A">
            <w:pPr>
              <w:tabs>
                <w:tab w:val="left" w:pos="1710"/>
              </w:tabs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BD057A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  <w:t>Закрепление изученного</w:t>
            </w:r>
          </w:p>
        </w:tc>
        <w:tc>
          <w:tcPr>
            <w:tcW w:w="141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57A" w:rsidRPr="00BD057A" w:rsidTr="00BD057A">
        <w:trPr>
          <w:trHeight w:val="232"/>
        </w:trPr>
        <w:tc>
          <w:tcPr>
            <w:tcW w:w="89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hAnsi="Times New Roman" w:cs="Times New Roman"/>
                <w:sz w:val="28"/>
                <w:szCs w:val="28"/>
              </w:rPr>
              <w:t>103-104</w:t>
            </w:r>
          </w:p>
        </w:tc>
        <w:tc>
          <w:tcPr>
            <w:tcW w:w="6900" w:type="dxa"/>
          </w:tcPr>
          <w:p w:rsidR="00BD057A" w:rsidRPr="00BD057A" w:rsidRDefault="00BD057A" w:rsidP="00BD057A">
            <w:pPr>
              <w:tabs>
                <w:tab w:val="left" w:pos="1710"/>
              </w:tabs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D057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Повторение и обобщение изученного о предложении и частях речи. Наблюдение за использованием частей речи</w:t>
            </w:r>
          </w:p>
        </w:tc>
        <w:tc>
          <w:tcPr>
            <w:tcW w:w="141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57A" w:rsidRPr="00BD057A" w:rsidTr="00BD057A">
        <w:trPr>
          <w:trHeight w:val="232"/>
        </w:trPr>
        <w:tc>
          <w:tcPr>
            <w:tcW w:w="89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6900" w:type="dxa"/>
          </w:tcPr>
          <w:p w:rsidR="00BD057A" w:rsidRPr="00BD057A" w:rsidRDefault="00BD057A" w:rsidP="00BD057A">
            <w:pPr>
              <w:tabs>
                <w:tab w:val="left" w:pos="1710"/>
              </w:tabs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D057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Совершенствование грамматических и орфографических умений. </w:t>
            </w:r>
          </w:p>
        </w:tc>
        <w:tc>
          <w:tcPr>
            <w:tcW w:w="141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57A" w:rsidRPr="00BD057A" w:rsidTr="00BD057A">
        <w:trPr>
          <w:trHeight w:val="232"/>
        </w:trPr>
        <w:tc>
          <w:tcPr>
            <w:tcW w:w="89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6900" w:type="dxa"/>
          </w:tcPr>
          <w:p w:rsidR="00BD057A" w:rsidRPr="00BD057A" w:rsidRDefault="00BD057A" w:rsidP="00BD057A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D057A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  <w:t>Подготовка к контрольной работе</w:t>
            </w:r>
          </w:p>
        </w:tc>
        <w:tc>
          <w:tcPr>
            <w:tcW w:w="141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57A" w:rsidRPr="00BD057A" w:rsidTr="00BD057A">
        <w:trPr>
          <w:trHeight w:val="232"/>
        </w:trPr>
        <w:tc>
          <w:tcPr>
            <w:tcW w:w="89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6900" w:type="dxa"/>
          </w:tcPr>
          <w:p w:rsidR="00BD057A" w:rsidRPr="00BD057A" w:rsidRDefault="00BD057A" w:rsidP="00BD057A">
            <w:pPr>
              <w:tabs>
                <w:tab w:val="left" w:pos="1710"/>
              </w:tabs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D057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Диктант, проверочная работа</w:t>
            </w:r>
          </w:p>
          <w:p w:rsidR="00BD057A" w:rsidRPr="00BD057A" w:rsidRDefault="00BD057A" w:rsidP="00BD057A">
            <w:pPr>
              <w:tabs>
                <w:tab w:val="left" w:pos="1710"/>
              </w:tabs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D057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Создание текстов изобразительного характера</w:t>
            </w:r>
          </w:p>
        </w:tc>
        <w:tc>
          <w:tcPr>
            <w:tcW w:w="141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57A" w:rsidRPr="00BD057A" w:rsidTr="00BD057A">
        <w:trPr>
          <w:trHeight w:val="232"/>
        </w:trPr>
        <w:tc>
          <w:tcPr>
            <w:tcW w:w="89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6900" w:type="dxa"/>
          </w:tcPr>
          <w:p w:rsidR="00BD057A" w:rsidRPr="00BD057A" w:rsidRDefault="00BD057A" w:rsidP="00BD057A">
            <w:pPr>
              <w:tabs>
                <w:tab w:val="left" w:pos="1710"/>
              </w:tabs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D057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Создание текста-инструкции</w:t>
            </w:r>
          </w:p>
        </w:tc>
        <w:tc>
          <w:tcPr>
            <w:tcW w:w="141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57A" w:rsidRPr="00BD057A" w:rsidTr="00BD057A">
        <w:trPr>
          <w:trHeight w:val="232"/>
        </w:trPr>
        <w:tc>
          <w:tcPr>
            <w:tcW w:w="89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hAnsi="Times New Roman" w:cs="Times New Roman"/>
                <w:sz w:val="28"/>
                <w:szCs w:val="28"/>
              </w:rPr>
              <w:t>110-111</w:t>
            </w:r>
          </w:p>
        </w:tc>
        <w:tc>
          <w:tcPr>
            <w:tcW w:w="6900" w:type="dxa"/>
          </w:tcPr>
          <w:p w:rsidR="00BD057A" w:rsidRPr="00BD057A" w:rsidRDefault="00BD057A" w:rsidP="00BD057A">
            <w:pPr>
              <w:tabs>
                <w:tab w:val="left" w:pos="1710"/>
              </w:tabs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D057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Повторение изученного об именах («Вспоминаем об именах»)</w:t>
            </w:r>
          </w:p>
        </w:tc>
        <w:tc>
          <w:tcPr>
            <w:tcW w:w="141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57A" w:rsidRPr="00BD057A" w:rsidTr="00BD057A">
        <w:trPr>
          <w:trHeight w:val="232"/>
        </w:trPr>
        <w:tc>
          <w:tcPr>
            <w:tcW w:w="89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6900" w:type="dxa"/>
          </w:tcPr>
          <w:p w:rsidR="00BD057A" w:rsidRPr="00BD057A" w:rsidRDefault="00BD057A" w:rsidP="00BD057A">
            <w:pPr>
              <w:tabs>
                <w:tab w:val="left" w:pos="1710"/>
              </w:tabs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D057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Зависимость рода и числа имени прилагательного от рода и числа имени существительного. Знакомство со «Словарём трудностей» («Поговорим подробнее о роде и числе имён: существительных и прилагательных»)</w:t>
            </w:r>
          </w:p>
        </w:tc>
        <w:tc>
          <w:tcPr>
            <w:tcW w:w="141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57A" w:rsidRPr="00BD057A" w:rsidTr="00BD057A">
        <w:trPr>
          <w:trHeight w:val="232"/>
        </w:trPr>
        <w:tc>
          <w:tcPr>
            <w:tcW w:w="89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6900" w:type="dxa"/>
          </w:tcPr>
          <w:p w:rsidR="00BD057A" w:rsidRPr="00BD057A" w:rsidRDefault="00BD057A" w:rsidP="00BD057A">
            <w:pPr>
              <w:tabs>
                <w:tab w:val="left" w:pos="1710"/>
              </w:tabs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D057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Освоение способа решения орфографических задач в окончаниях имён прилагательных</w:t>
            </w:r>
          </w:p>
        </w:tc>
        <w:tc>
          <w:tcPr>
            <w:tcW w:w="141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57A" w:rsidRPr="00BD057A" w:rsidTr="00BD057A">
        <w:trPr>
          <w:trHeight w:val="232"/>
        </w:trPr>
        <w:tc>
          <w:tcPr>
            <w:tcW w:w="89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900" w:type="dxa"/>
          </w:tcPr>
          <w:p w:rsidR="00BD057A" w:rsidRPr="00BD057A" w:rsidRDefault="00BD057A" w:rsidP="00BD057A">
            <w:pPr>
              <w:tabs>
                <w:tab w:val="left" w:pos="1710"/>
              </w:tabs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D057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 значении имён прилагательных</w:t>
            </w:r>
          </w:p>
        </w:tc>
        <w:tc>
          <w:tcPr>
            <w:tcW w:w="141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57A" w:rsidRPr="00BD057A" w:rsidTr="00BD057A">
        <w:trPr>
          <w:trHeight w:val="232"/>
        </w:trPr>
        <w:tc>
          <w:tcPr>
            <w:tcW w:w="89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hAnsi="Times New Roman" w:cs="Times New Roman"/>
                <w:sz w:val="28"/>
                <w:szCs w:val="28"/>
              </w:rPr>
              <w:t>115-116</w:t>
            </w:r>
          </w:p>
        </w:tc>
        <w:tc>
          <w:tcPr>
            <w:tcW w:w="6900" w:type="dxa"/>
          </w:tcPr>
          <w:p w:rsidR="00BD057A" w:rsidRPr="00BD057A" w:rsidRDefault="00BD057A" w:rsidP="00BD057A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D057A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Тренировка в решении орфографических задач в окончаниях имён прилагательных</w:t>
            </w:r>
          </w:p>
        </w:tc>
        <w:tc>
          <w:tcPr>
            <w:tcW w:w="141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57A" w:rsidRPr="00BD057A" w:rsidTr="00BD057A">
        <w:trPr>
          <w:trHeight w:val="232"/>
        </w:trPr>
        <w:tc>
          <w:tcPr>
            <w:tcW w:w="89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6900" w:type="dxa"/>
          </w:tcPr>
          <w:p w:rsidR="00BD057A" w:rsidRPr="00BD057A" w:rsidRDefault="00BD057A" w:rsidP="00BD057A">
            <w:pPr>
              <w:tabs>
                <w:tab w:val="left" w:pos="1710"/>
              </w:tabs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D057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Представление памятки анализа имени существительного и имени прилагательного как части речи</w:t>
            </w:r>
          </w:p>
        </w:tc>
        <w:tc>
          <w:tcPr>
            <w:tcW w:w="141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57A" w:rsidRPr="00BD057A" w:rsidTr="00BD057A">
        <w:trPr>
          <w:trHeight w:val="232"/>
        </w:trPr>
        <w:tc>
          <w:tcPr>
            <w:tcW w:w="89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118-119</w:t>
            </w:r>
          </w:p>
        </w:tc>
        <w:tc>
          <w:tcPr>
            <w:tcW w:w="6900" w:type="dxa"/>
          </w:tcPr>
          <w:p w:rsidR="00BD057A" w:rsidRPr="00BD057A" w:rsidRDefault="00BD057A" w:rsidP="00BD057A">
            <w:pPr>
              <w:tabs>
                <w:tab w:val="left" w:pos="1710"/>
              </w:tabs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D057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Знакомство с правилом написания </w:t>
            </w:r>
            <w:r w:rsidRPr="00BD057A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ь</w:t>
            </w:r>
            <w:r w:rsidRPr="00BD057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на конце имён существительных после шипящих и его освоение («Снова о ь»)</w:t>
            </w:r>
          </w:p>
          <w:p w:rsidR="00BD057A" w:rsidRPr="00BD057A" w:rsidRDefault="00BD057A" w:rsidP="00BD057A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57A" w:rsidRPr="00BD057A" w:rsidTr="00BD057A">
        <w:trPr>
          <w:trHeight w:val="232"/>
        </w:trPr>
        <w:tc>
          <w:tcPr>
            <w:tcW w:w="89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hAnsi="Times New Roman" w:cs="Times New Roman"/>
                <w:sz w:val="28"/>
                <w:szCs w:val="28"/>
              </w:rPr>
              <w:t>120-121-122</w:t>
            </w:r>
          </w:p>
        </w:tc>
        <w:tc>
          <w:tcPr>
            <w:tcW w:w="6900" w:type="dxa"/>
          </w:tcPr>
          <w:p w:rsidR="00BD057A" w:rsidRPr="00BD057A" w:rsidRDefault="00BD057A" w:rsidP="00BD057A">
            <w:pPr>
              <w:tabs>
                <w:tab w:val="left" w:pos="1710"/>
              </w:tabs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D057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Повторение изученного, обобщение; подготовка к контрольной работе</w:t>
            </w:r>
          </w:p>
          <w:p w:rsidR="00BD057A" w:rsidRPr="00BD057A" w:rsidRDefault="00BD057A" w:rsidP="00BD057A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57A" w:rsidRPr="00BD057A" w:rsidTr="00BD057A">
        <w:trPr>
          <w:trHeight w:val="232"/>
        </w:trPr>
        <w:tc>
          <w:tcPr>
            <w:tcW w:w="89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hAnsi="Times New Roman" w:cs="Times New Roman"/>
                <w:sz w:val="28"/>
                <w:szCs w:val="28"/>
              </w:rPr>
              <w:t>123-124</w:t>
            </w:r>
          </w:p>
        </w:tc>
        <w:tc>
          <w:tcPr>
            <w:tcW w:w="6900" w:type="dxa"/>
          </w:tcPr>
          <w:p w:rsidR="00BD057A" w:rsidRPr="00BD057A" w:rsidRDefault="00BD057A" w:rsidP="00BD057A">
            <w:pPr>
              <w:tabs>
                <w:tab w:val="left" w:pos="1710"/>
              </w:tabs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BD057A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  <w:t>Закрепление изученного</w:t>
            </w:r>
          </w:p>
          <w:p w:rsidR="00BD057A" w:rsidRPr="00BD057A" w:rsidRDefault="00BD057A" w:rsidP="00BD057A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57A" w:rsidRPr="00BD057A" w:rsidTr="00BD057A">
        <w:trPr>
          <w:trHeight w:val="232"/>
        </w:trPr>
        <w:tc>
          <w:tcPr>
            <w:tcW w:w="89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6900" w:type="dxa"/>
          </w:tcPr>
          <w:p w:rsidR="00BD057A" w:rsidRPr="00BD057A" w:rsidRDefault="00BD057A" w:rsidP="00BD057A">
            <w:pPr>
              <w:tabs>
                <w:tab w:val="left" w:pos="1710"/>
              </w:tabs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D057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Диктант</w:t>
            </w:r>
          </w:p>
        </w:tc>
        <w:tc>
          <w:tcPr>
            <w:tcW w:w="141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57A" w:rsidRPr="00BD057A" w:rsidTr="00BD057A">
        <w:trPr>
          <w:trHeight w:val="232"/>
        </w:trPr>
        <w:tc>
          <w:tcPr>
            <w:tcW w:w="89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hAnsi="Times New Roman" w:cs="Times New Roman"/>
                <w:sz w:val="28"/>
                <w:szCs w:val="28"/>
              </w:rPr>
              <w:t>126-127</w:t>
            </w:r>
          </w:p>
        </w:tc>
        <w:tc>
          <w:tcPr>
            <w:tcW w:w="6900" w:type="dxa"/>
          </w:tcPr>
          <w:p w:rsidR="00BD057A" w:rsidRPr="00BD057A" w:rsidRDefault="00BD057A" w:rsidP="00BD057A">
            <w:pPr>
              <w:tabs>
                <w:tab w:val="left" w:pos="1710"/>
              </w:tabs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D057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Работа над грамматической правильностью речи; формирование умения пользоваться «Словарём трудностей</w:t>
            </w:r>
            <w:r w:rsidRPr="00BD057A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 xml:space="preserve">» </w:t>
            </w:r>
            <w:r w:rsidRPr="00BD057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(«Учимся правильно употреблять слова»)</w:t>
            </w:r>
          </w:p>
        </w:tc>
        <w:tc>
          <w:tcPr>
            <w:tcW w:w="141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57A" w:rsidRPr="00BD057A" w:rsidTr="00BD057A">
        <w:trPr>
          <w:trHeight w:val="232"/>
        </w:trPr>
        <w:tc>
          <w:tcPr>
            <w:tcW w:w="89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6900" w:type="dxa"/>
          </w:tcPr>
          <w:p w:rsidR="00BD057A" w:rsidRPr="00BD057A" w:rsidRDefault="00BD057A" w:rsidP="00BD057A">
            <w:pPr>
              <w:tabs>
                <w:tab w:val="left" w:pos="1710"/>
              </w:tabs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D057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Изложение: обучение правильности и точности речи («Расскажи другим весеннюю сказку»)</w:t>
            </w:r>
          </w:p>
        </w:tc>
        <w:tc>
          <w:tcPr>
            <w:tcW w:w="141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57A" w:rsidRPr="00BD057A" w:rsidTr="00BD057A">
        <w:trPr>
          <w:trHeight w:val="232"/>
        </w:trPr>
        <w:tc>
          <w:tcPr>
            <w:tcW w:w="89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6900" w:type="dxa"/>
          </w:tcPr>
          <w:p w:rsidR="00BD057A" w:rsidRPr="00BD057A" w:rsidRDefault="00BD057A" w:rsidP="00BD057A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D057A">
              <w:rPr>
                <w:rFonts w:ascii="Times New Roman" w:eastAsia="MS Mincho" w:hAnsi="Times New Roman" w:cs="Times New Roman"/>
                <w:sz w:val="28"/>
                <w:szCs w:val="28"/>
              </w:rPr>
              <w:t>Создание словесных зарисовок («Наблюдаем за облаками»)</w:t>
            </w:r>
          </w:p>
        </w:tc>
        <w:tc>
          <w:tcPr>
            <w:tcW w:w="141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57A" w:rsidRPr="00BD057A" w:rsidTr="00BD057A">
        <w:trPr>
          <w:trHeight w:val="232"/>
        </w:trPr>
        <w:tc>
          <w:tcPr>
            <w:tcW w:w="89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6900" w:type="dxa"/>
          </w:tcPr>
          <w:p w:rsidR="00BD057A" w:rsidRPr="00BD057A" w:rsidRDefault="00BD057A" w:rsidP="00BD057A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D057A">
              <w:rPr>
                <w:rFonts w:ascii="Times New Roman" w:hAnsi="Times New Roman" w:cs="Times New Roman"/>
                <w:sz w:val="28"/>
                <w:szCs w:val="28"/>
              </w:rPr>
              <w:t>Повторение общих сведений о частях речи и предложении («Весна, весною, о весне…»)</w:t>
            </w:r>
          </w:p>
        </w:tc>
        <w:tc>
          <w:tcPr>
            <w:tcW w:w="141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57A" w:rsidRPr="00BD057A" w:rsidTr="00BD057A">
        <w:trPr>
          <w:trHeight w:val="232"/>
        </w:trPr>
        <w:tc>
          <w:tcPr>
            <w:tcW w:w="89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6900" w:type="dxa"/>
          </w:tcPr>
          <w:p w:rsidR="00BD057A" w:rsidRPr="00BD057A" w:rsidRDefault="00BD057A" w:rsidP="00BD057A">
            <w:pPr>
              <w:tabs>
                <w:tab w:val="left" w:pos="1710"/>
              </w:tabs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D057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Изложение с элементами сочинения на основе картины</w:t>
            </w:r>
          </w:p>
        </w:tc>
        <w:tc>
          <w:tcPr>
            <w:tcW w:w="141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57A" w:rsidRPr="00BD057A" w:rsidTr="00BD057A">
        <w:trPr>
          <w:trHeight w:val="232"/>
        </w:trPr>
        <w:tc>
          <w:tcPr>
            <w:tcW w:w="89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6900" w:type="dxa"/>
          </w:tcPr>
          <w:p w:rsidR="00BD057A" w:rsidRPr="00BD057A" w:rsidRDefault="00BD057A" w:rsidP="00BD057A">
            <w:pPr>
              <w:tabs>
                <w:tab w:val="left" w:pos="1710"/>
              </w:tabs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D057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Повторение различных видов разбора на материале словесной модели («Загадочное предложение о глокой куздре»)</w:t>
            </w:r>
          </w:p>
        </w:tc>
        <w:tc>
          <w:tcPr>
            <w:tcW w:w="141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57A" w:rsidRPr="00BD057A" w:rsidTr="00BD057A">
        <w:trPr>
          <w:trHeight w:val="232"/>
        </w:trPr>
        <w:tc>
          <w:tcPr>
            <w:tcW w:w="89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6900" w:type="dxa"/>
          </w:tcPr>
          <w:p w:rsidR="00BD057A" w:rsidRPr="00BD057A" w:rsidRDefault="00BD057A" w:rsidP="00BD057A">
            <w:pPr>
              <w:tabs>
                <w:tab w:val="left" w:pos="1710"/>
              </w:tabs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D057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Повторение грамматических признаков частей речи и строения слов. Различные случаи употребления ь. («Что ты знаешь о словах?»)</w:t>
            </w:r>
          </w:p>
        </w:tc>
        <w:tc>
          <w:tcPr>
            <w:tcW w:w="141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57A" w:rsidRPr="00BD057A" w:rsidTr="00BD057A">
        <w:trPr>
          <w:trHeight w:val="232"/>
        </w:trPr>
        <w:tc>
          <w:tcPr>
            <w:tcW w:w="89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6900" w:type="dxa"/>
          </w:tcPr>
          <w:p w:rsidR="00BD057A" w:rsidRPr="00BD057A" w:rsidRDefault="00BD057A" w:rsidP="00BD057A">
            <w:pPr>
              <w:tabs>
                <w:tab w:val="left" w:pos="1710"/>
              </w:tabs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D057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Работа над связью слов, над значением слов, над правильностью речи. Обучение пользованию словарями</w:t>
            </w:r>
          </w:p>
        </w:tc>
        <w:tc>
          <w:tcPr>
            <w:tcW w:w="141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57A" w:rsidRPr="00BD057A" w:rsidTr="00BD057A">
        <w:trPr>
          <w:trHeight w:val="232"/>
        </w:trPr>
        <w:tc>
          <w:tcPr>
            <w:tcW w:w="89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6900" w:type="dxa"/>
          </w:tcPr>
          <w:p w:rsidR="00BD057A" w:rsidRPr="00BD057A" w:rsidRDefault="00BD057A" w:rsidP="00BD057A">
            <w:pPr>
              <w:tabs>
                <w:tab w:val="left" w:pos="1710"/>
              </w:tabs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BD057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Повторение вопросов орфографии. Зависимость написания слов от их значения</w:t>
            </w:r>
          </w:p>
        </w:tc>
        <w:tc>
          <w:tcPr>
            <w:tcW w:w="141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57A" w:rsidRPr="00BD057A" w:rsidTr="00BD057A">
        <w:trPr>
          <w:trHeight w:val="232"/>
        </w:trPr>
        <w:tc>
          <w:tcPr>
            <w:tcW w:w="89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6900" w:type="dxa"/>
          </w:tcPr>
          <w:p w:rsidR="00BD057A" w:rsidRPr="00BD057A" w:rsidRDefault="00BD057A" w:rsidP="00BD057A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D057A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Закрепление изученного</w:t>
            </w:r>
          </w:p>
        </w:tc>
        <w:tc>
          <w:tcPr>
            <w:tcW w:w="141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57A" w:rsidRPr="00BD057A" w:rsidTr="00BD057A">
        <w:trPr>
          <w:trHeight w:val="232"/>
        </w:trPr>
        <w:tc>
          <w:tcPr>
            <w:tcW w:w="89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hAnsi="Times New Roman" w:cs="Times New Roman"/>
                <w:sz w:val="28"/>
                <w:szCs w:val="28"/>
              </w:rPr>
              <w:t>137-138</w:t>
            </w:r>
          </w:p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6900" w:type="dxa"/>
          </w:tcPr>
          <w:p w:rsidR="00BD057A" w:rsidRPr="00BD057A" w:rsidRDefault="00BD057A" w:rsidP="00BD057A">
            <w:pPr>
              <w:tabs>
                <w:tab w:val="left" w:pos="1710"/>
              </w:tabs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D057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Совершенствование орфографических умений на текстах с объяснением значения слов. Формирование умения рассказывать о словах; написание  изложений («Ещё немного из истории слов»)</w:t>
            </w:r>
          </w:p>
          <w:p w:rsidR="00BD057A" w:rsidRPr="00BD057A" w:rsidRDefault="00BD057A" w:rsidP="00BD057A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D057A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Написание изложения</w:t>
            </w:r>
          </w:p>
        </w:tc>
        <w:tc>
          <w:tcPr>
            <w:tcW w:w="141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57A" w:rsidRPr="00BD057A" w:rsidTr="00BD057A">
        <w:trPr>
          <w:trHeight w:val="232"/>
        </w:trPr>
        <w:tc>
          <w:tcPr>
            <w:tcW w:w="89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hAnsi="Times New Roman" w:cs="Times New Roman"/>
                <w:sz w:val="28"/>
                <w:szCs w:val="28"/>
              </w:rPr>
              <w:t>140-141</w:t>
            </w:r>
          </w:p>
        </w:tc>
        <w:tc>
          <w:tcPr>
            <w:tcW w:w="6900" w:type="dxa"/>
          </w:tcPr>
          <w:p w:rsidR="00BD057A" w:rsidRPr="00BD057A" w:rsidRDefault="00BD057A" w:rsidP="00BD057A">
            <w:pP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BD057A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D057A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Систематизация изученных орфографических правил; решение разнообразных орфографических задач. Подготовка к контрольной работе («Снова проверяем свои умения»)</w:t>
            </w:r>
          </w:p>
        </w:tc>
        <w:tc>
          <w:tcPr>
            <w:tcW w:w="141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57A" w:rsidRPr="00BD057A" w:rsidTr="00BD057A">
        <w:trPr>
          <w:trHeight w:val="232"/>
        </w:trPr>
        <w:tc>
          <w:tcPr>
            <w:tcW w:w="89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hAnsi="Times New Roman" w:cs="Times New Roman"/>
                <w:sz w:val="28"/>
                <w:szCs w:val="28"/>
              </w:rPr>
              <w:t>142-143</w:t>
            </w:r>
          </w:p>
        </w:tc>
        <w:tc>
          <w:tcPr>
            <w:tcW w:w="6900" w:type="dxa"/>
          </w:tcPr>
          <w:p w:rsidR="00BD057A" w:rsidRPr="00BD057A" w:rsidRDefault="00BD057A" w:rsidP="00BD057A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D057A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  <w:t xml:space="preserve">Совершенствование орфографических и грамматических умений  </w:t>
            </w:r>
          </w:p>
        </w:tc>
        <w:tc>
          <w:tcPr>
            <w:tcW w:w="141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57A" w:rsidRPr="00BD057A" w:rsidTr="00BD057A">
        <w:trPr>
          <w:trHeight w:val="232"/>
        </w:trPr>
        <w:tc>
          <w:tcPr>
            <w:tcW w:w="89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6900" w:type="dxa"/>
          </w:tcPr>
          <w:p w:rsidR="00BD057A" w:rsidRPr="00BD057A" w:rsidRDefault="00BD057A" w:rsidP="00BD057A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057A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Итоговая контрольная работа</w:t>
            </w:r>
          </w:p>
        </w:tc>
        <w:tc>
          <w:tcPr>
            <w:tcW w:w="141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57A" w:rsidRPr="00BD057A" w:rsidTr="00BD057A">
        <w:trPr>
          <w:trHeight w:val="232"/>
        </w:trPr>
        <w:tc>
          <w:tcPr>
            <w:tcW w:w="89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145</w:t>
            </w:r>
          </w:p>
        </w:tc>
        <w:tc>
          <w:tcPr>
            <w:tcW w:w="6900" w:type="dxa"/>
          </w:tcPr>
          <w:p w:rsidR="00BD057A" w:rsidRPr="00BD057A" w:rsidRDefault="00BD057A" w:rsidP="00BD057A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D057A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  <w:t>Продолжение и обсуждение итоговой контрольной работы</w:t>
            </w:r>
          </w:p>
        </w:tc>
        <w:tc>
          <w:tcPr>
            <w:tcW w:w="141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57A" w:rsidRPr="00BD057A" w:rsidTr="00BD057A">
        <w:trPr>
          <w:trHeight w:val="232"/>
        </w:trPr>
        <w:tc>
          <w:tcPr>
            <w:tcW w:w="89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6900" w:type="dxa"/>
          </w:tcPr>
          <w:p w:rsidR="00BD057A" w:rsidRPr="00BD057A" w:rsidRDefault="00BD057A" w:rsidP="00BD057A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D057A">
              <w:rPr>
                <w:rFonts w:ascii="Times New Roman" w:eastAsia="MS Mincho" w:hAnsi="Times New Roman" w:cs="Times New Roman"/>
                <w:sz w:val="28"/>
                <w:szCs w:val="28"/>
              </w:rPr>
              <w:t>Знакомство с понятием «повествование», «описание предмета», «предложение со значением оценки».</w:t>
            </w:r>
          </w:p>
        </w:tc>
        <w:tc>
          <w:tcPr>
            <w:tcW w:w="141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57A" w:rsidRPr="00BD057A" w:rsidTr="00BD057A">
        <w:trPr>
          <w:trHeight w:val="232"/>
        </w:trPr>
        <w:tc>
          <w:tcPr>
            <w:tcW w:w="89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hAnsi="Times New Roman" w:cs="Times New Roman"/>
                <w:sz w:val="28"/>
                <w:szCs w:val="28"/>
              </w:rPr>
              <w:t>147-148</w:t>
            </w:r>
          </w:p>
        </w:tc>
        <w:tc>
          <w:tcPr>
            <w:tcW w:w="6900" w:type="dxa"/>
          </w:tcPr>
          <w:p w:rsidR="00BD057A" w:rsidRPr="00BD057A" w:rsidRDefault="00BD057A" w:rsidP="00BD057A">
            <w:pPr>
              <w:tabs>
                <w:tab w:val="left" w:pos="700"/>
                <w:tab w:val="left" w:pos="1710"/>
              </w:tabs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D057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Обучение построению текстов с описанием предмета и повествованием. </w:t>
            </w:r>
          </w:p>
        </w:tc>
        <w:tc>
          <w:tcPr>
            <w:tcW w:w="141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57A" w:rsidRPr="00BD057A" w:rsidTr="00BD057A">
        <w:trPr>
          <w:trHeight w:val="232"/>
        </w:trPr>
        <w:tc>
          <w:tcPr>
            <w:tcW w:w="89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6900" w:type="dxa"/>
          </w:tcPr>
          <w:p w:rsidR="00BD057A" w:rsidRPr="00BD057A" w:rsidRDefault="00BD057A" w:rsidP="00BD057A">
            <w:pPr>
              <w:tabs>
                <w:tab w:val="left" w:pos="700"/>
                <w:tab w:val="left" w:pos="1710"/>
              </w:tabs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D057A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D057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Включение в повествование и описание предмета предложений со значением оценки; работа над основной мыслью текста </w:t>
            </w:r>
          </w:p>
        </w:tc>
        <w:tc>
          <w:tcPr>
            <w:tcW w:w="141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57A" w:rsidRPr="00BD057A" w:rsidTr="00BD057A">
        <w:trPr>
          <w:trHeight w:val="232"/>
        </w:trPr>
        <w:tc>
          <w:tcPr>
            <w:tcW w:w="89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6900" w:type="dxa"/>
          </w:tcPr>
          <w:p w:rsidR="00BD057A" w:rsidRPr="00BD057A" w:rsidRDefault="00BD057A" w:rsidP="00BD057A">
            <w:pPr>
              <w:tabs>
                <w:tab w:val="left" w:pos="700"/>
                <w:tab w:val="left" w:pos="1710"/>
              </w:tabs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BD057A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Совершенствование речевых умений</w:t>
            </w:r>
          </w:p>
        </w:tc>
        <w:tc>
          <w:tcPr>
            <w:tcW w:w="141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57A" w:rsidRPr="00BD057A" w:rsidTr="00BD057A">
        <w:trPr>
          <w:trHeight w:val="232"/>
        </w:trPr>
        <w:tc>
          <w:tcPr>
            <w:tcW w:w="89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6900" w:type="dxa"/>
          </w:tcPr>
          <w:p w:rsidR="00BD057A" w:rsidRPr="00BD057A" w:rsidRDefault="00BD057A" w:rsidP="00BD057A">
            <w:pPr>
              <w:tabs>
                <w:tab w:val="left" w:pos="1710"/>
              </w:tabs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057A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Создание текстов-повествований по серии рисунков и по личным впечатлениям («Словами рисуем действия»)</w:t>
            </w:r>
          </w:p>
        </w:tc>
        <w:tc>
          <w:tcPr>
            <w:tcW w:w="141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57A" w:rsidRPr="00BD057A" w:rsidTr="00BD057A">
        <w:trPr>
          <w:trHeight w:val="232"/>
        </w:trPr>
        <w:tc>
          <w:tcPr>
            <w:tcW w:w="89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6900" w:type="dxa"/>
          </w:tcPr>
          <w:p w:rsidR="00BD057A" w:rsidRPr="00BD057A" w:rsidRDefault="00BD057A" w:rsidP="00BD057A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D057A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D057A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Знакомство с особенностями словесных этюдов.</w:t>
            </w:r>
          </w:p>
        </w:tc>
        <w:tc>
          <w:tcPr>
            <w:tcW w:w="141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57A" w:rsidRPr="00BD057A" w:rsidTr="00BD057A">
        <w:trPr>
          <w:trHeight w:val="232"/>
        </w:trPr>
        <w:tc>
          <w:tcPr>
            <w:tcW w:w="89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hAnsi="Times New Roman" w:cs="Times New Roman"/>
                <w:sz w:val="28"/>
                <w:szCs w:val="28"/>
              </w:rPr>
              <w:t>153-154</w:t>
            </w:r>
          </w:p>
        </w:tc>
        <w:tc>
          <w:tcPr>
            <w:tcW w:w="6900" w:type="dxa"/>
          </w:tcPr>
          <w:p w:rsidR="00BD057A" w:rsidRPr="00BD057A" w:rsidRDefault="00BD057A" w:rsidP="00BD057A">
            <w:pPr>
              <w:tabs>
                <w:tab w:val="left" w:pos="1710"/>
              </w:tabs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BD057A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Создание словесных этюдов (описаний и повествований) на основе картинок учебника</w:t>
            </w:r>
          </w:p>
        </w:tc>
        <w:tc>
          <w:tcPr>
            <w:tcW w:w="141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57A" w:rsidRPr="00BD057A" w:rsidTr="00BD057A">
        <w:trPr>
          <w:trHeight w:val="232"/>
        </w:trPr>
        <w:tc>
          <w:tcPr>
            <w:tcW w:w="89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hAnsi="Times New Roman" w:cs="Times New Roman"/>
                <w:sz w:val="28"/>
                <w:szCs w:val="28"/>
              </w:rPr>
              <w:t>155-156</w:t>
            </w:r>
          </w:p>
        </w:tc>
        <w:tc>
          <w:tcPr>
            <w:tcW w:w="6900" w:type="dxa"/>
          </w:tcPr>
          <w:p w:rsidR="00BD057A" w:rsidRPr="00BD057A" w:rsidRDefault="00BD057A" w:rsidP="00BD057A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D057A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D057A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Рисование словесных этюдов по личным впечатлениям</w:t>
            </w:r>
          </w:p>
        </w:tc>
        <w:tc>
          <w:tcPr>
            <w:tcW w:w="141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57A" w:rsidRPr="00BD057A" w:rsidTr="00BD057A">
        <w:trPr>
          <w:trHeight w:val="232"/>
        </w:trPr>
        <w:tc>
          <w:tcPr>
            <w:tcW w:w="89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hAnsi="Times New Roman" w:cs="Times New Roman"/>
                <w:sz w:val="28"/>
                <w:szCs w:val="28"/>
              </w:rPr>
              <w:t>157-158-159</w:t>
            </w:r>
          </w:p>
        </w:tc>
        <w:tc>
          <w:tcPr>
            <w:tcW w:w="6900" w:type="dxa"/>
          </w:tcPr>
          <w:p w:rsidR="00BD057A" w:rsidRPr="00BD057A" w:rsidRDefault="00BD057A" w:rsidP="00BD057A">
            <w:pPr>
              <w:tabs>
                <w:tab w:val="left" w:pos="1710"/>
              </w:tabs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BD057A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Создание текстов разных жанров: загадок, записок, телеграмм, поздравлений, кулинарных рецептов, инструкций, писем и т. д. («Я умею писать…»)</w:t>
            </w:r>
          </w:p>
        </w:tc>
        <w:tc>
          <w:tcPr>
            <w:tcW w:w="141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57A" w:rsidRPr="00BD057A" w:rsidTr="00BD057A">
        <w:trPr>
          <w:trHeight w:val="232"/>
        </w:trPr>
        <w:tc>
          <w:tcPr>
            <w:tcW w:w="89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hAnsi="Times New Roman" w:cs="Times New Roman"/>
                <w:sz w:val="28"/>
                <w:szCs w:val="28"/>
              </w:rPr>
              <w:t>160-161</w:t>
            </w:r>
          </w:p>
        </w:tc>
        <w:tc>
          <w:tcPr>
            <w:tcW w:w="6900" w:type="dxa"/>
          </w:tcPr>
          <w:p w:rsidR="00BD057A" w:rsidRPr="00BD057A" w:rsidRDefault="00BD057A" w:rsidP="00BD057A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D057A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  <w:t>Совершенствование речевых умений</w:t>
            </w:r>
          </w:p>
        </w:tc>
        <w:tc>
          <w:tcPr>
            <w:tcW w:w="141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57A" w:rsidRPr="00BD057A" w:rsidTr="00BD057A">
        <w:trPr>
          <w:trHeight w:val="232"/>
        </w:trPr>
        <w:tc>
          <w:tcPr>
            <w:tcW w:w="89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7A">
              <w:rPr>
                <w:rFonts w:ascii="Times New Roman" w:hAnsi="Times New Roman" w:cs="Times New Roman"/>
                <w:sz w:val="28"/>
                <w:szCs w:val="28"/>
              </w:rPr>
              <w:t>162-170</w:t>
            </w:r>
          </w:p>
        </w:tc>
        <w:tc>
          <w:tcPr>
            <w:tcW w:w="6900" w:type="dxa"/>
          </w:tcPr>
          <w:p w:rsidR="00BD057A" w:rsidRPr="00BD057A" w:rsidRDefault="00BD057A" w:rsidP="00BD057A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</w:pPr>
            <w:r w:rsidRPr="00BD057A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Перелистывая учебник…</w:t>
            </w:r>
          </w:p>
        </w:tc>
        <w:tc>
          <w:tcPr>
            <w:tcW w:w="1417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BD057A" w:rsidRPr="00BD057A" w:rsidRDefault="00BD057A" w:rsidP="00BD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0BE4" w:rsidRPr="00BD057A" w:rsidRDefault="00BD057A" w:rsidP="00BD057A">
      <w:pPr>
        <w:tabs>
          <w:tab w:val="left" w:pos="218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Календарно – тематическое планирование по русскому языку 3 В класса на 2015-2016 учебный год</w:t>
      </w:r>
    </w:p>
    <w:sectPr w:rsidR="008C0BE4" w:rsidRPr="00BD0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7AC" w:rsidRDefault="00E707AC" w:rsidP="00BD057A">
      <w:pPr>
        <w:spacing w:after="0" w:line="240" w:lineRule="auto"/>
      </w:pPr>
      <w:r>
        <w:separator/>
      </w:r>
    </w:p>
  </w:endnote>
  <w:endnote w:type="continuationSeparator" w:id="0">
    <w:p w:rsidR="00E707AC" w:rsidRDefault="00E707AC" w:rsidP="00BD0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7AC" w:rsidRDefault="00E707AC" w:rsidP="00BD057A">
      <w:pPr>
        <w:spacing w:after="0" w:line="240" w:lineRule="auto"/>
      </w:pPr>
      <w:r>
        <w:separator/>
      </w:r>
    </w:p>
  </w:footnote>
  <w:footnote w:type="continuationSeparator" w:id="0">
    <w:p w:rsidR="00E707AC" w:rsidRDefault="00E707AC" w:rsidP="00BD05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DE0"/>
    <w:rsid w:val="00301DDD"/>
    <w:rsid w:val="0039352D"/>
    <w:rsid w:val="007512D2"/>
    <w:rsid w:val="00755E95"/>
    <w:rsid w:val="007F3DE0"/>
    <w:rsid w:val="008C0BE4"/>
    <w:rsid w:val="009C59FD"/>
    <w:rsid w:val="00B700AA"/>
    <w:rsid w:val="00BA5244"/>
    <w:rsid w:val="00BD057A"/>
    <w:rsid w:val="00CD0C81"/>
    <w:rsid w:val="00E707AC"/>
    <w:rsid w:val="00F6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20228-9636-4577-8AD0-F28B80B67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7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D0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057A"/>
  </w:style>
  <w:style w:type="paragraph" w:styleId="a6">
    <w:name w:val="footer"/>
    <w:basedOn w:val="a"/>
    <w:link w:val="a7"/>
    <w:uiPriority w:val="99"/>
    <w:unhideWhenUsed/>
    <w:rsid w:val="00BD0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057A"/>
  </w:style>
  <w:style w:type="paragraph" w:styleId="a8">
    <w:name w:val="Balloon Text"/>
    <w:basedOn w:val="a"/>
    <w:link w:val="a9"/>
    <w:uiPriority w:val="99"/>
    <w:semiHidden/>
    <w:unhideWhenUsed/>
    <w:rsid w:val="00BD0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D0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2015-09-11T12:13:00Z</cp:lastPrinted>
  <dcterms:created xsi:type="dcterms:W3CDTF">2015-09-11T09:24:00Z</dcterms:created>
  <dcterms:modified xsi:type="dcterms:W3CDTF">2015-09-28T08:01:00Z</dcterms:modified>
</cp:coreProperties>
</file>