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F2" w:rsidRPr="004600EC" w:rsidRDefault="0063793B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КОНСПЕКТ СОВМЕСТНОЙ ДЕЯТЕЛЬНОСТИ ПО ФЭМП</w:t>
      </w:r>
    </w:p>
    <w:p w:rsidR="0063793B" w:rsidRPr="004600EC" w:rsidRDefault="0063793B" w:rsidP="000D6822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В ПОДГОТОВИТЕЛЬНОЙ ГРУППЕ</w:t>
      </w:r>
    </w:p>
    <w:p w:rsidR="004963F2" w:rsidRPr="004600EC" w:rsidRDefault="0063793B" w:rsidP="000D6822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 ИСПОЛЬЗОВАНИЕМ ТРИЗ ТЕХНОЛОГИИ</w:t>
      </w:r>
    </w:p>
    <w:p w:rsidR="004963F2" w:rsidRPr="004600EC" w:rsidRDefault="0063793B" w:rsidP="000D6822">
      <w:pPr>
        <w:spacing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 ТЕМЕ «ПОМОЖЕМ МАЛЬВИНЕ»</w:t>
      </w:r>
    </w:p>
    <w:p w:rsidR="0063793B" w:rsidRPr="004600EC" w:rsidRDefault="0063793B" w:rsidP="000D6822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747136" w:rsidRPr="004600EC" w:rsidRDefault="00747136" w:rsidP="000D6822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Цель:</w:t>
      </w:r>
      <w:r w:rsidR="000D6822"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 Закрепление математических знаний, умений, навыков, расширение математического кругозора посредством игр.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Задачи:</w:t>
      </w:r>
    </w:p>
    <w:p w:rsidR="004963F2" w:rsidRPr="004600EC" w:rsidRDefault="004963F2" w:rsidP="000D6822">
      <w:pPr>
        <w:pStyle w:val="a3"/>
        <w:spacing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Совершенствовать умения составлять число 10 из двух меньших единиц, раскладывать его на два меньших числа, закреплять умения определять предыдущее и последующее число, пропущенное к </w:t>
      </w:r>
      <w:proofErr w:type="gramStart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названному</w:t>
      </w:r>
      <w:proofErr w:type="gramEnd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обозначенному цифрой в пределах 10.</w:t>
      </w:r>
    </w:p>
    <w:p w:rsidR="004963F2" w:rsidRPr="004600EC" w:rsidRDefault="004963F2" w:rsidP="000D6822">
      <w:pPr>
        <w:pStyle w:val="a3"/>
        <w:spacing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Совершенствовать умения измерять величину с помощью условной меры. Создать условия для развития логического мышления, сообразительности, внимания. Развивать связную речь, моторику, память, воображение; способствовать формированию мыслительных операций, умение аргументировать свои высказывания.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Совершенствовать умения различать и называть знакомые геометрические фигуры.</w:t>
      </w:r>
    </w:p>
    <w:p w:rsidR="004963F2" w:rsidRPr="004600EC" w:rsidRDefault="000D682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Воспитывать самостоятельность, дружеские взаимоотношения; развивать умение действовать в экстренных ситуациях, воспитывать интерес к математике.</w:t>
      </w:r>
    </w:p>
    <w:p w:rsidR="000D6822" w:rsidRPr="004600EC" w:rsidRDefault="000D682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0D6822" w:rsidP="000D6822">
      <w:pPr>
        <w:spacing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ХОД ЗАНЯТИЯ</w:t>
      </w:r>
    </w:p>
    <w:p w:rsidR="000D6822" w:rsidRPr="004600EC" w:rsidRDefault="000D6822" w:rsidP="000D6822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0D6822" w:rsidP="000D6822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ВВОДНАЯ ЧАСТЬ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Воспитатель: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Доброе утро ребята!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Слушайте внимательно!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Вы к занятию все готовы?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Здравствуй математика!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Ребята, сегодня я получила посылку, которая адресована вам. Хотите узнать, что в ней? (воспитатель открывает посылку). В посылке лежат открытки с заданиями и письмо.</w:t>
      </w:r>
    </w:p>
    <w:p w:rsidR="004963F2" w:rsidRPr="004600EC" w:rsidRDefault="000D682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К</w:t>
      </w:r>
      <w:r w:rsidR="004963F2"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то прислал вам посылку? Я вам загадаю загадку, и вы сразу догадаетесь кто это.</w:t>
      </w:r>
    </w:p>
    <w:p w:rsidR="004963F2" w:rsidRPr="004600EC" w:rsidRDefault="004963F2" w:rsidP="00457F4B">
      <w:pPr>
        <w:spacing w:line="240" w:lineRule="auto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Она Буратино учила писать,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И ключ золотой помогала искать.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Та девочка-кукла с большими глазами,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Как неба лазурного высь, волосами,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На милом лице — аккуратненький нос.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Как имя её? Отвечай на вопрос.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Дети: </w:t>
      </w:r>
      <w:proofErr w:type="spellStart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Мальвина</w:t>
      </w:r>
      <w:proofErr w:type="spellEnd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 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читает письмо: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«Здравствуйте ребята</w:t>
      </w:r>
      <w:r w:rsidR="00F05936"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  В</w:t>
      </w: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ы люби</w:t>
      </w:r>
      <w:r w:rsidR="00F05936"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те математику? А  я люблю, </w:t>
      </w: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это одно из моих любимых увлечений, но с некоторыми заданиями у  меня возникли трудности, не могли бы вы мне помочь решить их».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Воспитатель: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 Ну что ребята поможем решить эти задания?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Дети: 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Да.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0D6822" w:rsidP="000D6822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ПОВТОРЕНИЕ И ЗАКРЕПЛЕНИЕ </w:t>
      </w:r>
      <w:proofErr w:type="gramStart"/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ИЗУЧЕННОГО</w:t>
      </w:r>
      <w:proofErr w:type="gramEnd"/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«Назови число»</w:t>
      </w:r>
    </w:p>
    <w:p w:rsidR="004963F2" w:rsidRPr="004600EC" w:rsidRDefault="004963F2" w:rsidP="000D6822">
      <w:pPr>
        <w:spacing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«Мы собрались поиграть,</w:t>
      </w:r>
    </w:p>
    <w:p w:rsidR="004963F2" w:rsidRPr="004600EC" w:rsidRDefault="004963F2" w:rsidP="000D6822">
      <w:pPr>
        <w:spacing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Ну, кому же начинать</w:t>
      </w:r>
    </w:p>
    <w:p w:rsidR="004963F2" w:rsidRPr="004600EC" w:rsidRDefault="004963F2" w:rsidP="000D6822">
      <w:pPr>
        <w:spacing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1, 2, 3 начинаешь - ты».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Дети стоят в кругу, в руках мяч. Воспитатель предлагает посчитать до 15 и обратно (от 10 до 1). Воспитатель уточняет, что такое прямой счет и обратный. Далее спрашивает, какое число </w:t>
      </w:r>
      <w:r w:rsidRPr="004600EC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называется предыдущим, и какое последующее. Воспитатель бросает мяч детям и просит назвать предыдущие числа (1-3, 5-8, 8-10). </w:t>
      </w: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предлагает детям сесть за столы.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«Телефоны экстренной помощи»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Детям раздаются карточки с цифрами.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читает первое стихотворение: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 xml:space="preserve">Загорелся </w:t>
      </w:r>
      <w:proofErr w:type="spellStart"/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кошкин</w:t>
      </w:r>
      <w:proofErr w:type="spellEnd"/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 xml:space="preserve"> дом: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Пламя. Искры. Дым столбом.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Мяу, Мяу – из окошка.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- Помогите, - просит кошка.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Позвонить при виде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Дыма «01» необходимо.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предлагает детям показать цифрами номер телефона пожарной службы. Дети выполняют задание.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читает следующее стихотворение: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Если вы в беду попали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Телефон «02» набрали.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К вам полиция приедет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Всем поможет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Всех спасет.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Дети выкладывают номер телефона полиции.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читает следующее стихотворение: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Если мама заболеет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Не волнуйся и не плачь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Если что-нибудь случится,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Помощь скорая примчится.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Дети показывают номер телефона скорой помощи.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учимся измерять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столе лежат 6 кубиков и банка с рисом. Воспитатель спрашивает детей: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«Как узнать, сколько здесь кубиков?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(Посчитать).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Как узнать, сколько риса в банке?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». Воспитатель выслушивает ответы детей и подводит их к выводу, что пересчитывать зернышки очень долго: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«Можно измерить крупу в банке. Чем можно измерить количество крупы?»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После ответов детей выкладывает на стол ложку, стакан, линейку, шнурок и спрашивает: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«Чем удобней измерить крупу?»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(стаканом или ложкой). То, чем мы, что-то измеряем, называется условной мерой</w:t>
      </w:r>
      <w:r w:rsidRPr="004600EC">
        <w:rPr>
          <w:rFonts w:eastAsia="Times New Roman" w:cstheme="minorHAnsi"/>
          <w:b/>
          <w:color w:val="000000"/>
          <w:sz w:val="24"/>
          <w:szCs w:val="24"/>
          <w:lang w:eastAsia="ru-RU"/>
        </w:rPr>
        <w:t>. Воспитатель предлагает измерить крупу при помощи стакана, показывая приемы измерения. Она насыпает полный стакан крупы, обращая внимание на то, что крупа насыпана до краев стакана и пересыпает в миску. Ребенок ставит на стол кубик. По окончании измерения дети считают кубики и называют количество.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Воспитатель уточняет: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«Количество кубиков и показывает, сколько стаканов риса в банке».</w:t>
      </w:r>
    </w:p>
    <w:p w:rsidR="00A168E7" w:rsidRPr="004600EC" w:rsidRDefault="00A168E7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A168E7" w:rsidP="000D6822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ПОВТОРЕНИЕ ПРОЙДЕННОГО МАТЕРИАЛА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Детям предлагается измерить длину коврика, с помощью короткой полоски. Предварительно воспитатель уточняет правила измерения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: «Начинаем от начала коврика, конец меры зажимаем пальчиком и ставим метку (черточку) карандашом»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4600EC">
        <w:rPr>
          <w:rFonts w:eastAsia="Times New Roman" w:cstheme="minorHAnsi"/>
          <w:b/>
          <w:color w:val="000000"/>
          <w:sz w:val="24"/>
          <w:szCs w:val="24"/>
          <w:lang w:eastAsia="ru-RU"/>
        </w:rPr>
        <w:t>В ходе измерения воспитатель использует слова: мерили, измерили, мера и как называется эта мера (условная мера).</w:t>
      </w:r>
    </w:p>
    <w:p w:rsidR="00A168E7" w:rsidRPr="004600EC" w:rsidRDefault="00A168E7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Физкультминутка «Любопытная варвара»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Любопытная</w:t>
      </w:r>
      <w:proofErr w:type="gramEnd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варвара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Смотрит влево, смотрит вправо (повороты вправо, влево),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Смотрит вверх (поднимают голову верх),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Смотрит вниз (опускают голову вниз),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Чуть присела на карниз (приседают),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А потом упала вниз (имитируют движение, как она упала).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Игровое упражнение «Поленья»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предлагает детям отсчитать 6 поленьев и выложить из них домик. Предлагает отсчитать 5 поленьев, чтобы получилось 2 треугольников. Далее воспитатель предлагает отсчитать 7 поленьев и выложить 2 квадрата  (развитие смекалки).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F05936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Игровое упражнение «Платье </w:t>
      </w:r>
      <w:proofErr w:type="spellStart"/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Мальвины</w:t>
      </w:r>
      <w:proofErr w:type="spellEnd"/>
      <w:r w:rsidR="004963F2"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</w:p>
    <w:p w:rsidR="00A60391" w:rsidRPr="004600EC" w:rsidRDefault="00F05936" w:rsidP="00A6039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Мальвина</w:t>
      </w:r>
      <w:proofErr w:type="spellEnd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: Я в журнале увидела фотографию девочки в таком же платье, как у меня и очень расстроилась. Я  думала только у меня, такое замечательное платье, украшенное геометрическими фигурами, а тут…</w:t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Воспитатель: Ребята, давайте поможем </w:t>
      </w:r>
      <w:proofErr w:type="spellStart"/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Мальвине</w:t>
      </w:r>
      <w:proofErr w:type="spellEnd"/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разобраться одинаковые ли платья.</w:t>
      </w:r>
    </w:p>
    <w:p w:rsidR="004963F2" w:rsidRPr="004600EC" w:rsidRDefault="004963F2" w:rsidP="00A6039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Назовите все геометрические фигуры, 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которые вы увидели на платьях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. Ответ детей.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треугольников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</w:t>
      </w:r>
      <w:proofErr w:type="gramStart"/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платьях</w:t>
      </w:r>
      <w:proofErr w:type="gramEnd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proofErr w:type="gramStart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какого</w:t>
      </w:r>
      <w:proofErr w:type="gramEnd"/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они цвета? Дети кл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адут на стол карточку с цифрой 6 и 6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кругов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платьях?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Дети кладут на стол карточку с цифрой 5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4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. Сравнивают количество фигур (дети кладут нужный знак 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sym w:font="Symbol" w:char="F03E"/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, 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sym w:font="Symbol" w:char="F03C"/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4963F2" w:rsidRPr="004600EC" w:rsidRDefault="004600EC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51435</wp:posOffset>
            </wp:positionV>
            <wp:extent cx="2656840" cy="1800225"/>
            <wp:effectExtent l="57150" t="38100" r="29210" b="2857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46" t="5275" r="11838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00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Сколько </w:t>
      </w:r>
      <w:proofErr w:type="gramStart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квадратов</w:t>
      </w:r>
      <w:proofErr w:type="gramEnd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proofErr w:type="gramStart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какого</w:t>
      </w:r>
      <w:proofErr w:type="gramEnd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они цвета 4 и 4</w:t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лько </w:t>
      </w:r>
      <w:proofErr w:type="gramStart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овалов</w:t>
      </w:r>
      <w:proofErr w:type="gramEnd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proofErr w:type="gramStart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какого</w:t>
      </w:r>
      <w:proofErr w:type="gramEnd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они цвета 5 и 4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? 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 </w:t>
      </w:r>
      <w:proofErr w:type="gramStart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ромбов</w:t>
      </w:r>
      <w:proofErr w:type="gramEnd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proofErr w:type="gramStart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какого</w:t>
      </w:r>
      <w:proofErr w:type="gramEnd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они цвета 2и 2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A60391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прямо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угольников и </w:t>
      </w:r>
      <w:proofErr w:type="gramStart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какого</w:t>
      </w:r>
      <w:proofErr w:type="gramEnd"/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они</w:t>
      </w:r>
    </w:p>
    <w:p w:rsidR="004963F2" w:rsidRPr="004600EC" w:rsidRDefault="00A60391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цвета (2 и 4).</w:t>
      </w:r>
    </w:p>
    <w:p w:rsidR="00B72265" w:rsidRPr="004600EC" w:rsidRDefault="00B72265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ru-RU"/>
        </w:rPr>
      </w:pPr>
    </w:p>
    <w:p w:rsidR="00A60391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Воспитатель: «Молодцы много знаете,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отлично справились с заданием.</w:t>
      </w:r>
    </w:p>
    <w:p w:rsidR="00A60391" w:rsidRPr="004600EC" w:rsidRDefault="00A60391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60391" w:rsidRPr="004600EC" w:rsidRDefault="00A60391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60391" w:rsidRPr="004600EC" w:rsidRDefault="00A60391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«Разложи правильно»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говорит детям: «</w:t>
      </w:r>
      <w:proofErr w:type="spellStart"/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Мальвина</w:t>
      </w:r>
      <w:proofErr w:type="spellEnd"/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прислал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10 пирожков (круги)» и предлагает их разложить на 2 тарелочки. Вместе с детьми обсуждает, как разложить число 10 на 2 меньших числа, и записывает возможные варианты при помощи цифр (9 и 1, 8 и 2, 7 и 3, 6 и 4, 5 и 5, 4 и 6, 3 и 7, 2 и 8, 1 и 9).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Игровая ситуация «</w:t>
      </w:r>
      <w:proofErr w:type="gramStart"/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Самый</w:t>
      </w:r>
      <w:proofErr w:type="gramEnd"/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сообразительный»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читает задачи: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  <w:sectPr w:rsidR="00457F4B" w:rsidRPr="004600EC" w:rsidSect="006379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«Вот 8 зайчат по дорожке идут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За ними вдогонку 2 бегут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Так сколько же всего по дорожке лесной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Торопятся в школу зайчишек зимой»? (10)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«Вот медведица идет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Медвежат своих ведет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здесь всего зверей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Сосчитай-ка поскорей» (3)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«Под кустами у реки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Живут майские жуки: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Дочка, сын, отец и мать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Ты их можешь сосчитать»? (4)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   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«Вот хромой идет жучок,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Он ранил ножку о сучок,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Прежде на своих шести,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Очень быстро мог ползти.</w:t>
      </w:r>
    </w:p>
    <w:p w:rsidR="00457F4B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ru-RU"/>
        </w:rPr>
        <w:sectPr w:rsidR="00457F4B" w:rsidRPr="004600EC" w:rsidSect="00457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На скольких ножках ползет жучок?» (5</w:t>
      </w:r>
      <w:r w:rsidR="00B72265" w:rsidRPr="004600EC">
        <w:rPr>
          <w:rFonts w:eastAsia="Times New Roman" w:cstheme="minorHAnsi"/>
          <w:color w:val="000000"/>
          <w:sz w:val="24"/>
          <w:szCs w:val="24"/>
          <w:lang w:val="en-US" w:eastAsia="ru-RU"/>
        </w:rPr>
        <w:t>)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782E" w:rsidRPr="004600EC" w:rsidRDefault="00457F4B" w:rsidP="000D6822">
      <w:pPr>
        <w:pStyle w:val="a3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ИТОГ ЗАНЯТИЯ</w:t>
      </w:r>
    </w:p>
    <w:p w:rsidR="00457F4B" w:rsidRPr="004600EC" w:rsidRDefault="00457F4B" w:rsidP="000D6822">
      <w:pPr>
        <w:rPr>
          <w:rFonts w:cstheme="minorHAnsi"/>
          <w:sz w:val="24"/>
          <w:szCs w:val="24"/>
        </w:rPr>
      </w:pPr>
    </w:p>
    <w:p w:rsidR="00457F4B" w:rsidRPr="004600EC" w:rsidRDefault="00457F4B" w:rsidP="000D6822">
      <w:pPr>
        <w:rPr>
          <w:rFonts w:cstheme="minorHAnsi"/>
          <w:sz w:val="24"/>
          <w:szCs w:val="24"/>
        </w:rPr>
      </w:pPr>
    </w:p>
    <w:sectPr w:rsidR="00457F4B" w:rsidRPr="004600EC" w:rsidSect="00457F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207"/>
    <w:multiLevelType w:val="hybridMultilevel"/>
    <w:tmpl w:val="06AEB11E"/>
    <w:lvl w:ilvl="0" w:tplc="386C0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6112"/>
    <w:multiLevelType w:val="multilevel"/>
    <w:tmpl w:val="678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B361C"/>
    <w:multiLevelType w:val="multilevel"/>
    <w:tmpl w:val="036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4439A"/>
    <w:multiLevelType w:val="multilevel"/>
    <w:tmpl w:val="6FA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3F2"/>
    <w:rsid w:val="000D6822"/>
    <w:rsid w:val="001413B8"/>
    <w:rsid w:val="003F4893"/>
    <w:rsid w:val="0040330C"/>
    <w:rsid w:val="00457F4B"/>
    <w:rsid w:val="004600EC"/>
    <w:rsid w:val="004963F2"/>
    <w:rsid w:val="0053782E"/>
    <w:rsid w:val="0063793B"/>
    <w:rsid w:val="00747136"/>
    <w:rsid w:val="00A168E7"/>
    <w:rsid w:val="00A60391"/>
    <w:rsid w:val="00AA244D"/>
    <w:rsid w:val="00B72265"/>
    <w:rsid w:val="00ED78E7"/>
    <w:rsid w:val="00F0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63F2"/>
  </w:style>
  <w:style w:type="character" w:customStyle="1" w:styleId="c4">
    <w:name w:val="c4"/>
    <w:basedOn w:val="a0"/>
    <w:rsid w:val="004963F2"/>
  </w:style>
  <w:style w:type="paragraph" w:customStyle="1" w:styleId="c3">
    <w:name w:val="c3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3F2"/>
  </w:style>
  <w:style w:type="character" w:customStyle="1" w:styleId="c1">
    <w:name w:val="c1"/>
    <w:basedOn w:val="a0"/>
    <w:rsid w:val="004963F2"/>
  </w:style>
  <w:style w:type="character" w:customStyle="1" w:styleId="apple-converted-space">
    <w:name w:val="apple-converted-space"/>
    <w:basedOn w:val="a0"/>
    <w:rsid w:val="004963F2"/>
  </w:style>
  <w:style w:type="paragraph" w:customStyle="1" w:styleId="c9">
    <w:name w:val="c9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63F2"/>
  </w:style>
  <w:style w:type="paragraph" w:customStyle="1" w:styleId="c14">
    <w:name w:val="c14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6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zhy-zhy</dc:creator>
  <cp:keywords/>
  <dc:description/>
  <cp:lastModifiedBy>zhy-zhy</cp:lastModifiedBy>
  <cp:revision>5</cp:revision>
  <dcterms:created xsi:type="dcterms:W3CDTF">2015-10-22T06:27:00Z</dcterms:created>
  <dcterms:modified xsi:type="dcterms:W3CDTF">2015-10-27T06:53:00Z</dcterms:modified>
</cp:coreProperties>
</file>