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8" w:rsidRDefault="00705F1D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4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margin">
              <wp:posOffset>285750</wp:posOffset>
            </wp:positionV>
            <wp:extent cx="2738120" cy="2552700"/>
            <wp:effectExtent l="19050" t="0" r="5080" b="0"/>
            <wp:wrapSquare wrapText="bothSides"/>
            <wp:docPr id="1" name="Рисунок 0" descr="32цв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цве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44"/>
          <w:szCs w:val="21"/>
          <w:lang w:val="en-US" w:eastAsia="ru-RU"/>
        </w:rPr>
      </w:pPr>
    </w:p>
    <w:p w:rsidR="00160728" w:rsidRP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72"/>
          <w:szCs w:val="21"/>
          <w:lang w:val="en-US" w:eastAsia="ru-RU"/>
        </w:rPr>
      </w:pPr>
    </w:p>
    <w:p w:rsidR="00160728" w:rsidRP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72"/>
          <w:szCs w:val="21"/>
          <w:lang w:val="en-US" w:eastAsia="ru-RU"/>
        </w:rPr>
      </w:pPr>
    </w:p>
    <w:p w:rsidR="00160728" w:rsidRPr="00160728" w:rsidRDefault="00160728" w:rsidP="00160728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72"/>
          <w:szCs w:val="21"/>
          <w:lang w:eastAsia="ru-RU"/>
        </w:rPr>
      </w:pPr>
      <w:r w:rsidRPr="00160728">
        <w:rPr>
          <w:rFonts w:ascii="Arial" w:eastAsia="Times New Roman" w:hAnsi="Arial" w:cs="Arial"/>
          <w:b/>
          <w:bCs/>
          <w:color w:val="FF0000"/>
          <w:sz w:val="72"/>
          <w:szCs w:val="21"/>
          <w:lang w:eastAsia="ru-RU"/>
        </w:rPr>
        <w:t>«Развитие мелкой моторики у детей дошкольного возраста через нетрадиционную технику рисования».</w:t>
      </w:r>
    </w:p>
    <w:p w:rsidR="00751A4A" w:rsidRPr="00705F1D" w:rsidRDefault="00751A4A"/>
    <w:p w:rsidR="00B91394" w:rsidRPr="00705F1D" w:rsidRDefault="00B91394"/>
    <w:p w:rsidR="00B91394" w:rsidRPr="00705F1D" w:rsidRDefault="00705F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6610350</wp:posOffset>
            </wp:positionV>
            <wp:extent cx="4095750" cy="2181225"/>
            <wp:effectExtent l="19050" t="0" r="0" b="0"/>
            <wp:wrapSquare wrapText="bothSides"/>
            <wp:docPr id="5" name="Рисунок 1" descr="aa6e00c55f417abb00cb954a23afc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6e00c55f417abb00cb954a23afc34f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 w:rsidP="00B91394">
      <w:pPr>
        <w:jc w:val="center"/>
        <w:rPr>
          <w:sz w:val="40"/>
          <w:szCs w:val="28"/>
          <w:highlight w:val="yellow"/>
        </w:rPr>
      </w:pPr>
    </w:p>
    <w:p w:rsidR="00B91394" w:rsidRPr="00705F1D" w:rsidRDefault="00B91394" w:rsidP="00B91394">
      <w:pPr>
        <w:jc w:val="center"/>
        <w:rPr>
          <w:sz w:val="40"/>
          <w:szCs w:val="28"/>
          <w:highlight w:val="yellow"/>
        </w:rPr>
      </w:pPr>
    </w:p>
    <w:p w:rsidR="00B91394" w:rsidRPr="00705F1D" w:rsidRDefault="00B91394" w:rsidP="00B91394">
      <w:pPr>
        <w:jc w:val="center"/>
        <w:rPr>
          <w:sz w:val="40"/>
          <w:szCs w:val="28"/>
          <w:highlight w:val="yellow"/>
        </w:rPr>
      </w:pPr>
    </w:p>
    <w:p w:rsidR="00B91394" w:rsidRPr="00705F1D" w:rsidRDefault="00B91394" w:rsidP="00B91394">
      <w:pPr>
        <w:jc w:val="center"/>
        <w:rPr>
          <w:sz w:val="40"/>
          <w:szCs w:val="28"/>
          <w:highlight w:val="yellow"/>
        </w:rPr>
      </w:pPr>
    </w:p>
    <w:p w:rsidR="00B91394" w:rsidRPr="00705F1D" w:rsidRDefault="00B91394" w:rsidP="00B91394">
      <w:pPr>
        <w:jc w:val="center"/>
        <w:rPr>
          <w:sz w:val="40"/>
          <w:szCs w:val="28"/>
          <w:highlight w:val="yellow"/>
        </w:rPr>
      </w:pPr>
    </w:p>
    <w:p w:rsidR="00B91394" w:rsidRPr="00B91394" w:rsidRDefault="00B91394" w:rsidP="00B91394">
      <w:pPr>
        <w:jc w:val="center"/>
        <w:rPr>
          <w:sz w:val="40"/>
          <w:szCs w:val="28"/>
        </w:rPr>
      </w:pPr>
      <w:r w:rsidRPr="00B91394">
        <w:rPr>
          <w:sz w:val="40"/>
          <w:szCs w:val="28"/>
          <w:highlight w:val="yellow"/>
        </w:rPr>
        <w:t xml:space="preserve">«Нетрадиционные техники рисования помогут детям почувствовать себя свободными, помогут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удивиться и порадоваться миру». М. </w:t>
      </w:r>
      <w:proofErr w:type="spellStart"/>
      <w:r w:rsidRPr="00B91394">
        <w:rPr>
          <w:sz w:val="40"/>
          <w:szCs w:val="28"/>
          <w:highlight w:val="yellow"/>
        </w:rPr>
        <w:t>Шклярова</w:t>
      </w:r>
      <w:proofErr w:type="spellEnd"/>
      <w:r w:rsidRPr="00B91394">
        <w:rPr>
          <w:sz w:val="40"/>
          <w:szCs w:val="28"/>
          <w:highlight w:val="yellow"/>
        </w:rPr>
        <w:t>.</w:t>
      </w:r>
    </w:p>
    <w:p w:rsidR="00B91394" w:rsidRDefault="00B91394" w:rsidP="00B91394">
      <w:pPr>
        <w:rPr>
          <w:sz w:val="32"/>
          <w:szCs w:val="28"/>
          <w:lang w:val="en-US"/>
        </w:rPr>
      </w:pPr>
    </w:p>
    <w:p w:rsidR="00B91394" w:rsidRDefault="00B91394" w:rsidP="00B91394">
      <w:pPr>
        <w:rPr>
          <w:sz w:val="32"/>
          <w:szCs w:val="28"/>
          <w:lang w:val="en-US"/>
        </w:rPr>
      </w:pPr>
    </w:p>
    <w:p w:rsidR="00B91394" w:rsidRPr="00B91394" w:rsidRDefault="00B91394" w:rsidP="00B91394">
      <w:pPr>
        <w:jc w:val="center"/>
        <w:rPr>
          <w:sz w:val="36"/>
          <w:szCs w:val="28"/>
        </w:rPr>
      </w:pPr>
      <w:proofErr w:type="gramStart"/>
      <w:r w:rsidRPr="00B91394">
        <w:rPr>
          <w:sz w:val="36"/>
          <w:szCs w:val="28"/>
        </w:rPr>
        <w:t>Мелкая моторика - это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рук.</w:t>
      </w:r>
      <w:proofErr w:type="gramEnd"/>
    </w:p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B91394" w:rsidRDefault="00B91394"/>
    <w:p w:rsidR="00B91394" w:rsidRPr="00705F1D" w:rsidRDefault="00B91394"/>
    <w:p w:rsidR="00B91394" w:rsidRPr="00705F1D" w:rsidRDefault="00B91394"/>
    <w:p w:rsidR="00B91394" w:rsidRPr="00B91394" w:rsidRDefault="00B91394" w:rsidP="00B91394">
      <w:pPr>
        <w:jc w:val="center"/>
        <w:rPr>
          <w:b/>
          <w:sz w:val="36"/>
          <w:szCs w:val="28"/>
        </w:rPr>
      </w:pPr>
      <w:r w:rsidRPr="00B91394">
        <w:rPr>
          <w:b/>
          <w:sz w:val="36"/>
          <w:szCs w:val="28"/>
          <w:highlight w:val="yellow"/>
        </w:rPr>
        <w:t>Зачем нужно развивать мелкую моторику?</w:t>
      </w:r>
    </w:p>
    <w:p w:rsidR="00B91394" w:rsidRPr="00B91394" w:rsidRDefault="00B91394" w:rsidP="00B91394">
      <w:pPr>
        <w:pStyle w:val="a3"/>
        <w:numPr>
          <w:ilvl w:val="0"/>
          <w:numId w:val="1"/>
        </w:numPr>
        <w:rPr>
          <w:sz w:val="32"/>
          <w:szCs w:val="28"/>
        </w:rPr>
      </w:pPr>
      <w:r w:rsidRPr="00B91394">
        <w:rPr>
          <w:sz w:val="32"/>
          <w:szCs w:val="28"/>
        </w:rPr>
        <w:t xml:space="preserve">Развитие мелкой моторики ребёнка – тонких движений кистей пальцев </w:t>
      </w:r>
      <w:proofErr w:type="spellStart"/>
      <w:proofErr w:type="gramStart"/>
      <w:r w:rsidRPr="00B91394">
        <w:rPr>
          <w:sz w:val="32"/>
          <w:szCs w:val="28"/>
        </w:rPr>
        <w:t>рук-один</w:t>
      </w:r>
      <w:proofErr w:type="spellEnd"/>
      <w:proofErr w:type="gramEnd"/>
      <w:r w:rsidRPr="00B91394">
        <w:rPr>
          <w:sz w:val="32"/>
          <w:szCs w:val="28"/>
        </w:rPr>
        <w:t xml:space="preserve"> из показателей психического развития дошкольника</w:t>
      </w:r>
    </w:p>
    <w:p w:rsidR="00B91394" w:rsidRPr="00B91394" w:rsidRDefault="00B91394" w:rsidP="00B91394">
      <w:pPr>
        <w:pStyle w:val="a3"/>
        <w:numPr>
          <w:ilvl w:val="0"/>
          <w:numId w:val="1"/>
        </w:numPr>
        <w:rPr>
          <w:sz w:val="32"/>
          <w:szCs w:val="28"/>
        </w:rPr>
      </w:pPr>
      <w:r w:rsidRPr="00B91394">
        <w:rPr>
          <w:sz w:val="32"/>
          <w:szCs w:val="28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</w:t>
      </w:r>
    </w:p>
    <w:p w:rsidR="00B91394" w:rsidRDefault="00B91394" w:rsidP="00B913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1394">
        <w:rPr>
          <w:sz w:val="32"/>
          <w:szCs w:val="28"/>
        </w:rPr>
        <w:t>Мелкая моторика-основа развития психических процессов; внимания, памяти, восприятия, мышления и речи, пространственные представления</w:t>
      </w:r>
      <w:r>
        <w:rPr>
          <w:sz w:val="28"/>
          <w:szCs w:val="28"/>
        </w:rPr>
        <w:t>.</w:t>
      </w:r>
    </w:p>
    <w:p w:rsidR="00B91394" w:rsidRPr="00705F1D" w:rsidRDefault="00705F1D" w:rsidP="00B91394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6880" cy="1943100"/>
            <wp:effectExtent l="19050" t="0" r="0" b="0"/>
            <wp:docPr id="8" name="Рисунок 5" descr="detskoe_razvitie_readmas.ru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oe_razvitie_readmas.ru_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688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94" w:rsidRPr="00705F1D" w:rsidRDefault="00B91394" w:rsidP="00B91394">
      <w:pPr>
        <w:pStyle w:val="a3"/>
        <w:rPr>
          <w:sz w:val="28"/>
          <w:szCs w:val="28"/>
        </w:rPr>
      </w:pPr>
    </w:p>
    <w:p w:rsidR="00B91394" w:rsidRPr="00B91394" w:rsidRDefault="00B91394" w:rsidP="00B91394">
      <w:pPr>
        <w:pStyle w:val="a3"/>
        <w:jc w:val="center"/>
        <w:rPr>
          <w:b/>
          <w:sz w:val="36"/>
          <w:szCs w:val="28"/>
        </w:rPr>
      </w:pPr>
      <w:r w:rsidRPr="00B91394">
        <w:rPr>
          <w:b/>
          <w:sz w:val="36"/>
          <w:szCs w:val="28"/>
          <w:highlight w:val="yellow"/>
        </w:rPr>
        <w:t>При недостатках развития мелкой моторики руки дети:</w:t>
      </w:r>
    </w:p>
    <w:p w:rsidR="00B91394" w:rsidRPr="00B91394" w:rsidRDefault="00B91394" w:rsidP="00B91394">
      <w:pPr>
        <w:pStyle w:val="a3"/>
        <w:numPr>
          <w:ilvl w:val="0"/>
          <w:numId w:val="1"/>
        </w:numPr>
        <w:rPr>
          <w:sz w:val="32"/>
          <w:szCs w:val="28"/>
        </w:rPr>
      </w:pPr>
      <w:proofErr w:type="gramStart"/>
      <w:r w:rsidRPr="00B91394">
        <w:rPr>
          <w:sz w:val="32"/>
          <w:szCs w:val="28"/>
        </w:rPr>
        <w:t>Неспособны</w:t>
      </w:r>
      <w:proofErr w:type="gramEnd"/>
      <w:r w:rsidRPr="00B91394">
        <w:rPr>
          <w:sz w:val="32"/>
          <w:szCs w:val="28"/>
        </w:rPr>
        <w:t xml:space="preserve"> провести прямую линию </w:t>
      </w:r>
      <w:r w:rsidRPr="00B91394">
        <w:rPr>
          <w:i/>
          <w:sz w:val="32"/>
          <w:szCs w:val="28"/>
        </w:rPr>
        <w:t>(вертикальную, горизонтальную)</w:t>
      </w:r>
      <w:r w:rsidRPr="00B91394">
        <w:rPr>
          <w:sz w:val="32"/>
          <w:szCs w:val="28"/>
        </w:rPr>
        <w:t>.</w:t>
      </w:r>
    </w:p>
    <w:p w:rsidR="00B91394" w:rsidRPr="00B91394" w:rsidRDefault="00B91394" w:rsidP="00B91394">
      <w:pPr>
        <w:pStyle w:val="a3"/>
        <w:numPr>
          <w:ilvl w:val="0"/>
          <w:numId w:val="1"/>
        </w:numPr>
        <w:rPr>
          <w:sz w:val="32"/>
          <w:szCs w:val="28"/>
        </w:rPr>
      </w:pPr>
      <w:r w:rsidRPr="00B91394">
        <w:rPr>
          <w:sz w:val="32"/>
          <w:szCs w:val="28"/>
        </w:rPr>
        <w:t xml:space="preserve">Испытывают трудность формирования правильной траектории движений при выполнении графического элемента </w:t>
      </w:r>
      <w:r w:rsidRPr="00B91394">
        <w:rPr>
          <w:i/>
          <w:sz w:val="32"/>
          <w:szCs w:val="28"/>
        </w:rPr>
        <w:t>(цифры, геометрические фигуры).</w:t>
      </w:r>
    </w:p>
    <w:p w:rsidR="00B91394" w:rsidRPr="00B91394" w:rsidRDefault="00B91394" w:rsidP="00B91394">
      <w:pPr>
        <w:pStyle w:val="a3"/>
        <w:numPr>
          <w:ilvl w:val="0"/>
          <w:numId w:val="1"/>
        </w:numPr>
        <w:rPr>
          <w:sz w:val="32"/>
          <w:szCs w:val="28"/>
        </w:rPr>
      </w:pPr>
      <w:r w:rsidRPr="00B91394">
        <w:rPr>
          <w:sz w:val="32"/>
          <w:szCs w:val="28"/>
        </w:rPr>
        <w:t>Отсутствует желание рисовать, лепить, заниматься ручным трудом.</w:t>
      </w:r>
    </w:p>
    <w:p w:rsidR="00B91394" w:rsidRDefault="00B91394" w:rsidP="00B913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1394">
        <w:rPr>
          <w:sz w:val="32"/>
          <w:szCs w:val="28"/>
        </w:rPr>
        <w:t>В школе, очень медленный темп письма.</w:t>
      </w:r>
    </w:p>
    <w:p w:rsidR="00B91394" w:rsidRPr="00B91394" w:rsidRDefault="00B91394"/>
    <w:p w:rsidR="00B91394" w:rsidRPr="00B91394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705F1D" w:rsidRDefault="00B91394"/>
    <w:p w:rsidR="00B91394" w:rsidRPr="00B91394" w:rsidRDefault="00B91394" w:rsidP="00B91394">
      <w:pPr>
        <w:jc w:val="center"/>
        <w:rPr>
          <w:b/>
          <w:sz w:val="36"/>
          <w:szCs w:val="28"/>
        </w:rPr>
      </w:pPr>
      <w:r w:rsidRPr="00B91394">
        <w:rPr>
          <w:b/>
          <w:sz w:val="36"/>
          <w:szCs w:val="28"/>
          <w:highlight w:val="yellow"/>
        </w:rPr>
        <w:t>Влияние мелкой моторики на развитие всего организма ребёнка</w:t>
      </w:r>
    </w:p>
    <w:p w:rsidR="00B91394" w:rsidRPr="00B91394" w:rsidRDefault="00B91394" w:rsidP="00B9139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91394">
        <w:rPr>
          <w:b/>
          <w:sz w:val="28"/>
          <w:szCs w:val="28"/>
          <w:u w:val="single"/>
        </w:rPr>
        <w:t>Работа головного мозга</w:t>
      </w:r>
    </w:p>
    <w:p w:rsidR="00B91394" w:rsidRPr="00B91394" w:rsidRDefault="00B91394" w:rsidP="00B9139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91394">
        <w:rPr>
          <w:b/>
          <w:sz w:val="28"/>
          <w:szCs w:val="28"/>
          <w:u w:val="single"/>
        </w:rPr>
        <w:t>Состояние желудка</w:t>
      </w:r>
    </w:p>
    <w:p w:rsidR="00B91394" w:rsidRPr="00B91394" w:rsidRDefault="00B91394" w:rsidP="00B9139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91394">
        <w:rPr>
          <w:b/>
          <w:sz w:val="28"/>
          <w:szCs w:val="28"/>
          <w:u w:val="single"/>
        </w:rPr>
        <w:t>Состояние кишечника</w:t>
      </w:r>
    </w:p>
    <w:p w:rsidR="00B91394" w:rsidRPr="00B91394" w:rsidRDefault="00B91394" w:rsidP="00B9139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91394">
        <w:rPr>
          <w:b/>
          <w:sz w:val="28"/>
          <w:szCs w:val="28"/>
          <w:u w:val="single"/>
        </w:rPr>
        <w:t>Работа печени и почек</w:t>
      </w:r>
    </w:p>
    <w:p w:rsidR="00B91394" w:rsidRPr="00B91394" w:rsidRDefault="00B91394" w:rsidP="00B9139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91394">
        <w:rPr>
          <w:b/>
          <w:sz w:val="28"/>
          <w:szCs w:val="28"/>
          <w:u w:val="single"/>
        </w:rPr>
        <w:t>Работа сердца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В настоящее время в дошкольных учреждениях при подготовке детей к школе акцентируется внимание на проблеме подготовки к письму. Обычными стали ситуации, когда ребёнок учится в 1 классе, а рука его не подготовлена или не достаточно подготовлена к тому, чтобы в течение учебного дня успешно справляться с объёмом письменных заданий учителя.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 xml:space="preserve">Дети много и долго пишут на уроках в школе. Одни учащиеся ощущают дискомфорт в мышцах доминантной  руки, другие – утомление и даже переутомление мышц, как результат их слабости. Это выражается в затекании кисти и пальцев, удерживающих ручку, в лёгком онемении их, возникновении тремора (дрожания), приводящего к написанию вибрирующих линий, букв, цифр и т.д. Такие дети требуют индивидуального подхода. Знание причин трудностей освоения навыка, умение их выделить, своевременная помощь позволяет не осложнять и без того нелёгкий процесс формирования навыков письма. Чтобы подготовить руку к процессу письма, необходим ТРЕНИНГ, с помощью которого создаётся функциональная база для работы соответствующих анализаторов. 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По развитию и совершенствованию «тонких» движений пальцев рук предлагается разнообразная методическая литература: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1.</w:t>
      </w:r>
      <w:r w:rsidRPr="00B91394">
        <w:rPr>
          <w:sz w:val="32"/>
          <w:szCs w:val="28"/>
        </w:rPr>
        <w:tab/>
        <w:t>«Пальчиковая  гимнастика»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2.</w:t>
      </w:r>
      <w:r w:rsidRPr="00B91394">
        <w:rPr>
          <w:sz w:val="32"/>
          <w:szCs w:val="28"/>
        </w:rPr>
        <w:tab/>
        <w:t>«Пальчиковые игры»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3.</w:t>
      </w:r>
      <w:r w:rsidRPr="00B91394">
        <w:rPr>
          <w:sz w:val="32"/>
          <w:szCs w:val="28"/>
        </w:rPr>
        <w:tab/>
        <w:t xml:space="preserve">«Система игровых упражнений». 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lastRenderedPageBreak/>
        <w:t xml:space="preserve">   Всё это в комплексе мы внедряем в занятия с дошкольниками по нетрадиционному рисованию. Ведь именно рисование позволяет детям подготовить руку к письму. Знакомя детей с нетрадиционными техниками рисования,  мы учим: держать деревянную палочку, поролон тремя пальцами не слишком близко к рисующему концу; добиваться свободного движения руки с палочкой, с </w:t>
      </w:r>
      <w:proofErr w:type="gramStart"/>
      <w:r w:rsidRPr="00B91394">
        <w:rPr>
          <w:sz w:val="32"/>
          <w:szCs w:val="28"/>
        </w:rPr>
        <w:t>печаткой</w:t>
      </w:r>
      <w:proofErr w:type="gramEnd"/>
      <w:r w:rsidRPr="00B91394">
        <w:rPr>
          <w:sz w:val="32"/>
          <w:szCs w:val="28"/>
        </w:rPr>
        <w:t xml:space="preserve"> изготовленной из картофеля, поролоном во время рисования. 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>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</w:t>
      </w:r>
    </w:p>
    <w:p w:rsidR="00B91394" w:rsidRPr="00B91394" w:rsidRDefault="00B91394" w:rsidP="00B91394">
      <w:pPr>
        <w:rPr>
          <w:sz w:val="32"/>
          <w:szCs w:val="28"/>
        </w:rPr>
      </w:pPr>
      <w:r w:rsidRPr="00B91394">
        <w:rPr>
          <w:sz w:val="32"/>
          <w:szCs w:val="28"/>
        </w:rPr>
        <w:t xml:space="preserve">В.А. Сухомлинский писал: Истоки способностей и дарования детей находятся на кончиках пальцев». Это значит, чем больше ребёнок умеет, </w:t>
      </w:r>
      <w:proofErr w:type="gramStart"/>
      <w:r w:rsidRPr="00B91394">
        <w:rPr>
          <w:sz w:val="32"/>
          <w:szCs w:val="28"/>
        </w:rPr>
        <w:t>хочет</w:t>
      </w:r>
      <w:proofErr w:type="gramEnd"/>
      <w:r w:rsidRPr="00B91394">
        <w:rPr>
          <w:sz w:val="32"/>
          <w:szCs w:val="28"/>
        </w:rPr>
        <w:t xml:space="preserve">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 От степени развития моторики руки, овладения детьми нестандартными способами рисования зависит уровень подготовки руки дошкольника к письму, а значит и степень успеваемости обучения ребёнка в начальной школе. </w:t>
      </w:r>
    </w:p>
    <w:p w:rsidR="00B91394" w:rsidRPr="00705F1D" w:rsidRDefault="00705F1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790575</wp:posOffset>
            </wp:positionH>
            <wp:positionV relativeFrom="margin">
              <wp:posOffset>5819775</wp:posOffset>
            </wp:positionV>
            <wp:extent cx="4953000" cy="3305175"/>
            <wp:effectExtent l="19050" t="0" r="0" b="0"/>
            <wp:wrapSquare wrapText="bothSides"/>
            <wp:docPr id="9" name="Рисунок 8" descr="img_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394" w:rsidRPr="00705F1D" w:rsidRDefault="00B91394"/>
    <w:p w:rsidR="00B91394" w:rsidRPr="00B91394" w:rsidRDefault="00B91394" w:rsidP="00705F1D">
      <w:pPr>
        <w:jc w:val="center"/>
        <w:rPr>
          <w:b/>
          <w:sz w:val="40"/>
          <w:szCs w:val="28"/>
        </w:rPr>
      </w:pPr>
      <w:r w:rsidRPr="00B91394">
        <w:rPr>
          <w:b/>
          <w:sz w:val="40"/>
          <w:szCs w:val="28"/>
          <w:highlight w:val="yellow"/>
        </w:rPr>
        <w:lastRenderedPageBreak/>
        <w:t>Основные нетрадиционные техники изобразительной деятельности по возрастным группам:</w:t>
      </w:r>
    </w:p>
    <w:p w:rsidR="00B91394" w:rsidRPr="00B91394" w:rsidRDefault="00B91394" w:rsidP="00B91394">
      <w:pPr>
        <w:jc w:val="center"/>
        <w:rPr>
          <w:sz w:val="28"/>
          <w:szCs w:val="28"/>
          <w:u w:val="thick" w:color="C00000"/>
        </w:rPr>
      </w:pPr>
      <w:r w:rsidRPr="00B91394">
        <w:rPr>
          <w:sz w:val="28"/>
          <w:szCs w:val="28"/>
          <w:u w:val="thick" w:color="C00000"/>
        </w:rPr>
        <w:t>Младший дошкольный возраст</w:t>
      </w:r>
    </w:p>
    <w:p w:rsidR="00B91394" w:rsidRPr="001748DD" w:rsidRDefault="00705F1D" w:rsidP="00B913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1238250</wp:posOffset>
            </wp:positionV>
            <wp:extent cx="2047875" cy="1638300"/>
            <wp:effectExtent l="19050" t="0" r="9525" b="0"/>
            <wp:wrapSquare wrapText="bothSides"/>
            <wp:docPr id="10" name="Рисунок 9" descr="Screen shot 2010-10-18 at 8.48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10-18 at 8.48.54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7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394" w:rsidRPr="001748DD">
        <w:rPr>
          <w:sz w:val="28"/>
          <w:szCs w:val="28"/>
        </w:rPr>
        <w:t>- рисование пальчиками;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оттиск печатками из картофеля, моркови;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 xml:space="preserve">- </w:t>
      </w:r>
      <w:proofErr w:type="gramStart"/>
      <w:r w:rsidRPr="001748DD">
        <w:rPr>
          <w:sz w:val="28"/>
          <w:szCs w:val="28"/>
        </w:rPr>
        <w:t>тычок</w:t>
      </w:r>
      <w:proofErr w:type="gramEnd"/>
      <w:r w:rsidRPr="001748DD">
        <w:rPr>
          <w:sz w:val="28"/>
          <w:szCs w:val="28"/>
        </w:rPr>
        <w:t xml:space="preserve"> жёсткой полусухой кистью.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</w:p>
    <w:p w:rsidR="00B91394" w:rsidRPr="00B91394" w:rsidRDefault="00B91394" w:rsidP="00B91394">
      <w:pPr>
        <w:jc w:val="center"/>
        <w:rPr>
          <w:sz w:val="28"/>
          <w:szCs w:val="28"/>
          <w:u w:val="thick" w:color="C00000"/>
        </w:rPr>
      </w:pPr>
      <w:r>
        <w:rPr>
          <w:sz w:val="28"/>
          <w:szCs w:val="28"/>
          <w:u w:val="thick" w:color="C00000"/>
        </w:rPr>
        <w:t>Средний дошкольный</w:t>
      </w:r>
      <w:r w:rsidRPr="00B91394">
        <w:rPr>
          <w:sz w:val="28"/>
          <w:szCs w:val="28"/>
          <w:u w:val="thick" w:color="C00000"/>
        </w:rPr>
        <w:t xml:space="preserve"> возраст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«ладонная» техника;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рисование поролоновым тампоном;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оттиск печаткой из ластика;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фотокопия – рисование свечой;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отпечатки листьев.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</w:p>
    <w:p w:rsidR="00B91394" w:rsidRPr="00B91394" w:rsidRDefault="00B91394" w:rsidP="00B91394">
      <w:pPr>
        <w:jc w:val="center"/>
        <w:rPr>
          <w:sz w:val="28"/>
          <w:szCs w:val="28"/>
          <w:u w:val="thick" w:color="C00000"/>
        </w:rPr>
      </w:pPr>
      <w:r w:rsidRPr="00B91394">
        <w:rPr>
          <w:sz w:val="28"/>
          <w:szCs w:val="28"/>
          <w:u w:val="thick" w:color="C00000"/>
        </w:rPr>
        <w:t>Старший и подготовительный возраст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 xml:space="preserve">- </w:t>
      </w:r>
      <w:proofErr w:type="spellStart"/>
      <w:r w:rsidRPr="001748DD">
        <w:rPr>
          <w:sz w:val="28"/>
          <w:szCs w:val="28"/>
        </w:rPr>
        <w:t>кляксографияобычная</w:t>
      </w:r>
      <w:proofErr w:type="spellEnd"/>
      <w:r w:rsidRPr="001748DD">
        <w:rPr>
          <w:sz w:val="28"/>
          <w:szCs w:val="28"/>
        </w:rPr>
        <w:t xml:space="preserve"> и трубочкой;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 xml:space="preserve">- </w:t>
      </w:r>
      <w:proofErr w:type="spellStart"/>
      <w:r w:rsidRPr="001748DD">
        <w:rPr>
          <w:sz w:val="28"/>
          <w:szCs w:val="28"/>
        </w:rPr>
        <w:t>монотопия</w:t>
      </w:r>
      <w:proofErr w:type="spellEnd"/>
      <w:r w:rsidRPr="001748DD">
        <w:rPr>
          <w:sz w:val="28"/>
          <w:szCs w:val="28"/>
        </w:rPr>
        <w:t xml:space="preserve"> предметная и пейзажная;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печать по трафарету;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раздувание краски;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расчёсывание краски;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рисование нитками;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рисование солью;</w:t>
      </w:r>
    </w:p>
    <w:p w:rsidR="00B91394" w:rsidRPr="001748DD" w:rsidRDefault="00B91394" w:rsidP="00B91394">
      <w:pPr>
        <w:jc w:val="center"/>
        <w:rPr>
          <w:sz w:val="28"/>
          <w:szCs w:val="28"/>
        </w:rPr>
      </w:pPr>
      <w:r w:rsidRPr="001748DD">
        <w:rPr>
          <w:sz w:val="28"/>
          <w:szCs w:val="28"/>
        </w:rPr>
        <w:t>- батик (рисование по ткани) и другие.</w:t>
      </w:r>
    </w:p>
    <w:p w:rsidR="00B91394" w:rsidRPr="00B91394" w:rsidRDefault="00B91394" w:rsidP="00B91394">
      <w:pPr>
        <w:jc w:val="center"/>
        <w:rPr>
          <w:sz w:val="28"/>
          <w:szCs w:val="28"/>
        </w:rPr>
      </w:pPr>
      <w:r w:rsidRPr="00B91394">
        <w:rPr>
          <w:sz w:val="28"/>
          <w:szCs w:val="28"/>
          <w:highlight w:val="yellow"/>
        </w:rPr>
        <w:t>Одним из интереснейших, доступных ребёнку способов исполнения рисунка является ПЕЧАТКА.</w:t>
      </w:r>
    </w:p>
    <w:sectPr w:rsidR="00B91394" w:rsidRPr="00B91394" w:rsidSect="00B91394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2D3"/>
    <w:multiLevelType w:val="hybridMultilevel"/>
    <w:tmpl w:val="D2C2DA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8A06A80"/>
    <w:multiLevelType w:val="hybridMultilevel"/>
    <w:tmpl w:val="3B2C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728"/>
    <w:rsid w:val="00160728"/>
    <w:rsid w:val="00705F1D"/>
    <w:rsid w:val="00751A4A"/>
    <w:rsid w:val="00B07C7F"/>
    <w:rsid w:val="00B9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A"/>
  </w:style>
  <w:style w:type="paragraph" w:styleId="4">
    <w:name w:val="heading 4"/>
    <w:basedOn w:val="a"/>
    <w:link w:val="40"/>
    <w:uiPriority w:val="9"/>
    <w:qFormat/>
    <w:rsid w:val="001607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0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1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2014-10-20T17:46:00Z</dcterms:created>
  <dcterms:modified xsi:type="dcterms:W3CDTF">2014-10-20T18:19:00Z</dcterms:modified>
</cp:coreProperties>
</file>