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AD" w:rsidRPr="00E01DAD" w:rsidRDefault="00E01DAD">
      <w:pPr>
        <w:rPr>
          <w:rFonts w:ascii="Times New Roman" w:hAnsi="Times New Roman" w:cs="Times New Roman"/>
          <w:i/>
          <w:sz w:val="28"/>
          <w:szCs w:val="28"/>
        </w:rPr>
      </w:pPr>
    </w:p>
    <w:p w:rsidR="00E01DAD" w:rsidRPr="00E01DAD" w:rsidRDefault="00E01DAD" w:rsidP="00E01DAD">
      <w:pPr>
        <w:pStyle w:val="c1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01DAD">
        <w:rPr>
          <w:rStyle w:val="c4"/>
          <w:b/>
          <w:bCs/>
          <w:i/>
          <w:iCs/>
          <w:sz w:val="28"/>
          <w:szCs w:val="28"/>
        </w:rPr>
        <w:t>Средства для лечения и профилактики</w:t>
      </w:r>
    </w:p>
    <w:p w:rsidR="00E01DAD" w:rsidRPr="00E01DAD" w:rsidRDefault="00E01DAD" w:rsidP="00E01DAD">
      <w:pPr>
        <w:pStyle w:val="c1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01DAD">
        <w:rPr>
          <w:rStyle w:val="c4"/>
          <w:b/>
          <w:bCs/>
          <w:i/>
          <w:iCs/>
          <w:sz w:val="28"/>
          <w:szCs w:val="28"/>
        </w:rPr>
        <w:t>ОРВИ и гриппа</w:t>
      </w:r>
    </w:p>
    <w:p w:rsidR="00E01DAD" w:rsidRPr="00E01DAD" w:rsidRDefault="00E01DAD" w:rsidP="00E01DAD">
      <w:pPr>
        <w:pStyle w:val="c2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E01DAD">
        <w:rPr>
          <w:rStyle w:val="c0"/>
          <w:b/>
          <w:bCs/>
          <w:i/>
          <w:sz w:val="28"/>
          <w:szCs w:val="28"/>
        </w:rPr>
        <w:t>Плановая вакцинация</w:t>
      </w:r>
      <w:r w:rsidRPr="00E01DAD">
        <w:rPr>
          <w:rStyle w:val="c0"/>
          <w:bCs/>
          <w:i/>
          <w:sz w:val="28"/>
          <w:szCs w:val="28"/>
        </w:rPr>
        <w:t>.</w:t>
      </w:r>
      <w:r w:rsidRPr="00E01DAD">
        <w:rPr>
          <w:rStyle w:val="c0"/>
          <w:i/>
          <w:sz w:val="28"/>
          <w:szCs w:val="28"/>
        </w:rPr>
        <w:t> Вакцинация проводится не менее чем за 1 месяц до начала эпидемии и приводит к формированию иммунитета в отношении определенных серотипов вируса. Реакцией на введение вакцины у некоторых привитых могут быть проходящие легкий насморк и небольшое недомогание, которое значительно слабее и безопаснее, чем заболевание настоящим гриппом.</w:t>
      </w:r>
    </w:p>
    <w:p w:rsidR="00E01DAD" w:rsidRPr="00E01DAD" w:rsidRDefault="00E01DAD" w:rsidP="00E01DAD">
      <w:pPr>
        <w:pStyle w:val="c2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proofErr w:type="spellStart"/>
      <w:r w:rsidRPr="00E01DAD">
        <w:rPr>
          <w:rStyle w:val="c0"/>
          <w:b/>
          <w:bCs/>
          <w:i/>
          <w:sz w:val="28"/>
          <w:szCs w:val="28"/>
        </w:rPr>
        <w:t>Ремантадин</w:t>
      </w:r>
      <w:proofErr w:type="spellEnd"/>
      <w:r w:rsidRPr="00E01DAD">
        <w:rPr>
          <w:rStyle w:val="c0"/>
          <w:bCs/>
          <w:i/>
          <w:sz w:val="28"/>
          <w:szCs w:val="28"/>
        </w:rPr>
        <w:t>.</w:t>
      </w:r>
      <w:r w:rsidRPr="00E01DAD">
        <w:rPr>
          <w:rStyle w:val="c0"/>
          <w:i/>
          <w:sz w:val="28"/>
          <w:szCs w:val="28"/>
        </w:rPr>
        <w:t> Используется для специфического лечения  и профилактики гриппа. Препарат обладает противовирусной активностью в отношении всех штаммов вируса</w:t>
      </w:r>
      <w:proofErr w:type="gramStart"/>
      <w:r w:rsidRPr="00E01DAD">
        <w:rPr>
          <w:rStyle w:val="c0"/>
          <w:i/>
          <w:sz w:val="28"/>
          <w:szCs w:val="28"/>
        </w:rPr>
        <w:t xml:space="preserve"> А</w:t>
      </w:r>
      <w:proofErr w:type="gramEnd"/>
      <w:r w:rsidRPr="00E01DAD">
        <w:rPr>
          <w:rStyle w:val="c0"/>
          <w:i/>
          <w:sz w:val="28"/>
          <w:szCs w:val="28"/>
        </w:rPr>
        <w:t xml:space="preserve"> и в меньшей степени В. Используется для лечения в начальной стадии (первые 1 – 2 дня заболевания) и профилактики в период эпидемии.</w:t>
      </w:r>
    </w:p>
    <w:p w:rsidR="00E01DAD" w:rsidRPr="00E01DAD" w:rsidRDefault="00E01DAD" w:rsidP="00E01DAD">
      <w:pPr>
        <w:pStyle w:val="c2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E01DAD">
        <w:rPr>
          <w:rStyle w:val="c0"/>
          <w:i/>
          <w:sz w:val="28"/>
          <w:szCs w:val="28"/>
        </w:rPr>
        <w:t>С целью профилактики и лечения (</w:t>
      </w:r>
      <w:proofErr w:type="gramStart"/>
      <w:r w:rsidRPr="00E01DAD">
        <w:rPr>
          <w:rStyle w:val="c0"/>
          <w:i/>
          <w:sz w:val="28"/>
          <w:szCs w:val="28"/>
        </w:rPr>
        <w:t>в первые</w:t>
      </w:r>
      <w:proofErr w:type="gramEnd"/>
      <w:r w:rsidRPr="00E01DAD">
        <w:rPr>
          <w:rStyle w:val="c0"/>
          <w:i/>
          <w:sz w:val="28"/>
          <w:szCs w:val="28"/>
        </w:rPr>
        <w:t xml:space="preserve"> сутки заболевания) используется</w:t>
      </w:r>
      <w:r w:rsidRPr="00E01DAD">
        <w:rPr>
          <w:rStyle w:val="apple-converted-space"/>
          <w:i/>
          <w:sz w:val="28"/>
          <w:szCs w:val="28"/>
        </w:rPr>
        <w:t> </w:t>
      </w:r>
      <w:r w:rsidRPr="00E01DAD">
        <w:rPr>
          <w:rStyle w:val="c0"/>
          <w:bCs/>
          <w:i/>
          <w:sz w:val="28"/>
          <w:szCs w:val="28"/>
        </w:rPr>
        <w:t>лейкоцитарный интерферон</w:t>
      </w:r>
      <w:r w:rsidRPr="00E01DAD">
        <w:rPr>
          <w:rStyle w:val="c0"/>
          <w:i/>
          <w:sz w:val="28"/>
          <w:szCs w:val="28"/>
        </w:rPr>
        <w:t>. Применяют по 2-3 капли в носовые ходы 2 раза в день в течение одной недели. Нецелесообразно длительное время закапывать в нос интерферон, поскольку он является чужеродным белком и может вызвать аллергические реакции. Препарат нельзя использовать при аллергии к белку куриного яйца.</w:t>
      </w:r>
    </w:p>
    <w:p w:rsidR="00E01DAD" w:rsidRPr="00E01DAD" w:rsidRDefault="00E01DAD" w:rsidP="00E01DAD">
      <w:pPr>
        <w:pStyle w:val="c2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proofErr w:type="spellStart"/>
      <w:r w:rsidRPr="00E01DAD">
        <w:rPr>
          <w:rStyle w:val="c0"/>
          <w:b/>
          <w:bCs/>
          <w:i/>
          <w:sz w:val="28"/>
          <w:szCs w:val="28"/>
        </w:rPr>
        <w:t>Оксолиновая</w:t>
      </w:r>
      <w:proofErr w:type="spellEnd"/>
      <w:r w:rsidRPr="00E01DAD">
        <w:rPr>
          <w:rStyle w:val="c0"/>
          <w:b/>
          <w:bCs/>
          <w:i/>
          <w:sz w:val="28"/>
          <w:szCs w:val="28"/>
        </w:rPr>
        <w:t xml:space="preserve"> мазь</w:t>
      </w:r>
      <w:r w:rsidRPr="00E01DAD">
        <w:rPr>
          <w:rStyle w:val="c0"/>
          <w:i/>
          <w:sz w:val="28"/>
          <w:szCs w:val="28"/>
        </w:rPr>
        <w:t> – средство индивидуальной профилактики при контакте с больным гриппом для профилактики в период эпидемии. Слизистые оболочки носа смазываю мазью утром и вечером. Данное средство можно использовать в течение длительного времени (до 1–2 месяцев).</w:t>
      </w:r>
    </w:p>
    <w:p w:rsidR="00E01DAD" w:rsidRPr="00E01DAD" w:rsidRDefault="00E01DAD" w:rsidP="00E01DAD">
      <w:pPr>
        <w:pStyle w:val="c2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E01DAD">
        <w:rPr>
          <w:rStyle w:val="c0"/>
          <w:b/>
          <w:bCs/>
          <w:i/>
          <w:sz w:val="28"/>
          <w:szCs w:val="28"/>
        </w:rPr>
        <w:t>Элеутерококк</w:t>
      </w:r>
      <w:r w:rsidRPr="00E01DAD">
        <w:rPr>
          <w:rStyle w:val="apple-converted-space"/>
          <w:b/>
          <w:bCs/>
          <w:i/>
          <w:sz w:val="28"/>
          <w:szCs w:val="28"/>
        </w:rPr>
        <w:t> </w:t>
      </w:r>
      <w:r w:rsidRPr="00E01DAD">
        <w:rPr>
          <w:rStyle w:val="c0"/>
          <w:i/>
          <w:sz w:val="28"/>
          <w:szCs w:val="28"/>
        </w:rPr>
        <w:t>(</w:t>
      </w:r>
      <w:r w:rsidRPr="00E01DAD">
        <w:rPr>
          <w:rStyle w:val="c0"/>
          <w:i/>
          <w:iCs/>
          <w:sz w:val="28"/>
          <w:szCs w:val="28"/>
        </w:rPr>
        <w:t xml:space="preserve">растительный </w:t>
      </w:r>
      <w:proofErr w:type="spellStart"/>
      <w:r w:rsidRPr="00E01DAD">
        <w:rPr>
          <w:rStyle w:val="c0"/>
          <w:i/>
          <w:iCs/>
          <w:sz w:val="28"/>
          <w:szCs w:val="28"/>
        </w:rPr>
        <w:t>адаптоген</w:t>
      </w:r>
      <w:proofErr w:type="spellEnd"/>
      <w:r w:rsidRPr="00E01DAD">
        <w:rPr>
          <w:rStyle w:val="c0"/>
          <w:i/>
          <w:sz w:val="28"/>
          <w:szCs w:val="28"/>
        </w:rPr>
        <w:t>) повышает общую неспецифическую сопротивляемость организма к различным вредным воздействиям и заболеваниям. Под влиянием систематического приема повышается сопротивляемость к ОРВИ и гриппу.</w:t>
      </w:r>
    </w:p>
    <w:p w:rsidR="00E01DAD" w:rsidRPr="00E01DAD" w:rsidRDefault="00E01DAD" w:rsidP="00E01DAD">
      <w:pPr>
        <w:pStyle w:val="c2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E01DAD">
        <w:rPr>
          <w:rStyle w:val="c0"/>
          <w:b/>
          <w:bCs/>
          <w:i/>
          <w:sz w:val="28"/>
          <w:szCs w:val="28"/>
        </w:rPr>
        <w:t xml:space="preserve">Гомеопатические </w:t>
      </w:r>
      <w:proofErr w:type="spellStart"/>
      <w:r w:rsidRPr="00E01DAD">
        <w:rPr>
          <w:rStyle w:val="c0"/>
          <w:b/>
          <w:bCs/>
          <w:i/>
          <w:sz w:val="28"/>
          <w:szCs w:val="28"/>
        </w:rPr>
        <w:t>антигриппины</w:t>
      </w:r>
      <w:proofErr w:type="spellEnd"/>
      <w:r w:rsidRPr="00E01DAD">
        <w:rPr>
          <w:rStyle w:val="c0"/>
          <w:i/>
          <w:sz w:val="28"/>
          <w:szCs w:val="28"/>
        </w:rPr>
        <w:t> – натуральный, безвредный и эффективный метод лечения и профилактики простудных заболеваний и гриппа. Вся необходимая информация о продолжительности применения и дозировке, а также о возможных побочных действиях содержится в инструкциях по медицинскому применению препаратов. Помимо отечественных препаратов – Санкт-Петербургского (</w:t>
      </w:r>
      <w:proofErr w:type="spellStart"/>
      <w:r w:rsidRPr="00E01DAD">
        <w:rPr>
          <w:rStyle w:val="c0"/>
          <w:bCs/>
          <w:i/>
          <w:iCs/>
          <w:sz w:val="28"/>
          <w:szCs w:val="28"/>
        </w:rPr>
        <w:t>сагриппин</w:t>
      </w:r>
      <w:proofErr w:type="spellEnd"/>
      <w:r w:rsidRPr="00E01DAD">
        <w:rPr>
          <w:rStyle w:val="c0"/>
          <w:i/>
          <w:sz w:val="28"/>
          <w:szCs w:val="28"/>
        </w:rPr>
        <w:t>) и Московского (</w:t>
      </w:r>
      <w:proofErr w:type="spellStart"/>
      <w:r w:rsidRPr="00E01DAD">
        <w:rPr>
          <w:rStyle w:val="c0"/>
          <w:bCs/>
          <w:i/>
          <w:iCs/>
          <w:sz w:val="28"/>
          <w:szCs w:val="28"/>
        </w:rPr>
        <w:t>агри</w:t>
      </w:r>
      <w:proofErr w:type="spellEnd"/>
      <w:r w:rsidRPr="00E01DAD">
        <w:rPr>
          <w:rStyle w:val="c0"/>
          <w:i/>
          <w:sz w:val="28"/>
          <w:szCs w:val="28"/>
        </w:rPr>
        <w:t>), существуют импортные средства:</w:t>
      </w:r>
      <w:r w:rsidRPr="00E01DAD">
        <w:rPr>
          <w:rStyle w:val="apple-converted-space"/>
          <w:i/>
          <w:sz w:val="28"/>
          <w:szCs w:val="28"/>
        </w:rPr>
        <w:t> </w:t>
      </w:r>
      <w:proofErr w:type="spellStart"/>
      <w:r w:rsidRPr="00E01DAD">
        <w:rPr>
          <w:rStyle w:val="c0"/>
          <w:bCs/>
          <w:i/>
          <w:iCs/>
          <w:sz w:val="28"/>
          <w:szCs w:val="28"/>
        </w:rPr>
        <w:t>инфлюцид</w:t>
      </w:r>
      <w:proofErr w:type="spellEnd"/>
      <w:r w:rsidRPr="00E01DAD">
        <w:rPr>
          <w:rStyle w:val="c0"/>
          <w:bCs/>
          <w:i/>
          <w:iCs/>
          <w:sz w:val="28"/>
          <w:szCs w:val="28"/>
        </w:rPr>
        <w:t xml:space="preserve">, </w:t>
      </w:r>
      <w:proofErr w:type="spellStart"/>
      <w:r w:rsidRPr="00E01DAD">
        <w:rPr>
          <w:rStyle w:val="c0"/>
          <w:bCs/>
          <w:i/>
          <w:iCs/>
          <w:sz w:val="28"/>
          <w:szCs w:val="28"/>
        </w:rPr>
        <w:t>афлубин</w:t>
      </w:r>
      <w:proofErr w:type="spellEnd"/>
      <w:r w:rsidRPr="00E01DAD">
        <w:rPr>
          <w:rStyle w:val="c0"/>
          <w:bCs/>
          <w:i/>
          <w:iCs/>
          <w:sz w:val="28"/>
          <w:szCs w:val="28"/>
        </w:rPr>
        <w:t xml:space="preserve">, </w:t>
      </w:r>
      <w:proofErr w:type="spellStart"/>
      <w:r w:rsidRPr="00E01DAD">
        <w:rPr>
          <w:rStyle w:val="c0"/>
          <w:bCs/>
          <w:i/>
          <w:iCs/>
          <w:sz w:val="28"/>
          <w:szCs w:val="28"/>
        </w:rPr>
        <w:t>грипп-хелъ</w:t>
      </w:r>
      <w:proofErr w:type="spellEnd"/>
      <w:r w:rsidRPr="00E01DAD">
        <w:rPr>
          <w:rStyle w:val="c0"/>
          <w:i/>
          <w:sz w:val="28"/>
          <w:szCs w:val="28"/>
        </w:rPr>
        <w:t>.</w:t>
      </w:r>
    </w:p>
    <w:p w:rsidR="00E01DAD" w:rsidRPr="00E01DAD" w:rsidRDefault="00E01DAD" w:rsidP="00E01DAD">
      <w:pPr>
        <w:pStyle w:val="c1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01DAD">
        <w:rPr>
          <w:rStyle w:val="c0"/>
          <w:b/>
          <w:bCs/>
          <w:i/>
          <w:sz w:val="28"/>
          <w:szCs w:val="28"/>
        </w:rPr>
        <w:t>Общие принципы лечения гриппа и ОРВИ.</w:t>
      </w:r>
    </w:p>
    <w:p w:rsidR="00E01DAD" w:rsidRPr="00E01DAD" w:rsidRDefault="00E01DAD" w:rsidP="00E01DAD">
      <w:pPr>
        <w:pStyle w:val="c1"/>
        <w:spacing w:before="0" w:beforeAutospacing="0" w:after="0" w:afterAutospacing="0"/>
        <w:rPr>
          <w:i/>
          <w:sz w:val="28"/>
          <w:szCs w:val="28"/>
        </w:rPr>
      </w:pPr>
      <w:r w:rsidRPr="00E01DAD">
        <w:rPr>
          <w:rStyle w:val="c0"/>
          <w:bCs/>
          <w:i/>
          <w:sz w:val="28"/>
          <w:szCs w:val="28"/>
        </w:rPr>
        <w:t> </w:t>
      </w:r>
    </w:p>
    <w:p w:rsidR="00E01DAD" w:rsidRPr="00E01DAD" w:rsidRDefault="00E01DAD" w:rsidP="00E01DAD">
      <w:pPr>
        <w:pStyle w:val="c1"/>
        <w:spacing w:before="0" w:beforeAutospacing="0" w:after="0" w:afterAutospacing="0"/>
        <w:rPr>
          <w:i/>
          <w:sz w:val="28"/>
          <w:szCs w:val="28"/>
        </w:rPr>
      </w:pPr>
      <w:r w:rsidRPr="00E01DAD">
        <w:rPr>
          <w:rStyle w:val="c0"/>
          <w:i/>
          <w:sz w:val="28"/>
          <w:szCs w:val="28"/>
        </w:rPr>
        <w:t>1.      Необходимо отметить, что </w:t>
      </w:r>
      <w:r w:rsidRPr="00E01DAD">
        <w:rPr>
          <w:rStyle w:val="c0"/>
          <w:bCs/>
          <w:i/>
          <w:sz w:val="28"/>
          <w:szCs w:val="28"/>
        </w:rPr>
        <w:t>самолечение при гриппе недопустимо, </w:t>
      </w:r>
      <w:r w:rsidRPr="00E01DAD">
        <w:rPr>
          <w:rStyle w:val="c0"/>
          <w:i/>
          <w:sz w:val="28"/>
          <w:szCs w:val="28"/>
        </w:rPr>
        <w:t>особенно для детей и лиц пожилого возраста. Предугадать течение гриппа невозможно, а осложнения могут быть самыми различными. Только врач может правильно оценить состояние больного. Поэтому необходимо сразу вызвать врача.</w:t>
      </w:r>
      <w:r w:rsidRPr="00E01DAD">
        <w:rPr>
          <w:rStyle w:val="c0"/>
          <w:bCs/>
          <w:i/>
          <w:sz w:val="28"/>
          <w:szCs w:val="28"/>
        </w:rPr>
        <w:t xml:space="preserve"> Лекарственные препараты </w:t>
      </w:r>
      <w:r w:rsidRPr="00E01DAD">
        <w:rPr>
          <w:rStyle w:val="c0"/>
          <w:bCs/>
          <w:i/>
          <w:sz w:val="28"/>
          <w:szCs w:val="28"/>
        </w:rPr>
        <w:lastRenderedPageBreak/>
        <w:t>должен назначить врач.</w:t>
      </w:r>
      <w:r w:rsidRPr="00E01DAD">
        <w:rPr>
          <w:rStyle w:val="c0"/>
          <w:i/>
          <w:sz w:val="28"/>
          <w:szCs w:val="28"/>
        </w:rPr>
        <w:t> Какие медикаменты нужны ребенку - решает врач в зависимости от состояния организма. Выбор и назначение лекарств зависят также от признаков и тяжести заболевания.</w:t>
      </w:r>
    </w:p>
    <w:p w:rsidR="00E01DAD" w:rsidRPr="00E01DAD" w:rsidRDefault="00E01DAD" w:rsidP="00E01DAD">
      <w:pPr>
        <w:pStyle w:val="c1"/>
        <w:spacing w:before="0" w:beforeAutospacing="0" w:after="0" w:afterAutospacing="0"/>
        <w:rPr>
          <w:i/>
          <w:sz w:val="28"/>
          <w:szCs w:val="28"/>
        </w:rPr>
      </w:pPr>
      <w:r w:rsidRPr="00E01DAD">
        <w:rPr>
          <w:rStyle w:val="c0"/>
          <w:i/>
          <w:sz w:val="28"/>
          <w:szCs w:val="28"/>
        </w:rPr>
        <w:t>2.      Режим больного должен соответствовать его состоянию - постельный в тяжелых случаях, полупостельный при улучшении состояния и обычный - через один-два дня после падения температуры. Температура в комнате должна быть 20-21</w:t>
      </w:r>
      <w:proofErr w:type="gramStart"/>
      <w:r w:rsidRPr="00E01DAD">
        <w:rPr>
          <w:rStyle w:val="c0"/>
          <w:i/>
          <w:sz w:val="28"/>
          <w:szCs w:val="28"/>
        </w:rPr>
        <w:t>ºС</w:t>
      </w:r>
      <w:proofErr w:type="gramEnd"/>
      <w:r w:rsidRPr="00E01DAD">
        <w:rPr>
          <w:rStyle w:val="c0"/>
          <w:i/>
          <w:sz w:val="28"/>
          <w:szCs w:val="28"/>
        </w:rPr>
        <w:t>, а во время сна - ниже; частое проветривание облегчает дыхание, уменьшает насморк.</w:t>
      </w:r>
    </w:p>
    <w:p w:rsidR="00E01DAD" w:rsidRPr="00E01DAD" w:rsidRDefault="00E01DAD" w:rsidP="00E01DAD">
      <w:pPr>
        <w:pStyle w:val="c1"/>
        <w:spacing w:before="0" w:beforeAutospacing="0" w:after="0" w:afterAutospacing="0"/>
        <w:rPr>
          <w:i/>
          <w:sz w:val="28"/>
          <w:szCs w:val="28"/>
        </w:rPr>
      </w:pPr>
      <w:r w:rsidRPr="00E01DAD">
        <w:rPr>
          <w:rStyle w:val="c0"/>
          <w:i/>
          <w:sz w:val="28"/>
          <w:szCs w:val="28"/>
        </w:rPr>
        <w:t>3.      Не спешите снижать температуру, если она не превышает 38</w:t>
      </w:r>
      <w:proofErr w:type="gramStart"/>
      <w:r w:rsidRPr="00E01DAD">
        <w:rPr>
          <w:rStyle w:val="c0"/>
          <w:i/>
          <w:sz w:val="28"/>
          <w:szCs w:val="28"/>
        </w:rPr>
        <w:t>°С</w:t>
      </w:r>
      <w:proofErr w:type="gramEnd"/>
      <w:r w:rsidRPr="00E01DAD">
        <w:rPr>
          <w:rStyle w:val="c0"/>
          <w:i/>
          <w:sz w:val="28"/>
          <w:szCs w:val="28"/>
        </w:rPr>
        <w:t>, так как это своеобразная защитная реакция организма от микробов.</w:t>
      </w:r>
    </w:p>
    <w:p w:rsidR="00E01DAD" w:rsidRPr="00E01DAD" w:rsidRDefault="00E01DAD" w:rsidP="00E01DAD">
      <w:pPr>
        <w:pStyle w:val="c1"/>
        <w:spacing w:before="0" w:beforeAutospacing="0" w:after="0" w:afterAutospacing="0"/>
        <w:rPr>
          <w:i/>
          <w:sz w:val="28"/>
          <w:szCs w:val="28"/>
        </w:rPr>
      </w:pPr>
      <w:r w:rsidRPr="00E01DAD">
        <w:rPr>
          <w:rStyle w:val="c0"/>
          <w:i/>
          <w:sz w:val="28"/>
          <w:szCs w:val="28"/>
        </w:rPr>
        <w:t>4.      Питание не требует особой коррекции. Если ребенок не ест, не надо настаивать - при улучшении состояния аппетит восстановится.</w:t>
      </w:r>
    </w:p>
    <w:p w:rsidR="00E01DAD" w:rsidRPr="00E01DAD" w:rsidRDefault="00E01DAD" w:rsidP="00E01DAD">
      <w:pPr>
        <w:pStyle w:val="c1"/>
        <w:spacing w:before="0" w:beforeAutospacing="0" w:after="0" w:afterAutospacing="0"/>
        <w:rPr>
          <w:i/>
          <w:sz w:val="28"/>
          <w:szCs w:val="28"/>
        </w:rPr>
      </w:pPr>
      <w:r w:rsidRPr="00E01DAD">
        <w:rPr>
          <w:rStyle w:val="c0"/>
          <w:i/>
          <w:sz w:val="28"/>
          <w:szCs w:val="28"/>
        </w:rPr>
        <w:t xml:space="preserve">5.      Питьевой режим имеет немаловажное значение. Больной теряет много жидкости </w:t>
      </w:r>
      <w:proofErr w:type="gramStart"/>
      <w:r w:rsidRPr="00E01DAD">
        <w:rPr>
          <w:rStyle w:val="c0"/>
          <w:i/>
          <w:sz w:val="28"/>
          <w:szCs w:val="28"/>
        </w:rPr>
        <w:t>с</w:t>
      </w:r>
      <w:proofErr w:type="gramEnd"/>
      <w:r w:rsidRPr="00E01DAD">
        <w:rPr>
          <w:rStyle w:val="c0"/>
          <w:i/>
          <w:sz w:val="28"/>
          <w:szCs w:val="28"/>
        </w:rPr>
        <w:t xml:space="preserve">  потом, </w:t>
      </w:r>
      <w:proofErr w:type="gramStart"/>
      <w:r w:rsidRPr="00E01DAD">
        <w:rPr>
          <w:rStyle w:val="c0"/>
          <w:i/>
          <w:sz w:val="28"/>
          <w:szCs w:val="28"/>
        </w:rPr>
        <w:t>при</w:t>
      </w:r>
      <w:proofErr w:type="gramEnd"/>
      <w:r w:rsidRPr="00E01DAD">
        <w:rPr>
          <w:rStyle w:val="c0"/>
          <w:i/>
          <w:sz w:val="28"/>
          <w:szCs w:val="28"/>
        </w:rPr>
        <w:t xml:space="preserve"> дыхании, поэтому он должен много пить: чай, морсы, овощные отвары. Растворы для приема внутрь, продающиеся в аптеках, лучше давать пополам с чаем, соком, кипяченой водой.</w:t>
      </w:r>
    </w:p>
    <w:p w:rsidR="00E01DAD" w:rsidRPr="00E01DAD" w:rsidRDefault="00E01DAD" w:rsidP="00E01DAD">
      <w:pPr>
        <w:pStyle w:val="c1"/>
        <w:spacing w:before="0" w:beforeAutospacing="0" w:after="0" w:afterAutospacing="0"/>
        <w:rPr>
          <w:i/>
          <w:sz w:val="28"/>
          <w:szCs w:val="28"/>
        </w:rPr>
      </w:pPr>
      <w:r w:rsidRPr="00E01DAD">
        <w:rPr>
          <w:rStyle w:val="c0"/>
          <w:i/>
          <w:sz w:val="28"/>
          <w:szCs w:val="28"/>
        </w:rPr>
        <w:t>6.      Повторный вызов врача необходим в следующих ситуациях: сохранение температуры выше 38</w:t>
      </w:r>
      <w:proofErr w:type="gramStart"/>
      <w:r w:rsidRPr="00E01DAD">
        <w:rPr>
          <w:rStyle w:val="c0"/>
          <w:i/>
          <w:sz w:val="28"/>
          <w:szCs w:val="28"/>
        </w:rPr>
        <w:t>°С</w:t>
      </w:r>
      <w:proofErr w:type="gramEnd"/>
      <w:r w:rsidRPr="00E01DAD">
        <w:rPr>
          <w:rStyle w:val="c0"/>
          <w:i/>
          <w:sz w:val="28"/>
          <w:szCs w:val="28"/>
        </w:rPr>
        <w:t xml:space="preserve"> в течение двух-трех дней после начала лечения, усиление беспокойства или чрезмерной сонливости, появление рвоты и нарушения сознания, появление признаков стеноза гортани или пневмонии.</w:t>
      </w:r>
    </w:p>
    <w:p w:rsidR="00E01DAD" w:rsidRPr="00E01DAD" w:rsidRDefault="00E01DAD" w:rsidP="00E01DAD">
      <w:pPr>
        <w:pStyle w:val="c1"/>
        <w:spacing w:before="0" w:beforeAutospacing="0" w:after="0" w:afterAutospacing="0"/>
        <w:rPr>
          <w:i/>
          <w:sz w:val="28"/>
          <w:szCs w:val="28"/>
        </w:rPr>
      </w:pPr>
      <w:r w:rsidRPr="00E01DAD">
        <w:rPr>
          <w:rStyle w:val="c0"/>
          <w:bCs/>
          <w:i/>
          <w:sz w:val="28"/>
          <w:szCs w:val="28"/>
        </w:rPr>
        <w:t>7.      Больной должен быть изолирован сроком на 7 дней, в домашних условиях – в отдельной комнате.</w:t>
      </w:r>
    </w:p>
    <w:p w:rsidR="00E01DAD" w:rsidRPr="00E01DAD" w:rsidRDefault="00E01DAD" w:rsidP="00E01DAD">
      <w:pPr>
        <w:pStyle w:val="c6"/>
        <w:spacing w:before="0" w:beforeAutospacing="0" w:after="0" w:afterAutospacing="0"/>
        <w:rPr>
          <w:i/>
          <w:sz w:val="28"/>
          <w:szCs w:val="28"/>
        </w:rPr>
      </w:pPr>
      <w:r w:rsidRPr="00E01DAD">
        <w:rPr>
          <w:rStyle w:val="c0"/>
          <w:i/>
          <w:sz w:val="28"/>
          <w:szCs w:val="28"/>
        </w:rPr>
        <w:t>8.      Предметы обихода, посуду, а также полы протирать дезинфицирующими средствами, обслуживание больного проводить в марлевой повязке в 4-6 слоев.</w:t>
      </w:r>
    </w:p>
    <w:p w:rsidR="00E01DAD" w:rsidRPr="00E01DAD" w:rsidRDefault="00E01DAD">
      <w:pPr>
        <w:rPr>
          <w:rFonts w:ascii="Times New Roman" w:hAnsi="Times New Roman" w:cs="Times New Roman"/>
          <w:i/>
          <w:sz w:val="28"/>
          <w:szCs w:val="28"/>
        </w:rPr>
      </w:pPr>
      <w:r w:rsidRPr="00E01DA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E01DAD" w:rsidRPr="00E01DAD" w:rsidSect="00CD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DAD"/>
    <w:rsid w:val="00CD595A"/>
    <w:rsid w:val="00E0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1DAD"/>
  </w:style>
  <w:style w:type="paragraph" w:customStyle="1" w:styleId="c1">
    <w:name w:val="c1"/>
    <w:basedOn w:val="a"/>
    <w:rsid w:val="00E0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1DAD"/>
  </w:style>
  <w:style w:type="paragraph" w:customStyle="1" w:styleId="c6">
    <w:name w:val="c6"/>
    <w:basedOn w:val="a"/>
    <w:rsid w:val="00E0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0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01DAD"/>
  </w:style>
  <w:style w:type="paragraph" w:customStyle="1" w:styleId="c2">
    <w:name w:val="c2"/>
    <w:basedOn w:val="a"/>
    <w:rsid w:val="00E0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NeLli</cp:lastModifiedBy>
  <cp:revision>3</cp:revision>
  <dcterms:created xsi:type="dcterms:W3CDTF">2014-02-02T20:30:00Z</dcterms:created>
  <dcterms:modified xsi:type="dcterms:W3CDTF">2014-02-02T20:37:00Z</dcterms:modified>
</cp:coreProperties>
</file>