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EE9" w:rsidRDefault="00B11EE9" w:rsidP="00CF0578">
      <w:pPr>
        <w:pStyle w:val="a3"/>
        <w:spacing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Конспект</w:t>
      </w:r>
      <w:r w:rsidR="00F940FD">
        <w:rPr>
          <w:rFonts w:ascii="Times New Roman" w:hAnsi="Times New Roman" w:cs="Times New Roman"/>
          <w:b/>
          <w:color w:val="000000" w:themeColor="text1"/>
          <w:sz w:val="28"/>
          <w:szCs w:val="28"/>
        </w:rPr>
        <w:t xml:space="preserve"> НОД</w:t>
      </w:r>
      <w:r w:rsidR="00481822">
        <w:rPr>
          <w:rFonts w:ascii="Times New Roman" w:hAnsi="Times New Roman" w:cs="Times New Roman"/>
          <w:b/>
          <w:color w:val="000000" w:themeColor="text1"/>
          <w:sz w:val="28"/>
          <w:szCs w:val="28"/>
        </w:rPr>
        <w:t xml:space="preserve"> </w:t>
      </w:r>
      <w:r w:rsidR="00481822" w:rsidRPr="00481822">
        <w:rPr>
          <w:rFonts w:ascii="Times New Roman" w:hAnsi="Times New Roman" w:cs="Times New Roman"/>
          <w:b/>
          <w:color w:val="000000" w:themeColor="text1"/>
          <w:sz w:val="28"/>
          <w:szCs w:val="28"/>
        </w:rPr>
        <w:t>«Собор Покрова Богородицы. Собор Василия Блаженного».</w:t>
      </w:r>
    </w:p>
    <w:p w:rsidR="00CF0578" w:rsidRPr="00CF0578" w:rsidRDefault="00CF0578" w:rsidP="00CF0578">
      <w:pPr>
        <w:pStyle w:val="a3"/>
        <w:spacing w:line="360" w:lineRule="auto"/>
        <w:jc w:val="center"/>
        <w:rPr>
          <w:rFonts w:ascii="Times New Roman" w:hAnsi="Times New Roman" w:cs="Times New Roman"/>
          <w:b/>
          <w:color w:val="000000" w:themeColor="text1"/>
          <w:sz w:val="28"/>
          <w:szCs w:val="28"/>
        </w:rPr>
      </w:pPr>
      <w:r w:rsidRPr="00CF0578">
        <w:rPr>
          <w:rFonts w:ascii="Times New Roman" w:hAnsi="Times New Roman" w:cs="Times New Roman"/>
          <w:b/>
          <w:color w:val="000000" w:themeColor="text1"/>
          <w:sz w:val="28"/>
          <w:szCs w:val="28"/>
        </w:rPr>
        <w:t>/</w:t>
      </w:r>
      <w:r w:rsidR="00B11EE9">
        <w:rPr>
          <w:rFonts w:ascii="Times New Roman" w:hAnsi="Times New Roman" w:cs="Times New Roman"/>
          <w:b/>
          <w:color w:val="000000" w:themeColor="text1"/>
          <w:sz w:val="28"/>
          <w:szCs w:val="28"/>
        </w:rPr>
        <w:t>старшая, подготовительная группы</w:t>
      </w:r>
      <w:r w:rsidRPr="00CF0578">
        <w:rPr>
          <w:rFonts w:ascii="Times New Roman" w:hAnsi="Times New Roman" w:cs="Times New Roman"/>
          <w:b/>
          <w:color w:val="000000" w:themeColor="text1"/>
          <w:sz w:val="28"/>
          <w:szCs w:val="28"/>
        </w:rPr>
        <w:t>/</w:t>
      </w:r>
    </w:p>
    <w:p w:rsidR="00CF0578" w:rsidRDefault="00CF0578" w:rsidP="00CF0578">
      <w:pPr>
        <w:pStyle w:val="a3"/>
        <w:spacing w:line="360" w:lineRule="auto"/>
        <w:ind w:firstLine="708"/>
        <w:jc w:val="both"/>
        <w:rPr>
          <w:rFonts w:ascii="Times New Roman" w:hAnsi="Times New Roman" w:cs="Times New Roman"/>
          <w:b/>
          <w:color w:val="000000" w:themeColor="text1"/>
          <w:sz w:val="24"/>
          <w:szCs w:val="24"/>
        </w:rPr>
      </w:pPr>
    </w:p>
    <w:p w:rsidR="00481822" w:rsidRPr="00481822" w:rsidRDefault="00481822" w:rsidP="00481822">
      <w:pPr>
        <w:pStyle w:val="a3"/>
        <w:spacing w:line="360" w:lineRule="auto"/>
        <w:ind w:firstLine="708"/>
        <w:jc w:val="both"/>
        <w:rPr>
          <w:rFonts w:ascii="Times New Roman" w:hAnsi="Times New Roman" w:cs="Times New Roman"/>
          <w:color w:val="000000" w:themeColor="text1"/>
          <w:sz w:val="24"/>
          <w:szCs w:val="24"/>
        </w:rPr>
      </w:pPr>
      <w:r w:rsidRPr="00481822">
        <w:rPr>
          <w:rFonts w:ascii="Times New Roman" w:hAnsi="Times New Roman" w:cs="Times New Roman"/>
          <w:b/>
          <w:color w:val="000000" w:themeColor="text1"/>
          <w:sz w:val="24"/>
          <w:szCs w:val="24"/>
        </w:rPr>
        <w:t>Цель:</w:t>
      </w:r>
      <w:r w:rsidRPr="00481822">
        <w:rPr>
          <w:rFonts w:ascii="Times New Roman" w:hAnsi="Times New Roman" w:cs="Times New Roman"/>
          <w:color w:val="000000" w:themeColor="text1"/>
          <w:sz w:val="24"/>
          <w:szCs w:val="24"/>
        </w:rPr>
        <w:t xml:space="preserve"> познакомить детей с архитектурным памятником – Собором Василия Блаженного.</w:t>
      </w:r>
    </w:p>
    <w:p w:rsidR="00481822" w:rsidRPr="00481822" w:rsidRDefault="00481822" w:rsidP="00481822">
      <w:pPr>
        <w:pStyle w:val="a3"/>
        <w:spacing w:line="360" w:lineRule="auto"/>
        <w:ind w:firstLine="708"/>
        <w:jc w:val="both"/>
        <w:rPr>
          <w:rFonts w:ascii="Times New Roman" w:hAnsi="Times New Roman" w:cs="Times New Roman"/>
          <w:color w:val="000000" w:themeColor="text1"/>
          <w:sz w:val="24"/>
          <w:szCs w:val="24"/>
        </w:rPr>
      </w:pPr>
      <w:r w:rsidRPr="00481822">
        <w:rPr>
          <w:rFonts w:ascii="Times New Roman" w:hAnsi="Times New Roman" w:cs="Times New Roman"/>
          <w:b/>
          <w:color w:val="000000" w:themeColor="text1"/>
          <w:sz w:val="24"/>
          <w:szCs w:val="24"/>
        </w:rPr>
        <w:t>Задачи:</w:t>
      </w:r>
      <w:r w:rsidRPr="00481822">
        <w:rPr>
          <w:rFonts w:ascii="Times New Roman" w:hAnsi="Times New Roman" w:cs="Times New Roman"/>
          <w:color w:val="000000" w:themeColor="text1"/>
          <w:sz w:val="24"/>
          <w:szCs w:val="24"/>
        </w:rPr>
        <w:t xml:space="preserve"> расширять представления детей о Российских архитектурных строениях, известных на весь мир; дать знания о истории Собора; формировать духовно-нравственные качества детей посредством приобщения к истокам русской культуры.</w:t>
      </w:r>
    </w:p>
    <w:p w:rsidR="00481822" w:rsidRPr="00481822" w:rsidRDefault="00481822" w:rsidP="00481822">
      <w:pPr>
        <w:pStyle w:val="a3"/>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Оборудование</w:t>
      </w:r>
      <w:r w:rsidRPr="00481822">
        <w:rPr>
          <w:rFonts w:ascii="Times New Roman" w:hAnsi="Times New Roman" w:cs="Times New Roman"/>
          <w:color w:val="000000" w:themeColor="text1"/>
          <w:sz w:val="24"/>
          <w:szCs w:val="24"/>
        </w:rPr>
        <w:t>: Иллюстрации с изображением Собора Василия Блаженного (внешний и внутренний виды). Макет Собора (настольный).</w:t>
      </w:r>
    </w:p>
    <w:p w:rsidR="00481822" w:rsidRDefault="00481822" w:rsidP="00481822">
      <w:pPr>
        <w:pStyle w:val="a3"/>
        <w:spacing w:line="360" w:lineRule="auto"/>
        <w:ind w:firstLine="708"/>
        <w:jc w:val="both"/>
        <w:rPr>
          <w:rFonts w:ascii="Times New Roman" w:hAnsi="Times New Roman" w:cs="Times New Roman"/>
          <w:color w:val="000000" w:themeColor="text1"/>
          <w:sz w:val="24"/>
          <w:szCs w:val="24"/>
        </w:rPr>
      </w:pPr>
    </w:p>
    <w:p w:rsidR="00481822" w:rsidRPr="00481822" w:rsidRDefault="00481822" w:rsidP="00481822">
      <w:pPr>
        <w:pStyle w:val="a3"/>
        <w:spacing w:line="360" w:lineRule="auto"/>
        <w:ind w:firstLine="708"/>
        <w:jc w:val="both"/>
        <w:rPr>
          <w:rFonts w:ascii="Times New Roman" w:hAnsi="Times New Roman" w:cs="Times New Roman"/>
          <w:b/>
          <w:color w:val="000000" w:themeColor="text1"/>
          <w:sz w:val="24"/>
          <w:szCs w:val="24"/>
        </w:rPr>
      </w:pPr>
      <w:r w:rsidRPr="00481822">
        <w:rPr>
          <w:rFonts w:ascii="Times New Roman" w:hAnsi="Times New Roman" w:cs="Times New Roman"/>
          <w:b/>
          <w:color w:val="000000" w:themeColor="text1"/>
          <w:sz w:val="24"/>
          <w:szCs w:val="24"/>
        </w:rPr>
        <w:t>Ход занятия:</w:t>
      </w:r>
    </w:p>
    <w:p w:rsidR="00481822" w:rsidRPr="00481822" w:rsidRDefault="00481822" w:rsidP="00481822">
      <w:pPr>
        <w:pStyle w:val="a3"/>
        <w:spacing w:line="360" w:lineRule="auto"/>
        <w:ind w:firstLine="708"/>
        <w:jc w:val="both"/>
        <w:rPr>
          <w:rFonts w:ascii="Times New Roman" w:hAnsi="Times New Roman" w:cs="Times New Roman"/>
          <w:b/>
          <w:color w:val="000000" w:themeColor="text1"/>
          <w:sz w:val="24"/>
          <w:szCs w:val="24"/>
        </w:rPr>
      </w:pPr>
      <w:r w:rsidRPr="00481822">
        <w:rPr>
          <w:rFonts w:ascii="Times New Roman" w:hAnsi="Times New Roman" w:cs="Times New Roman"/>
          <w:b/>
          <w:color w:val="000000" w:themeColor="text1"/>
          <w:sz w:val="24"/>
          <w:szCs w:val="24"/>
        </w:rPr>
        <w:t>I.</w:t>
      </w:r>
      <w:r w:rsidRPr="00481822">
        <w:rPr>
          <w:rFonts w:ascii="Times New Roman" w:hAnsi="Times New Roman" w:cs="Times New Roman"/>
          <w:b/>
          <w:color w:val="000000" w:themeColor="text1"/>
          <w:sz w:val="24"/>
          <w:szCs w:val="24"/>
        </w:rPr>
        <w:tab/>
      </w:r>
      <w:proofErr w:type="spellStart"/>
      <w:r w:rsidRPr="00481822">
        <w:rPr>
          <w:rFonts w:ascii="Times New Roman" w:hAnsi="Times New Roman" w:cs="Times New Roman"/>
          <w:b/>
          <w:color w:val="000000" w:themeColor="text1"/>
          <w:sz w:val="24"/>
          <w:szCs w:val="24"/>
        </w:rPr>
        <w:t>Оргмомент</w:t>
      </w:r>
      <w:proofErr w:type="spellEnd"/>
      <w:r w:rsidRPr="00481822">
        <w:rPr>
          <w:rFonts w:ascii="Times New Roman" w:hAnsi="Times New Roman" w:cs="Times New Roman"/>
          <w:b/>
          <w:color w:val="000000" w:themeColor="text1"/>
          <w:sz w:val="24"/>
          <w:szCs w:val="24"/>
        </w:rPr>
        <w:t>.</w:t>
      </w:r>
    </w:p>
    <w:p w:rsidR="00481822" w:rsidRPr="00481822" w:rsidRDefault="00481822" w:rsidP="00481822">
      <w:pPr>
        <w:pStyle w:val="a3"/>
        <w:spacing w:line="360" w:lineRule="auto"/>
        <w:ind w:firstLine="708"/>
        <w:jc w:val="both"/>
        <w:rPr>
          <w:rFonts w:ascii="Times New Roman" w:hAnsi="Times New Roman" w:cs="Times New Roman"/>
          <w:color w:val="000000" w:themeColor="text1"/>
          <w:sz w:val="24"/>
          <w:szCs w:val="24"/>
        </w:rPr>
      </w:pPr>
      <w:r w:rsidRPr="00481822">
        <w:rPr>
          <w:rFonts w:ascii="Times New Roman" w:hAnsi="Times New Roman" w:cs="Times New Roman"/>
          <w:color w:val="000000" w:themeColor="text1"/>
          <w:sz w:val="24"/>
          <w:szCs w:val="24"/>
        </w:rPr>
        <w:t>- Здравствуйте, ребята!</w:t>
      </w:r>
    </w:p>
    <w:p w:rsidR="00481822" w:rsidRPr="00481822" w:rsidRDefault="00481822" w:rsidP="00481822">
      <w:pPr>
        <w:pStyle w:val="a3"/>
        <w:spacing w:line="360" w:lineRule="auto"/>
        <w:ind w:firstLine="708"/>
        <w:jc w:val="both"/>
        <w:rPr>
          <w:rFonts w:ascii="Times New Roman" w:hAnsi="Times New Roman" w:cs="Times New Roman"/>
          <w:color w:val="000000" w:themeColor="text1"/>
          <w:sz w:val="24"/>
          <w:szCs w:val="24"/>
        </w:rPr>
      </w:pPr>
      <w:r w:rsidRPr="00481822">
        <w:rPr>
          <w:rFonts w:ascii="Times New Roman" w:hAnsi="Times New Roman" w:cs="Times New Roman"/>
          <w:color w:val="000000" w:themeColor="text1"/>
          <w:sz w:val="24"/>
          <w:szCs w:val="24"/>
        </w:rPr>
        <w:t>- Мы уже говорили о разных культурных памятниках и строениях. Какие из них вы можете вспомнить и назвать?</w:t>
      </w:r>
    </w:p>
    <w:p w:rsidR="00481822" w:rsidRPr="00481822" w:rsidRDefault="00481822" w:rsidP="00481822">
      <w:pPr>
        <w:pStyle w:val="a3"/>
        <w:spacing w:line="360" w:lineRule="auto"/>
        <w:ind w:firstLine="708"/>
        <w:jc w:val="both"/>
        <w:rPr>
          <w:rFonts w:ascii="Times New Roman" w:hAnsi="Times New Roman" w:cs="Times New Roman"/>
          <w:b/>
          <w:color w:val="000000" w:themeColor="text1"/>
          <w:sz w:val="24"/>
          <w:szCs w:val="24"/>
        </w:rPr>
      </w:pPr>
    </w:p>
    <w:p w:rsidR="00481822" w:rsidRPr="00481822" w:rsidRDefault="00481822" w:rsidP="00481822">
      <w:pPr>
        <w:pStyle w:val="a3"/>
        <w:spacing w:line="360" w:lineRule="auto"/>
        <w:ind w:firstLine="708"/>
        <w:jc w:val="both"/>
        <w:rPr>
          <w:rFonts w:ascii="Times New Roman" w:hAnsi="Times New Roman" w:cs="Times New Roman"/>
          <w:b/>
          <w:color w:val="000000" w:themeColor="text1"/>
          <w:sz w:val="24"/>
          <w:szCs w:val="24"/>
        </w:rPr>
      </w:pPr>
      <w:r w:rsidRPr="00481822">
        <w:rPr>
          <w:rFonts w:ascii="Times New Roman" w:hAnsi="Times New Roman" w:cs="Times New Roman"/>
          <w:b/>
          <w:color w:val="000000" w:themeColor="text1"/>
          <w:sz w:val="24"/>
          <w:szCs w:val="24"/>
        </w:rPr>
        <w:t>II.</w:t>
      </w:r>
      <w:r w:rsidRPr="00481822">
        <w:rPr>
          <w:rFonts w:ascii="Times New Roman" w:hAnsi="Times New Roman" w:cs="Times New Roman"/>
          <w:b/>
          <w:color w:val="000000" w:themeColor="text1"/>
          <w:sz w:val="24"/>
          <w:szCs w:val="24"/>
        </w:rPr>
        <w:tab/>
        <w:t>Основная часть.</w:t>
      </w:r>
    </w:p>
    <w:p w:rsidR="00481822" w:rsidRPr="00481822" w:rsidRDefault="00481822" w:rsidP="00481822">
      <w:pPr>
        <w:pStyle w:val="a3"/>
        <w:spacing w:line="360" w:lineRule="auto"/>
        <w:ind w:firstLine="708"/>
        <w:jc w:val="both"/>
        <w:rPr>
          <w:rFonts w:ascii="Times New Roman" w:hAnsi="Times New Roman" w:cs="Times New Roman"/>
          <w:color w:val="000000" w:themeColor="text1"/>
          <w:sz w:val="24"/>
          <w:szCs w:val="24"/>
        </w:rPr>
      </w:pPr>
      <w:r w:rsidRPr="00481822">
        <w:rPr>
          <w:rFonts w:ascii="Times New Roman" w:hAnsi="Times New Roman" w:cs="Times New Roman"/>
          <w:color w:val="000000" w:themeColor="text1"/>
          <w:sz w:val="24"/>
          <w:szCs w:val="24"/>
        </w:rPr>
        <w:t>Воспитатель: - Сегодня вы узнаете ещё об одном культурном памятнике России.</w:t>
      </w:r>
    </w:p>
    <w:p w:rsidR="00481822" w:rsidRPr="00481822" w:rsidRDefault="00481822" w:rsidP="00481822">
      <w:pPr>
        <w:pStyle w:val="a3"/>
        <w:spacing w:line="360" w:lineRule="auto"/>
        <w:ind w:firstLine="708"/>
        <w:jc w:val="both"/>
        <w:rPr>
          <w:rFonts w:ascii="Times New Roman" w:hAnsi="Times New Roman" w:cs="Times New Roman"/>
          <w:color w:val="000000" w:themeColor="text1"/>
          <w:sz w:val="24"/>
          <w:szCs w:val="24"/>
        </w:rPr>
      </w:pPr>
      <w:r w:rsidRPr="00481822">
        <w:rPr>
          <w:rFonts w:ascii="Times New Roman" w:hAnsi="Times New Roman" w:cs="Times New Roman"/>
          <w:color w:val="000000" w:themeColor="text1"/>
          <w:sz w:val="24"/>
          <w:szCs w:val="24"/>
        </w:rPr>
        <w:t>- Собор Василия Блаженного - один из самых ярких и знаменитых памятников древнерусской архитектуры. Для россиян Собор стал символом отечественной истории и национального характера.</w:t>
      </w:r>
    </w:p>
    <w:p w:rsidR="00481822" w:rsidRPr="00481822" w:rsidRDefault="00481822" w:rsidP="00481822">
      <w:pPr>
        <w:pStyle w:val="a3"/>
        <w:spacing w:line="360" w:lineRule="auto"/>
        <w:ind w:firstLine="708"/>
        <w:jc w:val="both"/>
        <w:rPr>
          <w:rFonts w:ascii="Times New Roman" w:hAnsi="Times New Roman" w:cs="Times New Roman"/>
          <w:color w:val="000000" w:themeColor="text1"/>
          <w:sz w:val="24"/>
          <w:szCs w:val="24"/>
        </w:rPr>
      </w:pPr>
      <w:r w:rsidRPr="00481822">
        <w:rPr>
          <w:rFonts w:ascii="Times New Roman" w:hAnsi="Times New Roman" w:cs="Times New Roman"/>
          <w:color w:val="000000" w:themeColor="text1"/>
          <w:sz w:val="24"/>
          <w:szCs w:val="24"/>
        </w:rPr>
        <w:t>- Что значит «национальный характер»?</w:t>
      </w:r>
    </w:p>
    <w:p w:rsidR="00481822" w:rsidRPr="00481822" w:rsidRDefault="00481822" w:rsidP="00481822">
      <w:pPr>
        <w:pStyle w:val="a3"/>
        <w:spacing w:line="360" w:lineRule="auto"/>
        <w:ind w:firstLine="708"/>
        <w:jc w:val="both"/>
        <w:rPr>
          <w:rFonts w:ascii="Times New Roman" w:hAnsi="Times New Roman" w:cs="Times New Roman"/>
          <w:color w:val="000000" w:themeColor="text1"/>
          <w:sz w:val="24"/>
          <w:szCs w:val="24"/>
        </w:rPr>
      </w:pPr>
      <w:r w:rsidRPr="00481822">
        <w:rPr>
          <w:rFonts w:ascii="Times New Roman" w:hAnsi="Times New Roman" w:cs="Times New Roman"/>
          <w:color w:val="000000" w:themeColor="text1"/>
          <w:sz w:val="24"/>
          <w:szCs w:val="24"/>
        </w:rPr>
        <w:t>- Какие черты русского характера вы можете назвать?</w:t>
      </w:r>
    </w:p>
    <w:p w:rsidR="00481822" w:rsidRDefault="00481822" w:rsidP="00481822">
      <w:pPr>
        <w:pStyle w:val="a3"/>
        <w:spacing w:line="360" w:lineRule="auto"/>
        <w:ind w:firstLine="708"/>
        <w:jc w:val="both"/>
        <w:rPr>
          <w:rFonts w:ascii="Times New Roman" w:hAnsi="Times New Roman" w:cs="Times New Roman"/>
          <w:color w:val="000000" w:themeColor="text1"/>
          <w:sz w:val="24"/>
          <w:szCs w:val="24"/>
        </w:rPr>
      </w:pPr>
      <w:r w:rsidRPr="0048182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Почти пятьсот лет назад (в</w:t>
      </w:r>
      <w:r w:rsidRPr="00481822">
        <w:rPr>
          <w:rFonts w:ascii="Times New Roman" w:hAnsi="Times New Roman" w:cs="Times New Roman"/>
          <w:color w:val="000000" w:themeColor="text1"/>
          <w:sz w:val="24"/>
          <w:szCs w:val="24"/>
        </w:rPr>
        <w:t xml:space="preserve"> 1552 году</w:t>
      </w:r>
      <w:r>
        <w:rPr>
          <w:rFonts w:ascii="Times New Roman" w:hAnsi="Times New Roman" w:cs="Times New Roman"/>
          <w:color w:val="000000" w:themeColor="text1"/>
          <w:sz w:val="24"/>
          <w:szCs w:val="24"/>
        </w:rPr>
        <w:t>)</w:t>
      </w:r>
      <w:r w:rsidRPr="00481822">
        <w:rPr>
          <w:rFonts w:ascii="Times New Roman" w:hAnsi="Times New Roman" w:cs="Times New Roman"/>
          <w:color w:val="000000" w:themeColor="text1"/>
          <w:sz w:val="24"/>
          <w:szCs w:val="24"/>
        </w:rPr>
        <w:t xml:space="preserve"> в честь победы войск </w:t>
      </w:r>
      <w:r>
        <w:rPr>
          <w:rFonts w:ascii="Times New Roman" w:hAnsi="Times New Roman" w:cs="Times New Roman"/>
          <w:color w:val="000000" w:themeColor="text1"/>
          <w:sz w:val="24"/>
          <w:szCs w:val="24"/>
        </w:rPr>
        <w:t xml:space="preserve">царя </w:t>
      </w:r>
      <w:r w:rsidRPr="00481822">
        <w:rPr>
          <w:rFonts w:ascii="Times New Roman" w:hAnsi="Times New Roman" w:cs="Times New Roman"/>
          <w:color w:val="000000" w:themeColor="text1"/>
          <w:sz w:val="24"/>
          <w:szCs w:val="24"/>
        </w:rPr>
        <w:t>Ивана Грозного в войне за покорение Казанского и Астраханского ханства был заложен храм, освященный в честь Святой Троицы</w:t>
      </w:r>
      <w:r>
        <w:rPr>
          <w:rFonts w:ascii="Times New Roman" w:hAnsi="Times New Roman" w:cs="Times New Roman"/>
          <w:color w:val="000000" w:themeColor="text1"/>
          <w:sz w:val="24"/>
          <w:szCs w:val="24"/>
        </w:rPr>
        <w:t>: Бога-Отца, Бога-Сына, Бога-Святого Духа. Через два года после этого (в</w:t>
      </w:r>
      <w:r w:rsidRPr="00481822">
        <w:rPr>
          <w:rFonts w:ascii="Times New Roman" w:hAnsi="Times New Roman" w:cs="Times New Roman"/>
          <w:color w:val="000000" w:themeColor="text1"/>
          <w:sz w:val="24"/>
          <w:szCs w:val="24"/>
        </w:rPr>
        <w:t xml:space="preserve"> 1554 году</w:t>
      </w:r>
      <w:r>
        <w:rPr>
          <w:rFonts w:ascii="Times New Roman" w:hAnsi="Times New Roman" w:cs="Times New Roman"/>
          <w:color w:val="000000" w:themeColor="text1"/>
          <w:sz w:val="24"/>
          <w:szCs w:val="24"/>
        </w:rPr>
        <w:t>)</w:t>
      </w:r>
      <w:r w:rsidRPr="0048182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царь </w:t>
      </w:r>
      <w:r w:rsidRPr="00481822">
        <w:rPr>
          <w:rFonts w:ascii="Times New Roman" w:hAnsi="Times New Roman" w:cs="Times New Roman"/>
          <w:color w:val="000000" w:themeColor="text1"/>
          <w:sz w:val="24"/>
          <w:szCs w:val="24"/>
        </w:rPr>
        <w:t xml:space="preserve">Иван Грозный велел построить на его месте собор Покрова Богородицы, </w:t>
      </w:r>
      <w:r>
        <w:rPr>
          <w:rFonts w:ascii="Times New Roman" w:hAnsi="Times New Roman" w:cs="Times New Roman"/>
          <w:color w:val="000000" w:themeColor="text1"/>
          <w:sz w:val="24"/>
          <w:szCs w:val="24"/>
        </w:rPr>
        <w:t>который прославлял</w:t>
      </w:r>
      <w:r w:rsidRPr="00481822">
        <w:rPr>
          <w:rFonts w:ascii="Times New Roman" w:hAnsi="Times New Roman" w:cs="Times New Roman"/>
          <w:color w:val="000000" w:themeColor="text1"/>
          <w:sz w:val="24"/>
          <w:szCs w:val="24"/>
        </w:rPr>
        <w:t xml:space="preserve"> победу над татарами. Храм в народе именовался Покрова на Рву, так как был построен рядом с глубоким рвом, проходившим вдоль восточной стены Кремля.</w:t>
      </w:r>
    </w:p>
    <w:p w:rsidR="00481822" w:rsidRPr="00481822" w:rsidRDefault="00481822" w:rsidP="00481822">
      <w:pPr>
        <w:pStyle w:val="a3"/>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Кто из вас знает, что такое «ров»?</w:t>
      </w:r>
    </w:p>
    <w:p w:rsidR="00481822" w:rsidRPr="00481822" w:rsidRDefault="00481822" w:rsidP="00481822">
      <w:pPr>
        <w:pStyle w:val="a3"/>
        <w:spacing w:line="360" w:lineRule="auto"/>
        <w:ind w:firstLine="708"/>
        <w:jc w:val="both"/>
        <w:rPr>
          <w:rFonts w:ascii="Times New Roman" w:hAnsi="Times New Roman" w:cs="Times New Roman"/>
          <w:color w:val="000000" w:themeColor="text1"/>
          <w:sz w:val="24"/>
          <w:szCs w:val="24"/>
        </w:rPr>
      </w:pPr>
      <w:r w:rsidRPr="00481822">
        <w:rPr>
          <w:rFonts w:ascii="Times New Roman" w:hAnsi="Times New Roman" w:cs="Times New Roman"/>
          <w:color w:val="000000" w:themeColor="text1"/>
          <w:sz w:val="24"/>
          <w:szCs w:val="24"/>
        </w:rPr>
        <w:t>- Старинная московская легенда гласит, что, когда в походной церкви под Казанью на обеденной службе диакон возгласил евангельские строфы: «Да будет едино стадо и один пастырь», часть крепостной стены неприятельского города, под которую был сделан подкоп, взлетела на воздух, и русские войска вошли в Казань.</w:t>
      </w:r>
    </w:p>
    <w:p w:rsidR="00481822" w:rsidRPr="00481822" w:rsidRDefault="00481822" w:rsidP="00481822">
      <w:pPr>
        <w:pStyle w:val="a3"/>
        <w:spacing w:line="360" w:lineRule="auto"/>
        <w:ind w:firstLine="708"/>
        <w:jc w:val="both"/>
        <w:rPr>
          <w:rFonts w:ascii="Times New Roman" w:hAnsi="Times New Roman" w:cs="Times New Roman"/>
          <w:color w:val="000000" w:themeColor="text1"/>
          <w:sz w:val="24"/>
          <w:szCs w:val="24"/>
        </w:rPr>
      </w:pPr>
      <w:r w:rsidRPr="00481822">
        <w:rPr>
          <w:rFonts w:ascii="Times New Roman" w:hAnsi="Times New Roman" w:cs="Times New Roman"/>
          <w:color w:val="000000" w:themeColor="text1"/>
          <w:sz w:val="24"/>
          <w:szCs w:val="24"/>
        </w:rPr>
        <w:lastRenderedPageBreak/>
        <w:t>- Как вы понимаете слова «Да будет едино стадо и один пастырь»?</w:t>
      </w:r>
    </w:p>
    <w:p w:rsidR="00481822" w:rsidRPr="00481822" w:rsidRDefault="00481822" w:rsidP="00481822">
      <w:pPr>
        <w:pStyle w:val="a3"/>
        <w:spacing w:line="360" w:lineRule="auto"/>
        <w:ind w:firstLine="708"/>
        <w:jc w:val="both"/>
        <w:rPr>
          <w:rFonts w:ascii="Times New Roman" w:hAnsi="Times New Roman" w:cs="Times New Roman"/>
          <w:color w:val="000000" w:themeColor="text1"/>
          <w:sz w:val="24"/>
          <w:szCs w:val="24"/>
        </w:rPr>
      </w:pPr>
      <w:r w:rsidRPr="00481822">
        <w:rPr>
          <w:rFonts w:ascii="Times New Roman" w:hAnsi="Times New Roman" w:cs="Times New Roman"/>
          <w:color w:val="000000" w:themeColor="text1"/>
          <w:sz w:val="24"/>
          <w:szCs w:val="24"/>
        </w:rPr>
        <w:t>- Кого христиане считают своим Пастырем?</w:t>
      </w:r>
    </w:p>
    <w:p w:rsidR="00481822" w:rsidRPr="00481822" w:rsidRDefault="00481822" w:rsidP="00481822">
      <w:pPr>
        <w:pStyle w:val="a3"/>
        <w:spacing w:line="360" w:lineRule="auto"/>
        <w:ind w:firstLine="708"/>
        <w:jc w:val="both"/>
        <w:rPr>
          <w:rFonts w:ascii="Times New Roman" w:hAnsi="Times New Roman" w:cs="Times New Roman"/>
          <w:color w:val="000000" w:themeColor="text1"/>
          <w:sz w:val="24"/>
          <w:szCs w:val="24"/>
        </w:rPr>
      </w:pPr>
      <w:r w:rsidRPr="00481822">
        <w:rPr>
          <w:rFonts w:ascii="Times New Roman" w:hAnsi="Times New Roman" w:cs="Times New Roman"/>
          <w:color w:val="000000" w:themeColor="text1"/>
          <w:sz w:val="24"/>
          <w:szCs w:val="24"/>
        </w:rPr>
        <w:t>- Почему употреблена фраза «едино стадо»?</w:t>
      </w:r>
    </w:p>
    <w:p w:rsidR="00481822" w:rsidRDefault="00481822" w:rsidP="00481822">
      <w:pPr>
        <w:pStyle w:val="a3"/>
        <w:spacing w:line="360" w:lineRule="auto"/>
        <w:ind w:firstLine="708"/>
        <w:jc w:val="both"/>
        <w:rPr>
          <w:rFonts w:ascii="Times New Roman" w:hAnsi="Times New Roman" w:cs="Times New Roman"/>
          <w:color w:val="000000" w:themeColor="text1"/>
          <w:sz w:val="24"/>
          <w:szCs w:val="24"/>
        </w:rPr>
      </w:pPr>
    </w:p>
    <w:p w:rsidR="00481822" w:rsidRDefault="00481822" w:rsidP="00481822">
      <w:pPr>
        <w:pStyle w:val="a3"/>
        <w:spacing w:line="360" w:lineRule="auto"/>
        <w:ind w:firstLine="708"/>
        <w:jc w:val="both"/>
        <w:rPr>
          <w:rFonts w:ascii="Times New Roman" w:hAnsi="Times New Roman" w:cs="Times New Roman"/>
          <w:color w:val="000000" w:themeColor="text1"/>
          <w:sz w:val="24"/>
          <w:szCs w:val="24"/>
        </w:rPr>
      </w:pPr>
      <w:r w:rsidRPr="00481822">
        <w:rPr>
          <w:rFonts w:ascii="Times New Roman" w:hAnsi="Times New Roman" w:cs="Times New Roman"/>
          <w:color w:val="000000" w:themeColor="text1"/>
          <w:sz w:val="24"/>
          <w:szCs w:val="24"/>
        </w:rPr>
        <w:t>- Авторами собора Василия Блаженного летопись называет русских зодчих Постника и Барму. Существует легенда, согласно которой Иван Грозный, увидев построенный по их проекту собор, был так восхищен его красотой, что приказал ослепить зодчих, чтобы они не могли нигде больше построить храм, равный по красоте Покровскому собору. Некоторые современные историки предлагают версию, по которой архи</w:t>
      </w:r>
      <w:r>
        <w:rPr>
          <w:rFonts w:ascii="Times New Roman" w:hAnsi="Times New Roman" w:cs="Times New Roman"/>
          <w:color w:val="000000" w:themeColor="text1"/>
          <w:sz w:val="24"/>
          <w:szCs w:val="24"/>
        </w:rPr>
        <w:t>тектором храма был один человек:</w:t>
      </w:r>
      <w:r w:rsidRPr="00481822">
        <w:rPr>
          <w:rFonts w:ascii="Times New Roman" w:hAnsi="Times New Roman" w:cs="Times New Roman"/>
          <w:color w:val="000000" w:themeColor="text1"/>
          <w:sz w:val="24"/>
          <w:szCs w:val="24"/>
        </w:rPr>
        <w:t xml:space="preserve"> Иван Яковлевич Барма, которого прозвали Постником за </w:t>
      </w:r>
      <w:r>
        <w:rPr>
          <w:rFonts w:ascii="Times New Roman" w:hAnsi="Times New Roman" w:cs="Times New Roman"/>
          <w:color w:val="000000" w:themeColor="text1"/>
          <w:sz w:val="24"/>
          <w:szCs w:val="24"/>
        </w:rPr>
        <w:t>то, что он держал строгий пост.</w:t>
      </w:r>
    </w:p>
    <w:p w:rsidR="00481822" w:rsidRPr="00481822" w:rsidRDefault="00481822" w:rsidP="00481822">
      <w:pPr>
        <w:pStyle w:val="a3"/>
        <w:spacing w:line="360" w:lineRule="auto"/>
        <w:ind w:firstLine="708"/>
        <w:jc w:val="both"/>
        <w:rPr>
          <w:rFonts w:ascii="Times New Roman" w:hAnsi="Times New Roman" w:cs="Times New Roman"/>
          <w:color w:val="000000" w:themeColor="text1"/>
          <w:sz w:val="24"/>
          <w:szCs w:val="24"/>
        </w:rPr>
      </w:pPr>
      <w:r w:rsidRPr="00481822">
        <w:rPr>
          <w:rFonts w:ascii="Times New Roman" w:hAnsi="Times New Roman" w:cs="Times New Roman"/>
          <w:color w:val="000000" w:themeColor="text1"/>
          <w:sz w:val="24"/>
          <w:szCs w:val="24"/>
        </w:rPr>
        <w:t>- Что значит «держать Пост»?</w:t>
      </w:r>
    </w:p>
    <w:p w:rsidR="00481822" w:rsidRPr="00481822" w:rsidRDefault="00481822" w:rsidP="00481822">
      <w:pPr>
        <w:pStyle w:val="a3"/>
        <w:spacing w:line="360" w:lineRule="auto"/>
        <w:ind w:firstLine="708"/>
        <w:jc w:val="both"/>
        <w:rPr>
          <w:rFonts w:ascii="Times New Roman" w:hAnsi="Times New Roman" w:cs="Times New Roman"/>
          <w:color w:val="000000" w:themeColor="text1"/>
          <w:sz w:val="24"/>
          <w:szCs w:val="24"/>
        </w:rPr>
      </w:pPr>
      <w:r w:rsidRPr="00481822">
        <w:rPr>
          <w:rFonts w:ascii="Times New Roman" w:hAnsi="Times New Roman" w:cs="Times New Roman"/>
          <w:color w:val="000000" w:themeColor="text1"/>
          <w:sz w:val="24"/>
          <w:szCs w:val="24"/>
        </w:rPr>
        <w:t>- Какие посты вы знаете?</w:t>
      </w:r>
    </w:p>
    <w:p w:rsidR="00481822" w:rsidRDefault="00481822" w:rsidP="00481822">
      <w:pPr>
        <w:pStyle w:val="a3"/>
        <w:spacing w:line="360" w:lineRule="auto"/>
        <w:ind w:firstLine="708"/>
        <w:jc w:val="both"/>
        <w:rPr>
          <w:rFonts w:ascii="Times New Roman" w:hAnsi="Times New Roman" w:cs="Times New Roman"/>
          <w:color w:val="000000" w:themeColor="text1"/>
          <w:sz w:val="24"/>
          <w:szCs w:val="24"/>
        </w:rPr>
      </w:pPr>
    </w:p>
    <w:p w:rsidR="00481822" w:rsidRPr="00481822" w:rsidRDefault="00481822" w:rsidP="00481822">
      <w:pPr>
        <w:pStyle w:val="a3"/>
        <w:spacing w:line="360" w:lineRule="auto"/>
        <w:ind w:firstLine="708"/>
        <w:jc w:val="both"/>
        <w:rPr>
          <w:rFonts w:ascii="Times New Roman" w:hAnsi="Times New Roman" w:cs="Times New Roman"/>
          <w:i/>
          <w:color w:val="000000" w:themeColor="text1"/>
          <w:sz w:val="24"/>
          <w:szCs w:val="24"/>
        </w:rPr>
      </w:pPr>
      <w:r w:rsidRPr="00481822">
        <w:rPr>
          <w:rFonts w:ascii="Times New Roman" w:hAnsi="Times New Roman" w:cs="Times New Roman"/>
          <w:i/>
          <w:color w:val="000000" w:themeColor="text1"/>
          <w:sz w:val="24"/>
          <w:szCs w:val="24"/>
        </w:rPr>
        <w:t>Опора на иллюстрации:</w:t>
      </w:r>
    </w:p>
    <w:p w:rsidR="00481822" w:rsidRPr="00481822" w:rsidRDefault="00481822" w:rsidP="00481822">
      <w:pPr>
        <w:pStyle w:val="a3"/>
        <w:spacing w:line="360" w:lineRule="auto"/>
        <w:ind w:firstLine="708"/>
        <w:jc w:val="both"/>
        <w:rPr>
          <w:rFonts w:ascii="Times New Roman" w:hAnsi="Times New Roman" w:cs="Times New Roman"/>
          <w:color w:val="000000" w:themeColor="text1"/>
          <w:sz w:val="24"/>
          <w:szCs w:val="24"/>
        </w:rPr>
      </w:pPr>
      <w:r w:rsidRPr="00481822">
        <w:rPr>
          <w:rFonts w:ascii="Times New Roman" w:hAnsi="Times New Roman" w:cs="Times New Roman"/>
          <w:color w:val="000000" w:themeColor="text1"/>
          <w:sz w:val="24"/>
          <w:szCs w:val="24"/>
        </w:rPr>
        <w:t>- Собор Василия Блаженного представляет собой строение из восьми столпообразных церквей, окружающих девятый, самый высокий, храм, увенчанный шатром. Каждая из восьми церквей названа в честь святого, в чей день произошло то или иное важное событие казанских походов Ивана Грозного. Каждый купол украшен карнизами, кокошниками, окнами, нишами. В целом собор создает ощущение праздничности и нарядности.</w:t>
      </w:r>
    </w:p>
    <w:p w:rsidR="00481822" w:rsidRDefault="00481822" w:rsidP="00481822">
      <w:pPr>
        <w:pStyle w:val="a3"/>
        <w:spacing w:line="360" w:lineRule="auto"/>
        <w:ind w:firstLine="708"/>
        <w:jc w:val="both"/>
        <w:rPr>
          <w:rFonts w:ascii="Times New Roman" w:hAnsi="Times New Roman" w:cs="Times New Roman"/>
          <w:color w:val="000000" w:themeColor="text1"/>
          <w:sz w:val="24"/>
          <w:szCs w:val="24"/>
        </w:rPr>
      </w:pPr>
      <w:r w:rsidRPr="00481822">
        <w:rPr>
          <w:rFonts w:ascii="Times New Roman" w:hAnsi="Times New Roman" w:cs="Times New Roman"/>
          <w:color w:val="000000" w:themeColor="text1"/>
          <w:sz w:val="24"/>
          <w:szCs w:val="24"/>
        </w:rPr>
        <w:t>- Десятая церковь, храм святого Василия, была пристроена</w:t>
      </w:r>
      <w:r>
        <w:rPr>
          <w:rFonts w:ascii="Times New Roman" w:hAnsi="Times New Roman" w:cs="Times New Roman"/>
          <w:color w:val="000000" w:themeColor="text1"/>
          <w:sz w:val="24"/>
          <w:szCs w:val="24"/>
        </w:rPr>
        <w:t xml:space="preserve"> около четырёхсот лет тому назад</w:t>
      </w:r>
      <w:r w:rsidRPr="0048182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81822">
        <w:rPr>
          <w:rFonts w:ascii="Times New Roman" w:hAnsi="Times New Roman" w:cs="Times New Roman"/>
          <w:color w:val="000000" w:themeColor="text1"/>
          <w:sz w:val="24"/>
          <w:szCs w:val="24"/>
        </w:rPr>
        <w:t>в 1588 году</w:t>
      </w:r>
      <w:r>
        <w:rPr>
          <w:rFonts w:ascii="Times New Roman" w:hAnsi="Times New Roman" w:cs="Times New Roman"/>
          <w:color w:val="000000" w:themeColor="text1"/>
          <w:sz w:val="24"/>
          <w:szCs w:val="24"/>
        </w:rPr>
        <w:t>)</w:t>
      </w:r>
      <w:r w:rsidRPr="00481822">
        <w:rPr>
          <w:rFonts w:ascii="Times New Roman" w:hAnsi="Times New Roman" w:cs="Times New Roman"/>
          <w:color w:val="000000" w:themeColor="text1"/>
          <w:sz w:val="24"/>
          <w:szCs w:val="24"/>
        </w:rPr>
        <w:t>. Так храм стал десятиглавым и получил своё второе, неофициальное название - собор Василия Блаженного.</w:t>
      </w:r>
    </w:p>
    <w:p w:rsidR="00481822" w:rsidRPr="00481822" w:rsidRDefault="00481822" w:rsidP="00481822">
      <w:pPr>
        <w:pStyle w:val="a3"/>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Что значит десятиглавый? Из каких двух слов составлено это слово?</w:t>
      </w:r>
    </w:p>
    <w:p w:rsidR="00481822" w:rsidRDefault="00481822" w:rsidP="00481822">
      <w:pPr>
        <w:pStyle w:val="a3"/>
        <w:spacing w:line="360" w:lineRule="auto"/>
        <w:ind w:firstLine="708"/>
        <w:jc w:val="both"/>
        <w:rPr>
          <w:rFonts w:ascii="Times New Roman" w:hAnsi="Times New Roman" w:cs="Times New Roman"/>
          <w:color w:val="000000" w:themeColor="text1"/>
          <w:sz w:val="24"/>
          <w:szCs w:val="24"/>
        </w:rPr>
      </w:pPr>
    </w:p>
    <w:p w:rsidR="0084217B" w:rsidRPr="0084217B" w:rsidRDefault="0084217B" w:rsidP="0084217B">
      <w:pPr>
        <w:pStyle w:val="a3"/>
        <w:spacing w:line="360" w:lineRule="auto"/>
        <w:ind w:firstLine="708"/>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III.</w:t>
      </w:r>
      <w:r>
        <w:rPr>
          <w:rFonts w:ascii="Times New Roman" w:hAnsi="Times New Roman" w:cs="Times New Roman"/>
          <w:b/>
          <w:color w:val="000000" w:themeColor="text1"/>
          <w:sz w:val="24"/>
          <w:szCs w:val="24"/>
          <w:lang w:val="en-US"/>
        </w:rPr>
        <w:tab/>
      </w:r>
      <w:r>
        <w:rPr>
          <w:rFonts w:ascii="Times New Roman" w:hAnsi="Times New Roman" w:cs="Times New Roman"/>
          <w:b/>
          <w:color w:val="000000" w:themeColor="text1"/>
          <w:sz w:val="24"/>
          <w:szCs w:val="24"/>
        </w:rPr>
        <w:t>Динамическая пауза.</w:t>
      </w:r>
    </w:p>
    <w:p w:rsidR="0084217B" w:rsidRPr="0084217B" w:rsidRDefault="0084217B" w:rsidP="0084217B">
      <w:pPr>
        <w:pStyle w:val="a3"/>
        <w:spacing w:line="360" w:lineRule="auto"/>
        <w:ind w:firstLine="708"/>
        <w:jc w:val="both"/>
        <w:rPr>
          <w:rFonts w:ascii="Times New Roman" w:hAnsi="Times New Roman" w:cs="Times New Roman"/>
          <w:color w:val="000000" w:themeColor="text1"/>
          <w:sz w:val="24"/>
          <w:szCs w:val="24"/>
        </w:rPr>
      </w:pPr>
      <w:r w:rsidRPr="0084217B">
        <w:rPr>
          <w:rFonts w:ascii="Times New Roman" w:hAnsi="Times New Roman" w:cs="Times New Roman"/>
          <w:color w:val="000000" w:themeColor="text1"/>
          <w:sz w:val="24"/>
          <w:szCs w:val="24"/>
        </w:rPr>
        <w:t xml:space="preserve">Мы по городу идем, </w:t>
      </w:r>
      <w:r w:rsidRPr="0084217B">
        <w:rPr>
          <w:rFonts w:ascii="Times New Roman" w:hAnsi="Times New Roman" w:cs="Times New Roman"/>
          <w:i/>
          <w:color w:val="000000" w:themeColor="text1"/>
          <w:sz w:val="24"/>
          <w:szCs w:val="24"/>
        </w:rPr>
        <w:t>(маршируют)</w:t>
      </w:r>
    </w:p>
    <w:p w:rsidR="0084217B" w:rsidRPr="0084217B" w:rsidRDefault="0084217B" w:rsidP="0084217B">
      <w:pPr>
        <w:pStyle w:val="a3"/>
        <w:spacing w:line="360" w:lineRule="auto"/>
        <w:ind w:firstLine="708"/>
        <w:jc w:val="both"/>
        <w:rPr>
          <w:rFonts w:ascii="Times New Roman" w:hAnsi="Times New Roman" w:cs="Times New Roman"/>
          <w:color w:val="000000" w:themeColor="text1"/>
          <w:sz w:val="24"/>
          <w:szCs w:val="24"/>
        </w:rPr>
      </w:pPr>
      <w:r w:rsidRPr="0084217B">
        <w:rPr>
          <w:rFonts w:ascii="Times New Roman" w:hAnsi="Times New Roman" w:cs="Times New Roman"/>
          <w:color w:val="000000" w:themeColor="text1"/>
          <w:sz w:val="24"/>
          <w:szCs w:val="24"/>
        </w:rPr>
        <w:t xml:space="preserve">Звонко песенку поем. </w:t>
      </w:r>
      <w:r w:rsidRPr="0084217B">
        <w:rPr>
          <w:rFonts w:ascii="Times New Roman" w:hAnsi="Times New Roman" w:cs="Times New Roman"/>
          <w:i/>
          <w:color w:val="000000" w:themeColor="text1"/>
          <w:sz w:val="24"/>
          <w:szCs w:val="24"/>
        </w:rPr>
        <w:t>(покачивания головой вправо-влево)</w:t>
      </w:r>
    </w:p>
    <w:p w:rsidR="0084217B" w:rsidRPr="0084217B" w:rsidRDefault="0084217B" w:rsidP="0084217B">
      <w:pPr>
        <w:pStyle w:val="a3"/>
        <w:spacing w:line="360" w:lineRule="auto"/>
        <w:ind w:firstLine="708"/>
        <w:jc w:val="both"/>
        <w:rPr>
          <w:rFonts w:ascii="Times New Roman" w:hAnsi="Times New Roman" w:cs="Times New Roman"/>
          <w:color w:val="000000" w:themeColor="text1"/>
          <w:sz w:val="24"/>
          <w:szCs w:val="24"/>
        </w:rPr>
      </w:pPr>
      <w:r w:rsidRPr="0084217B">
        <w:rPr>
          <w:rFonts w:ascii="Times New Roman" w:hAnsi="Times New Roman" w:cs="Times New Roman"/>
          <w:color w:val="000000" w:themeColor="text1"/>
          <w:sz w:val="24"/>
          <w:szCs w:val="24"/>
        </w:rPr>
        <w:t xml:space="preserve">Мы по улице шагаем, </w:t>
      </w:r>
      <w:r w:rsidRPr="0084217B">
        <w:rPr>
          <w:rFonts w:ascii="Times New Roman" w:hAnsi="Times New Roman" w:cs="Times New Roman"/>
          <w:i/>
          <w:color w:val="000000" w:themeColor="text1"/>
          <w:sz w:val="24"/>
          <w:szCs w:val="24"/>
        </w:rPr>
        <w:t>(маршируют)</w:t>
      </w:r>
    </w:p>
    <w:p w:rsidR="0084217B" w:rsidRPr="0084217B" w:rsidRDefault="0084217B" w:rsidP="0084217B">
      <w:pPr>
        <w:pStyle w:val="a3"/>
        <w:spacing w:line="360" w:lineRule="auto"/>
        <w:ind w:firstLine="708"/>
        <w:jc w:val="both"/>
        <w:rPr>
          <w:rFonts w:ascii="Times New Roman" w:hAnsi="Times New Roman" w:cs="Times New Roman"/>
          <w:i/>
          <w:color w:val="000000" w:themeColor="text1"/>
          <w:sz w:val="24"/>
          <w:szCs w:val="24"/>
        </w:rPr>
      </w:pPr>
      <w:r w:rsidRPr="0084217B">
        <w:rPr>
          <w:rFonts w:ascii="Times New Roman" w:hAnsi="Times New Roman" w:cs="Times New Roman"/>
          <w:color w:val="000000" w:themeColor="text1"/>
          <w:sz w:val="24"/>
          <w:szCs w:val="24"/>
        </w:rPr>
        <w:t xml:space="preserve">Ноги ровно поднимаем. </w:t>
      </w:r>
      <w:r w:rsidRPr="0084217B">
        <w:rPr>
          <w:rFonts w:ascii="Times New Roman" w:hAnsi="Times New Roman" w:cs="Times New Roman"/>
          <w:i/>
          <w:color w:val="000000" w:themeColor="text1"/>
          <w:sz w:val="24"/>
          <w:szCs w:val="24"/>
        </w:rPr>
        <w:t>(оттягивают носочки каждой ноги)</w:t>
      </w:r>
    </w:p>
    <w:p w:rsidR="0084217B" w:rsidRPr="0084217B" w:rsidRDefault="0084217B" w:rsidP="0084217B">
      <w:pPr>
        <w:pStyle w:val="a3"/>
        <w:spacing w:line="360" w:lineRule="auto"/>
        <w:ind w:firstLine="708"/>
        <w:jc w:val="both"/>
        <w:rPr>
          <w:rFonts w:ascii="Times New Roman" w:hAnsi="Times New Roman" w:cs="Times New Roman"/>
          <w:color w:val="000000" w:themeColor="text1"/>
          <w:sz w:val="24"/>
          <w:szCs w:val="24"/>
        </w:rPr>
      </w:pPr>
      <w:r w:rsidRPr="0084217B">
        <w:rPr>
          <w:rFonts w:ascii="Times New Roman" w:hAnsi="Times New Roman" w:cs="Times New Roman"/>
          <w:color w:val="000000" w:themeColor="text1"/>
          <w:sz w:val="24"/>
          <w:szCs w:val="24"/>
        </w:rPr>
        <w:t xml:space="preserve">Делай шаг – раз, два, </w:t>
      </w:r>
      <w:r w:rsidRPr="0084217B">
        <w:rPr>
          <w:rFonts w:ascii="Times New Roman" w:hAnsi="Times New Roman" w:cs="Times New Roman"/>
          <w:i/>
          <w:color w:val="000000" w:themeColor="text1"/>
          <w:sz w:val="24"/>
          <w:szCs w:val="24"/>
        </w:rPr>
        <w:t>(шагают)</w:t>
      </w:r>
    </w:p>
    <w:p w:rsidR="0084217B" w:rsidRPr="0084217B" w:rsidRDefault="0084217B" w:rsidP="0084217B">
      <w:pPr>
        <w:pStyle w:val="a3"/>
        <w:spacing w:line="360" w:lineRule="auto"/>
        <w:ind w:firstLine="708"/>
        <w:jc w:val="both"/>
        <w:rPr>
          <w:rFonts w:ascii="Times New Roman" w:hAnsi="Times New Roman" w:cs="Times New Roman"/>
          <w:color w:val="000000" w:themeColor="text1"/>
          <w:sz w:val="24"/>
          <w:szCs w:val="24"/>
        </w:rPr>
      </w:pPr>
      <w:r w:rsidRPr="0084217B">
        <w:rPr>
          <w:rFonts w:ascii="Times New Roman" w:hAnsi="Times New Roman" w:cs="Times New Roman"/>
          <w:color w:val="000000" w:themeColor="text1"/>
          <w:sz w:val="24"/>
          <w:szCs w:val="24"/>
        </w:rPr>
        <w:t xml:space="preserve">Взмах руками – три, четыре. </w:t>
      </w:r>
      <w:r w:rsidRPr="0084217B">
        <w:rPr>
          <w:rFonts w:ascii="Times New Roman" w:hAnsi="Times New Roman" w:cs="Times New Roman"/>
          <w:i/>
          <w:color w:val="000000" w:themeColor="text1"/>
          <w:sz w:val="24"/>
          <w:szCs w:val="24"/>
        </w:rPr>
        <w:t>(взмахи руками)</w:t>
      </w:r>
    </w:p>
    <w:p w:rsidR="0084217B" w:rsidRPr="0084217B" w:rsidRDefault="0084217B" w:rsidP="0084217B">
      <w:pPr>
        <w:pStyle w:val="a3"/>
        <w:spacing w:line="360" w:lineRule="auto"/>
        <w:ind w:firstLine="708"/>
        <w:jc w:val="both"/>
        <w:rPr>
          <w:rFonts w:ascii="Times New Roman" w:hAnsi="Times New Roman" w:cs="Times New Roman"/>
          <w:color w:val="000000" w:themeColor="text1"/>
          <w:sz w:val="24"/>
          <w:szCs w:val="24"/>
        </w:rPr>
      </w:pPr>
      <w:r w:rsidRPr="0084217B">
        <w:rPr>
          <w:rFonts w:ascii="Times New Roman" w:hAnsi="Times New Roman" w:cs="Times New Roman"/>
          <w:color w:val="000000" w:themeColor="text1"/>
          <w:sz w:val="24"/>
          <w:szCs w:val="24"/>
        </w:rPr>
        <w:t xml:space="preserve">Повернулась голова, </w:t>
      </w:r>
      <w:r w:rsidRPr="0084217B">
        <w:rPr>
          <w:rFonts w:ascii="Times New Roman" w:hAnsi="Times New Roman" w:cs="Times New Roman"/>
          <w:i/>
          <w:color w:val="000000" w:themeColor="text1"/>
          <w:sz w:val="24"/>
          <w:szCs w:val="24"/>
        </w:rPr>
        <w:t>(поворот головы)</w:t>
      </w:r>
    </w:p>
    <w:p w:rsidR="0084217B" w:rsidRPr="0084217B" w:rsidRDefault="0084217B" w:rsidP="0084217B">
      <w:pPr>
        <w:pStyle w:val="a3"/>
        <w:spacing w:line="360" w:lineRule="auto"/>
        <w:ind w:firstLine="708"/>
        <w:jc w:val="both"/>
        <w:rPr>
          <w:rFonts w:ascii="Times New Roman" w:hAnsi="Times New Roman" w:cs="Times New Roman"/>
          <w:color w:val="000000" w:themeColor="text1"/>
          <w:sz w:val="24"/>
          <w:szCs w:val="24"/>
        </w:rPr>
      </w:pPr>
      <w:r w:rsidRPr="0084217B">
        <w:rPr>
          <w:rFonts w:ascii="Times New Roman" w:hAnsi="Times New Roman" w:cs="Times New Roman"/>
          <w:color w:val="000000" w:themeColor="text1"/>
          <w:sz w:val="24"/>
          <w:szCs w:val="24"/>
        </w:rPr>
        <w:t xml:space="preserve">Руки вверх и ноги шире. </w:t>
      </w:r>
      <w:r w:rsidRPr="0084217B">
        <w:rPr>
          <w:rFonts w:ascii="Times New Roman" w:hAnsi="Times New Roman" w:cs="Times New Roman"/>
          <w:i/>
          <w:color w:val="000000" w:themeColor="text1"/>
          <w:sz w:val="24"/>
          <w:szCs w:val="24"/>
        </w:rPr>
        <w:t>(руки поднимают вверх)</w:t>
      </w:r>
    </w:p>
    <w:p w:rsidR="0084217B" w:rsidRPr="0084217B" w:rsidRDefault="0084217B" w:rsidP="0084217B">
      <w:pPr>
        <w:pStyle w:val="a3"/>
        <w:spacing w:line="360" w:lineRule="auto"/>
        <w:ind w:firstLine="708"/>
        <w:jc w:val="both"/>
        <w:rPr>
          <w:rFonts w:ascii="Times New Roman" w:hAnsi="Times New Roman" w:cs="Times New Roman"/>
          <w:color w:val="000000" w:themeColor="text1"/>
          <w:sz w:val="24"/>
          <w:szCs w:val="24"/>
        </w:rPr>
      </w:pPr>
      <w:r w:rsidRPr="0084217B">
        <w:rPr>
          <w:rFonts w:ascii="Times New Roman" w:hAnsi="Times New Roman" w:cs="Times New Roman"/>
          <w:color w:val="000000" w:themeColor="text1"/>
          <w:sz w:val="24"/>
          <w:szCs w:val="24"/>
        </w:rPr>
        <w:t>Прыгнем вместе высоко</w:t>
      </w:r>
    </w:p>
    <w:p w:rsidR="0084217B" w:rsidRDefault="0084217B" w:rsidP="0084217B">
      <w:pPr>
        <w:pStyle w:val="a3"/>
        <w:spacing w:line="360" w:lineRule="auto"/>
        <w:ind w:firstLine="708"/>
        <w:jc w:val="both"/>
        <w:rPr>
          <w:rFonts w:ascii="Times New Roman" w:hAnsi="Times New Roman" w:cs="Times New Roman"/>
          <w:color w:val="000000" w:themeColor="text1"/>
          <w:sz w:val="24"/>
          <w:szCs w:val="24"/>
        </w:rPr>
      </w:pPr>
      <w:r w:rsidRPr="0084217B">
        <w:rPr>
          <w:rFonts w:ascii="Times New Roman" w:hAnsi="Times New Roman" w:cs="Times New Roman"/>
          <w:color w:val="000000" w:themeColor="text1"/>
          <w:sz w:val="24"/>
          <w:szCs w:val="24"/>
        </w:rPr>
        <w:t>И побегаем легко.</w:t>
      </w:r>
    </w:p>
    <w:p w:rsidR="0084217B" w:rsidRPr="0084217B" w:rsidRDefault="0084217B" w:rsidP="00481822">
      <w:pPr>
        <w:pStyle w:val="a3"/>
        <w:spacing w:line="360" w:lineRule="auto"/>
        <w:ind w:firstLine="708"/>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lastRenderedPageBreak/>
        <w:t>IV</w:t>
      </w:r>
      <w:r w:rsidRPr="0084217B">
        <w:rPr>
          <w:rFonts w:ascii="Times New Roman" w:hAnsi="Times New Roman" w:cs="Times New Roman"/>
          <w:b/>
          <w:color w:val="000000" w:themeColor="text1"/>
          <w:sz w:val="24"/>
          <w:szCs w:val="24"/>
        </w:rPr>
        <w:t>.</w:t>
      </w:r>
      <w:r w:rsidRPr="0084217B">
        <w:rPr>
          <w:rFonts w:ascii="Times New Roman" w:hAnsi="Times New Roman" w:cs="Times New Roman"/>
          <w:b/>
          <w:color w:val="000000" w:themeColor="text1"/>
          <w:sz w:val="24"/>
          <w:szCs w:val="24"/>
        </w:rPr>
        <w:tab/>
        <w:t>Основная часть. (Продолжение)</w:t>
      </w:r>
    </w:p>
    <w:p w:rsidR="00481822" w:rsidRPr="00481822" w:rsidRDefault="00481822" w:rsidP="00481822">
      <w:pPr>
        <w:pStyle w:val="a3"/>
        <w:spacing w:line="360" w:lineRule="auto"/>
        <w:ind w:firstLine="708"/>
        <w:jc w:val="both"/>
        <w:rPr>
          <w:rFonts w:ascii="Times New Roman" w:hAnsi="Times New Roman" w:cs="Times New Roman"/>
          <w:color w:val="000000" w:themeColor="text1"/>
          <w:sz w:val="24"/>
          <w:szCs w:val="24"/>
        </w:rPr>
      </w:pPr>
      <w:r w:rsidRPr="00481822">
        <w:rPr>
          <w:rFonts w:ascii="Times New Roman" w:hAnsi="Times New Roman" w:cs="Times New Roman"/>
          <w:color w:val="000000" w:themeColor="text1"/>
          <w:sz w:val="24"/>
          <w:szCs w:val="24"/>
        </w:rPr>
        <w:t>- Согласно легенде, Василий Блаженный, самый чтимый на Руси юродивый, сам собирал деньги на будущий Покровский храм, приносил на Красную площадь и бросал их через правое плечо, и никто, даже воры, не трогали этих монет. А перед смертью, в августе 1552 года отдал их Ивану Грозному, который вскоре повелел строить на этом месте храм.</w:t>
      </w:r>
    </w:p>
    <w:p w:rsidR="00481822" w:rsidRPr="00481822" w:rsidRDefault="00481822" w:rsidP="00481822">
      <w:pPr>
        <w:pStyle w:val="a3"/>
        <w:spacing w:line="360" w:lineRule="auto"/>
        <w:ind w:firstLine="708"/>
        <w:jc w:val="both"/>
        <w:rPr>
          <w:rFonts w:ascii="Times New Roman" w:hAnsi="Times New Roman" w:cs="Times New Roman"/>
          <w:color w:val="000000" w:themeColor="text1"/>
          <w:sz w:val="24"/>
          <w:szCs w:val="24"/>
        </w:rPr>
      </w:pPr>
      <w:r w:rsidRPr="00481822">
        <w:rPr>
          <w:rFonts w:ascii="Times New Roman" w:hAnsi="Times New Roman" w:cs="Times New Roman"/>
          <w:color w:val="000000" w:themeColor="text1"/>
          <w:sz w:val="24"/>
          <w:szCs w:val="24"/>
        </w:rPr>
        <w:t>Василий родился в 1469 году в московском селе Елохове. Шестнадцати лет от роду он начал подвиг юродства, который совершал 72 года, без крова и одежды, подвергая себя великим лишениям, отягчая тело веригами, которые и доныне лежат на его гробе.</w:t>
      </w:r>
    </w:p>
    <w:p w:rsidR="00481822" w:rsidRPr="00481822" w:rsidRDefault="00481822" w:rsidP="00481822">
      <w:pPr>
        <w:pStyle w:val="a3"/>
        <w:spacing w:line="360" w:lineRule="auto"/>
        <w:ind w:firstLine="708"/>
        <w:jc w:val="both"/>
        <w:rPr>
          <w:rFonts w:ascii="Times New Roman" w:hAnsi="Times New Roman" w:cs="Times New Roman"/>
          <w:color w:val="000000" w:themeColor="text1"/>
          <w:sz w:val="24"/>
          <w:szCs w:val="24"/>
        </w:rPr>
      </w:pPr>
      <w:r w:rsidRPr="00481822">
        <w:rPr>
          <w:rFonts w:ascii="Times New Roman" w:hAnsi="Times New Roman" w:cs="Times New Roman"/>
          <w:color w:val="000000" w:themeColor="text1"/>
          <w:sz w:val="24"/>
          <w:szCs w:val="24"/>
        </w:rPr>
        <w:t>- Что значит юродство?</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w:t>
      </w:r>
      <w:r w:rsidRPr="00481822">
        <w:rPr>
          <w:rFonts w:ascii="Times New Roman" w:hAnsi="Times New Roman" w:cs="Times New Roman"/>
          <w:i/>
          <w:color w:val="000000" w:themeColor="text1"/>
          <w:sz w:val="24"/>
          <w:szCs w:val="24"/>
        </w:rPr>
        <w:t>намеренное старание казаться глупым, безумным</w:t>
      </w:r>
      <w:r>
        <w:rPr>
          <w:rFonts w:ascii="Times New Roman" w:hAnsi="Times New Roman" w:cs="Times New Roman"/>
          <w:i/>
          <w:color w:val="000000" w:themeColor="text1"/>
          <w:sz w:val="24"/>
          <w:szCs w:val="24"/>
        </w:rPr>
        <w:t xml:space="preserve"> ради Христа)</w:t>
      </w:r>
    </w:p>
    <w:p w:rsidR="00481822" w:rsidRPr="00481822" w:rsidRDefault="00481822" w:rsidP="00481822">
      <w:pPr>
        <w:pStyle w:val="a3"/>
        <w:spacing w:line="360" w:lineRule="auto"/>
        <w:ind w:firstLine="708"/>
        <w:jc w:val="both"/>
        <w:rPr>
          <w:rFonts w:ascii="Times New Roman" w:hAnsi="Times New Roman" w:cs="Times New Roman"/>
          <w:color w:val="000000" w:themeColor="text1"/>
          <w:sz w:val="24"/>
          <w:szCs w:val="24"/>
        </w:rPr>
      </w:pPr>
      <w:r w:rsidRPr="00481822">
        <w:rPr>
          <w:rFonts w:ascii="Times New Roman" w:hAnsi="Times New Roman" w:cs="Times New Roman"/>
          <w:color w:val="000000" w:themeColor="text1"/>
          <w:sz w:val="24"/>
          <w:szCs w:val="24"/>
        </w:rPr>
        <w:t>- Как вы думаете, этот подвиг трудный или лёгкий?</w:t>
      </w:r>
    </w:p>
    <w:p w:rsidR="00481822" w:rsidRPr="00481822" w:rsidRDefault="00481822" w:rsidP="00481822">
      <w:pPr>
        <w:pStyle w:val="a3"/>
        <w:spacing w:line="360" w:lineRule="auto"/>
        <w:ind w:firstLine="708"/>
        <w:jc w:val="both"/>
        <w:rPr>
          <w:rFonts w:ascii="Times New Roman" w:hAnsi="Times New Roman" w:cs="Times New Roman"/>
          <w:color w:val="000000" w:themeColor="text1"/>
          <w:sz w:val="24"/>
          <w:szCs w:val="24"/>
        </w:rPr>
      </w:pPr>
      <w:r w:rsidRPr="00481822">
        <w:rPr>
          <w:rFonts w:ascii="Times New Roman" w:hAnsi="Times New Roman" w:cs="Times New Roman"/>
          <w:color w:val="000000" w:themeColor="text1"/>
          <w:sz w:val="24"/>
          <w:szCs w:val="24"/>
        </w:rPr>
        <w:t>- С именем Василия Блаженного связано много легенд, историй и чудес. Так, летом 1547 года Василий пришел в Вознесенский монастырь на Остроге (ныне Воздвиженка) и пред церковью долго молился со слезами. Так он предвозвестил страшный московский пожар, который начался на следующий день именно с Воздвиженского монастыря.</w:t>
      </w:r>
    </w:p>
    <w:p w:rsidR="00481822" w:rsidRDefault="00481822" w:rsidP="00481822">
      <w:pPr>
        <w:pStyle w:val="a3"/>
        <w:spacing w:line="360" w:lineRule="auto"/>
        <w:ind w:firstLine="708"/>
        <w:jc w:val="both"/>
        <w:rPr>
          <w:rFonts w:ascii="Times New Roman" w:hAnsi="Times New Roman" w:cs="Times New Roman"/>
          <w:color w:val="000000" w:themeColor="text1"/>
          <w:sz w:val="24"/>
          <w:szCs w:val="24"/>
        </w:rPr>
      </w:pPr>
      <w:r w:rsidRPr="00481822">
        <w:rPr>
          <w:rFonts w:ascii="Times New Roman" w:hAnsi="Times New Roman" w:cs="Times New Roman"/>
          <w:color w:val="000000" w:themeColor="text1"/>
          <w:sz w:val="24"/>
          <w:szCs w:val="24"/>
        </w:rPr>
        <w:t xml:space="preserve">- Царь Иван Васильевич Грозный чтил и боялся Блаженного. Когда, незадолго до кончины, Василий впал в тяжкую болезнь, сам царь посещал его с царицей Анастасией. </w:t>
      </w:r>
    </w:p>
    <w:p w:rsidR="00481822" w:rsidRPr="00481822" w:rsidRDefault="00481822" w:rsidP="00481822">
      <w:pPr>
        <w:pStyle w:val="a3"/>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После смерти Василия Блаженного</w:t>
      </w:r>
      <w:r w:rsidR="0084217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люди </w:t>
      </w:r>
      <w:r w:rsidRPr="00481822">
        <w:rPr>
          <w:rFonts w:ascii="Times New Roman" w:hAnsi="Times New Roman" w:cs="Times New Roman"/>
          <w:color w:val="000000" w:themeColor="text1"/>
          <w:sz w:val="24"/>
          <w:szCs w:val="24"/>
        </w:rPr>
        <w:t xml:space="preserve">стали говорить о чудесах, совершающихся у </w:t>
      </w:r>
      <w:r>
        <w:rPr>
          <w:rFonts w:ascii="Times New Roman" w:hAnsi="Times New Roman" w:cs="Times New Roman"/>
          <w:color w:val="000000" w:themeColor="text1"/>
          <w:sz w:val="24"/>
          <w:szCs w:val="24"/>
        </w:rPr>
        <w:t>его гроба</w:t>
      </w:r>
      <w:r w:rsidR="0084217B">
        <w:rPr>
          <w:rFonts w:ascii="Times New Roman" w:hAnsi="Times New Roman" w:cs="Times New Roman"/>
          <w:color w:val="000000" w:themeColor="text1"/>
          <w:sz w:val="24"/>
          <w:szCs w:val="24"/>
        </w:rPr>
        <w:t xml:space="preserve">. </w:t>
      </w:r>
      <w:r w:rsidRPr="00481822">
        <w:rPr>
          <w:rFonts w:ascii="Times New Roman" w:hAnsi="Times New Roman" w:cs="Times New Roman"/>
          <w:color w:val="000000" w:themeColor="text1"/>
          <w:sz w:val="24"/>
          <w:szCs w:val="24"/>
        </w:rPr>
        <w:t>Царь Феодор Иоаннович велел устроить в Покровском соборе придел во имя Василия Блаженного, на месте, где он был погребен, и соорудил для мощей его серебряную раку</w:t>
      </w:r>
      <w:r w:rsidR="0084217B">
        <w:rPr>
          <w:rFonts w:ascii="Times New Roman" w:hAnsi="Times New Roman" w:cs="Times New Roman"/>
          <w:color w:val="000000" w:themeColor="text1"/>
          <w:sz w:val="24"/>
          <w:szCs w:val="24"/>
        </w:rPr>
        <w:t xml:space="preserve"> (большой гроб-ковчег)</w:t>
      </w:r>
      <w:r w:rsidRPr="00481822">
        <w:rPr>
          <w:rFonts w:ascii="Times New Roman" w:hAnsi="Times New Roman" w:cs="Times New Roman"/>
          <w:color w:val="000000" w:themeColor="text1"/>
          <w:sz w:val="24"/>
          <w:szCs w:val="24"/>
        </w:rPr>
        <w:t>.</w:t>
      </w:r>
    </w:p>
    <w:p w:rsidR="00481822" w:rsidRPr="00481822" w:rsidRDefault="00481822" w:rsidP="00481822">
      <w:pPr>
        <w:pStyle w:val="a3"/>
        <w:spacing w:line="360" w:lineRule="auto"/>
        <w:ind w:firstLine="708"/>
        <w:jc w:val="both"/>
        <w:rPr>
          <w:rFonts w:ascii="Times New Roman" w:hAnsi="Times New Roman" w:cs="Times New Roman"/>
          <w:color w:val="000000" w:themeColor="text1"/>
          <w:sz w:val="24"/>
          <w:szCs w:val="24"/>
        </w:rPr>
      </w:pPr>
      <w:r w:rsidRPr="00481822">
        <w:rPr>
          <w:rFonts w:ascii="Times New Roman" w:hAnsi="Times New Roman" w:cs="Times New Roman"/>
          <w:color w:val="000000" w:themeColor="text1"/>
          <w:sz w:val="24"/>
          <w:szCs w:val="24"/>
        </w:rPr>
        <w:t>- Мы уже говорили о мощах святых людей. Постарайтесь вспомнит, почему обычные люди поклоняются мощам?</w:t>
      </w:r>
    </w:p>
    <w:p w:rsidR="00481822" w:rsidRPr="00481822" w:rsidRDefault="00481822" w:rsidP="00481822">
      <w:pPr>
        <w:pStyle w:val="a3"/>
        <w:spacing w:line="360" w:lineRule="auto"/>
        <w:ind w:firstLine="708"/>
        <w:jc w:val="both"/>
        <w:rPr>
          <w:rFonts w:ascii="Times New Roman" w:hAnsi="Times New Roman" w:cs="Times New Roman"/>
          <w:color w:val="000000" w:themeColor="text1"/>
          <w:sz w:val="24"/>
          <w:szCs w:val="24"/>
        </w:rPr>
      </w:pPr>
      <w:r w:rsidRPr="00481822">
        <w:rPr>
          <w:rFonts w:ascii="Times New Roman" w:hAnsi="Times New Roman" w:cs="Times New Roman"/>
          <w:color w:val="000000" w:themeColor="text1"/>
          <w:sz w:val="24"/>
          <w:szCs w:val="24"/>
        </w:rPr>
        <w:t>- Как нужно вести себя в Храме, если вы решили поклониться мощам?</w:t>
      </w:r>
    </w:p>
    <w:p w:rsidR="0084217B" w:rsidRDefault="0084217B" w:rsidP="00481822">
      <w:pPr>
        <w:pStyle w:val="a3"/>
        <w:spacing w:line="360" w:lineRule="auto"/>
        <w:ind w:firstLine="708"/>
        <w:jc w:val="both"/>
        <w:rPr>
          <w:rFonts w:ascii="Times New Roman" w:hAnsi="Times New Roman" w:cs="Times New Roman"/>
          <w:color w:val="000000" w:themeColor="text1"/>
          <w:sz w:val="24"/>
          <w:szCs w:val="24"/>
        </w:rPr>
      </w:pPr>
    </w:p>
    <w:p w:rsidR="00481822" w:rsidRPr="00481822" w:rsidRDefault="00481822" w:rsidP="00481822">
      <w:pPr>
        <w:pStyle w:val="a3"/>
        <w:spacing w:line="360" w:lineRule="auto"/>
        <w:ind w:firstLine="708"/>
        <w:jc w:val="both"/>
        <w:rPr>
          <w:rFonts w:ascii="Times New Roman" w:hAnsi="Times New Roman" w:cs="Times New Roman"/>
          <w:color w:val="000000" w:themeColor="text1"/>
          <w:sz w:val="24"/>
          <w:szCs w:val="24"/>
        </w:rPr>
      </w:pPr>
      <w:r w:rsidRPr="00481822">
        <w:rPr>
          <w:rFonts w:ascii="Times New Roman" w:hAnsi="Times New Roman" w:cs="Times New Roman"/>
          <w:color w:val="000000" w:themeColor="text1"/>
          <w:sz w:val="24"/>
          <w:szCs w:val="24"/>
        </w:rPr>
        <w:t>- Необыкновенной красоты Храм неоднократно пытались снести, но всякий раз Храм чудом оставался стоять на месте. В 1812 году Наполеон, покидая разоренную столицу России, приказал взорвать Покровский Собор вместе с Кремлём. Однако в спешке французы не успели сделать необходимое количество подкопов, и Кремль был подорван только в пяти местах. А Покровский собор не пострадал, так как дождь погасил зажженные фитили.</w:t>
      </w:r>
    </w:p>
    <w:p w:rsidR="0084217B" w:rsidRDefault="0084217B" w:rsidP="00481822">
      <w:pPr>
        <w:pStyle w:val="a3"/>
        <w:spacing w:line="360" w:lineRule="auto"/>
        <w:ind w:firstLine="708"/>
        <w:jc w:val="both"/>
        <w:rPr>
          <w:rFonts w:ascii="Times New Roman" w:hAnsi="Times New Roman" w:cs="Times New Roman"/>
          <w:color w:val="000000" w:themeColor="text1"/>
          <w:sz w:val="24"/>
          <w:szCs w:val="24"/>
        </w:rPr>
      </w:pPr>
    </w:p>
    <w:p w:rsidR="0084217B" w:rsidRDefault="0084217B" w:rsidP="00481822">
      <w:pPr>
        <w:pStyle w:val="a3"/>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lang w:val="en-US"/>
        </w:rPr>
        <w:t>IV</w:t>
      </w:r>
      <w:r w:rsidRPr="00481822">
        <w:rPr>
          <w:rFonts w:ascii="Times New Roman" w:hAnsi="Times New Roman" w:cs="Times New Roman"/>
          <w:b/>
          <w:color w:val="000000" w:themeColor="text1"/>
          <w:sz w:val="24"/>
          <w:szCs w:val="24"/>
        </w:rPr>
        <w:t>.</w:t>
      </w:r>
      <w:r w:rsidRPr="00481822">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Рефлексия (подведение итогов).</w:t>
      </w:r>
    </w:p>
    <w:p w:rsidR="00481822" w:rsidRPr="00481822" w:rsidRDefault="00481822" w:rsidP="00481822">
      <w:pPr>
        <w:pStyle w:val="a3"/>
        <w:spacing w:line="360" w:lineRule="auto"/>
        <w:ind w:firstLine="708"/>
        <w:jc w:val="both"/>
        <w:rPr>
          <w:rFonts w:ascii="Times New Roman" w:hAnsi="Times New Roman" w:cs="Times New Roman"/>
          <w:color w:val="000000" w:themeColor="text1"/>
          <w:sz w:val="24"/>
          <w:szCs w:val="24"/>
        </w:rPr>
      </w:pPr>
      <w:r w:rsidRPr="00481822">
        <w:rPr>
          <w:rFonts w:ascii="Times New Roman" w:hAnsi="Times New Roman" w:cs="Times New Roman"/>
          <w:color w:val="000000" w:themeColor="text1"/>
          <w:sz w:val="24"/>
          <w:szCs w:val="24"/>
        </w:rPr>
        <w:t>- Что вам понравилось в архитектуре (строении) Собора?</w:t>
      </w:r>
    </w:p>
    <w:p w:rsidR="00481822" w:rsidRPr="00481822" w:rsidRDefault="00481822" w:rsidP="00481822">
      <w:pPr>
        <w:pStyle w:val="a3"/>
        <w:spacing w:line="360" w:lineRule="auto"/>
        <w:ind w:firstLine="708"/>
        <w:jc w:val="both"/>
        <w:rPr>
          <w:rFonts w:ascii="Times New Roman" w:hAnsi="Times New Roman" w:cs="Times New Roman"/>
          <w:color w:val="000000" w:themeColor="text1"/>
          <w:sz w:val="24"/>
          <w:szCs w:val="24"/>
        </w:rPr>
      </w:pPr>
      <w:r w:rsidRPr="00481822">
        <w:rPr>
          <w:rFonts w:ascii="Times New Roman" w:hAnsi="Times New Roman" w:cs="Times New Roman"/>
          <w:color w:val="000000" w:themeColor="text1"/>
          <w:sz w:val="24"/>
          <w:szCs w:val="24"/>
        </w:rPr>
        <w:t>- Что интересного из истории Собора вы запомнили?</w:t>
      </w:r>
    </w:p>
    <w:p w:rsidR="00481822" w:rsidRDefault="00481822" w:rsidP="00481822">
      <w:pPr>
        <w:pStyle w:val="a3"/>
        <w:spacing w:line="360" w:lineRule="auto"/>
        <w:ind w:firstLine="708"/>
        <w:jc w:val="both"/>
        <w:rPr>
          <w:rFonts w:ascii="Times New Roman" w:hAnsi="Times New Roman" w:cs="Times New Roman"/>
          <w:color w:val="000000" w:themeColor="text1"/>
          <w:sz w:val="24"/>
          <w:szCs w:val="24"/>
        </w:rPr>
      </w:pPr>
      <w:r w:rsidRPr="00481822">
        <w:rPr>
          <w:rFonts w:ascii="Times New Roman" w:hAnsi="Times New Roman" w:cs="Times New Roman"/>
          <w:color w:val="000000" w:themeColor="text1"/>
          <w:sz w:val="24"/>
          <w:szCs w:val="24"/>
        </w:rPr>
        <w:t>- Вспомните, как нужно вести себя в храмах?</w:t>
      </w:r>
    </w:p>
    <w:p w:rsidR="0084217B" w:rsidRDefault="0084217B" w:rsidP="0084217B">
      <w:pPr>
        <w:pStyle w:val="a3"/>
        <w:spacing w:line="360" w:lineRule="auto"/>
        <w:jc w:val="both"/>
        <w:rPr>
          <w:rFonts w:ascii="Times New Roman" w:hAnsi="Times New Roman" w:cs="Times New Roman"/>
          <w:color w:val="000000" w:themeColor="text1"/>
          <w:sz w:val="24"/>
          <w:szCs w:val="24"/>
        </w:rPr>
      </w:pPr>
      <w:bookmarkStart w:id="0" w:name="_GoBack"/>
      <w:r w:rsidRPr="0011484B">
        <w:rPr>
          <w:rFonts w:ascii="Times New Roman" w:hAnsi="Times New Roman" w:cs="Times New Roman"/>
          <w:b/>
          <w:noProof/>
          <w:sz w:val="24"/>
          <w:szCs w:val="24"/>
          <w:lang w:eastAsia="ru-RU"/>
        </w:rPr>
        <w:lastRenderedPageBreak/>
        <w:drawing>
          <wp:inline distT="0" distB="0" distL="0" distR="0" wp14:anchorId="0FA421D2" wp14:editId="26B230B6">
            <wp:extent cx="2505693" cy="3717372"/>
            <wp:effectExtent l="0" t="0" r="9525" b="0"/>
            <wp:docPr id="8" name="Рисунок 8" descr="C:\Users\Люба\Pictures\Пособие СВ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Люба\Pictures\Пособие СВБ.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8050" cy="3735705"/>
                    </a:xfrm>
                    <a:prstGeom prst="rect">
                      <a:avLst/>
                    </a:prstGeom>
                    <a:noFill/>
                    <a:ln>
                      <a:noFill/>
                    </a:ln>
                  </pic:spPr>
                </pic:pic>
              </a:graphicData>
            </a:graphic>
          </wp:inline>
        </w:drawing>
      </w:r>
      <w:bookmarkEnd w:id="0"/>
      <w:r>
        <w:rPr>
          <w:rFonts w:ascii="Times New Roman" w:hAnsi="Times New Roman" w:cs="Times New Roman"/>
          <w:color w:val="000000" w:themeColor="text1"/>
          <w:sz w:val="24"/>
          <w:szCs w:val="24"/>
        </w:rPr>
        <w:tab/>
      </w:r>
      <w:r w:rsidRPr="0011484B">
        <w:rPr>
          <w:rFonts w:ascii="Times New Roman" w:hAnsi="Times New Roman" w:cs="Times New Roman"/>
          <w:b/>
          <w:noProof/>
          <w:sz w:val="24"/>
          <w:szCs w:val="24"/>
          <w:lang w:eastAsia="ru-RU"/>
        </w:rPr>
        <w:drawing>
          <wp:inline distT="0" distB="0" distL="0" distR="0" wp14:anchorId="6EA65CEB" wp14:editId="7F479FD3">
            <wp:extent cx="3697317" cy="2885420"/>
            <wp:effectExtent l="6032" t="0" r="4763" b="4762"/>
            <wp:docPr id="6" name="Рисунок 6" descr="C:\Users\Люба\Qsync\Camera Uploads\2015-04-07 16.0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Люба\Qsync\Camera Uploads\2015-04-07 16.07.5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3710251" cy="2895514"/>
                    </a:xfrm>
                    <a:prstGeom prst="rect">
                      <a:avLst/>
                    </a:prstGeom>
                    <a:noFill/>
                    <a:ln>
                      <a:noFill/>
                    </a:ln>
                  </pic:spPr>
                </pic:pic>
              </a:graphicData>
            </a:graphic>
          </wp:inline>
        </w:drawing>
      </w:r>
    </w:p>
    <w:sectPr w:rsidR="0084217B" w:rsidSect="00047AD2">
      <w:pgSz w:w="11906" w:h="16838"/>
      <w:pgMar w:top="993"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E3967"/>
    <w:multiLevelType w:val="hybridMultilevel"/>
    <w:tmpl w:val="E368D170"/>
    <w:lvl w:ilvl="0" w:tplc="FAE492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786374"/>
    <w:multiLevelType w:val="hybridMultilevel"/>
    <w:tmpl w:val="97A86FF0"/>
    <w:lvl w:ilvl="0" w:tplc="79A404BA">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C4218C"/>
    <w:multiLevelType w:val="hybridMultilevel"/>
    <w:tmpl w:val="534E4656"/>
    <w:lvl w:ilvl="0" w:tplc="3724B1AA">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4BA305B"/>
    <w:multiLevelType w:val="hybridMultilevel"/>
    <w:tmpl w:val="BF326726"/>
    <w:lvl w:ilvl="0" w:tplc="4D88C6F2">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AD2"/>
    <w:rsid w:val="00047AD2"/>
    <w:rsid w:val="00481822"/>
    <w:rsid w:val="00826DCF"/>
    <w:rsid w:val="0084217B"/>
    <w:rsid w:val="00B11EE9"/>
    <w:rsid w:val="00CF0578"/>
    <w:rsid w:val="00F94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0AE2D0-AC22-4E2F-AD6E-E0516EA99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AD2"/>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7AD2"/>
    <w:pPr>
      <w:spacing w:after="0" w:line="240" w:lineRule="auto"/>
    </w:pPr>
  </w:style>
  <w:style w:type="table" w:styleId="a4">
    <w:name w:val="Table Grid"/>
    <w:basedOn w:val="a1"/>
    <w:uiPriority w:val="59"/>
    <w:rsid w:val="00047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895</Words>
  <Characters>5103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dc:creator>
  <cp:keywords/>
  <dc:description/>
  <cp:lastModifiedBy>Люба</cp:lastModifiedBy>
  <cp:revision>4</cp:revision>
  <dcterms:created xsi:type="dcterms:W3CDTF">2015-04-20T18:40:00Z</dcterms:created>
  <dcterms:modified xsi:type="dcterms:W3CDTF">2015-04-20T20:39:00Z</dcterms:modified>
</cp:coreProperties>
</file>