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C6" w:rsidRDefault="009725C6" w:rsidP="009725C6">
      <w:pPr>
        <w:pStyle w:val="a3"/>
        <w:shd w:val="clear" w:color="auto" w:fill="FFFFFF"/>
        <w:spacing w:after="0" w:afterAutospacing="0"/>
        <w:rPr>
          <w:rStyle w:val="apple-style-span"/>
          <w:rFonts w:ascii="Verdana" w:hAnsi="Verdana"/>
          <w:b/>
          <w:bCs/>
          <w:color w:val="1E90FF"/>
        </w:rPr>
      </w:pPr>
    </w:p>
    <w:p w:rsidR="009725C6" w:rsidRDefault="009725C6" w:rsidP="009725C6">
      <w:pPr>
        <w:spacing w:after="0"/>
        <w:jc w:val="center"/>
        <w:rPr>
          <w:rFonts w:ascii="Times New Roman" w:hAnsi="Times New Roman" w:cs="Times New Roman"/>
          <w:b/>
          <w:sz w:val="24"/>
        </w:rPr>
      </w:pPr>
      <w:r>
        <w:rPr>
          <w:rFonts w:ascii="Times New Roman" w:hAnsi="Times New Roman" w:cs="Times New Roman"/>
          <w:b/>
          <w:sz w:val="24"/>
        </w:rPr>
        <w:t>Муниципальное бюджетное дошкольное образовательное учреждение -</w:t>
      </w:r>
    </w:p>
    <w:p w:rsidR="009725C6" w:rsidRDefault="009725C6" w:rsidP="009725C6">
      <w:pPr>
        <w:spacing w:after="0"/>
        <w:jc w:val="center"/>
        <w:rPr>
          <w:rFonts w:ascii="Times New Roman" w:hAnsi="Times New Roman" w:cs="Times New Roman"/>
          <w:b/>
          <w:sz w:val="24"/>
        </w:rPr>
      </w:pPr>
      <w:r>
        <w:rPr>
          <w:rFonts w:ascii="Times New Roman" w:hAnsi="Times New Roman" w:cs="Times New Roman"/>
          <w:b/>
          <w:sz w:val="24"/>
        </w:rPr>
        <w:t>детский сад №5 «Почемучка» комбинированного вида</w:t>
      </w:r>
    </w:p>
    <w:p w:rsidR="009725C6" w:rsidRDefault="009725C6" w:rsidP="009725C6">
      <w:pPr>
        <w:spacing w:after="0"/>
        <w:jc w:val="center"/>
        <w:rPr>
          <w:rFonts w:ascii="Times New Roman" w:hAnsi="Times New Roman" w:cs="Times New Roman"/>
          <w:b/>
          <w:sz w:val="24"/>
        </w:rPr>
      </w:pPr>
      <w:r>
        <w:rPr>
          <w:rFonts w:ascii="Times New Roman" w:hAnsi="Times New Roman" w:cs="Times New Roman"/>
          <w:b/>
          <w:sz w:val="24"/>
        </w:rPr>
        <w:t>г. Суворов Тульской области</w:t>
      </w:r>
    </w:p>
    <w:p w:rsidR="009725C6" w:rsidRDefault="009725C6" w:rsidP="009725C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r>
        <w:rPr>
          <w:noProof/>
        </w:rPr>
        <mc:AlternateContent>
          <mc:Choice Requires="wps">
            <w:drawing>
              <wp:anchor distT="0" distB="0" distL="114300" distR="114300" simplePos="0" relativeHeight="251659264" behindDoc="0" locked="0" layoutInCell="1" allowOverlap="1" wp14:anchorId="2EE2AE95" wp14:editId="4950465F">
                <wp:simplePos x="0" y="0"/>
                <wp:positionH relativeFrom="column">
                  <wp:posOffset>0</wp:posOffset>
                </wp:positionH>
                <wp:positionV relativeFrom="paragraph">
                  <wp:posOffset>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725C6" w:rsidRPr="009725C6" w:rsidRDefault="009725C6" w:rsidP="009725C6">
                            <w:pPr>
                              <w:pStyle w:val="a3"/>
                              <w:shd w:val="clear" w:color="auto" w:fill="FFFFFF"/>
                              <w:spacing w:after="0"/>
                              <w:jc w:val="center"/>
                              <w:rPr>
                                <w:rFonts w:ascii="Verdana" w:hAnsi="Verdana"/>
                                <w:b/>
                                <w:bCs/>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725C6">
                              <w:rPr>
                                <w:rFonts w:ascii="Verdana" w:hAnsi="Verdana"/>
                                <w:b/>
                                <w:bCs/>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ЧТО ТАКОЕ ИГРОВОЙ СТРЕТЧИНГ?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E2AE95"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ASqRBMPAIAAFsEAAAOAAAAAAAAAAAAAAAA&#10;AC4CAABkcnMvZTJvRG9jLnhtbFBLAQItABQABgAIAAAAIQBLiSbN1gAAAAUBAAAPAAAAAAAAAAAA&#10;AAAAAJYEAABkcnMvZG93bnJldi54bWxQSwUGAAAAAAQABADzAAAAmQUAAAAA&#10;" filled="f" stroked="f">
                <v:fill o:detectmouseclick="t"/>
                <v:textbox style="mso-fit-shape-to-text:t">
                  <w:txbxContent>
                    <w:p w:rsidR="009725C6" w:rsidRPr="009725C6" w:rsidRDefault="009725C6" w:rsidP="009725C6">
                      <w:pPr>
                        <w:pStyle w:val="a3"/>
                        <w:shd w:val="clear" w:color="auto" w:fill="FFFFFF"/>
                        <w:spacing w:after="0"/>
                        <w:jc w:val="center"/>
                        <w:rPr>
                          <w:rFonts w:ascii="Verdana" w:hAnsi="Verdana"/>
                          <w:b/>
                          <w:bCs/>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725C6">
                        <w:rPr>
                          <w:rFonts w:ascii="Verdana" w:hAnsi="Verdana"/>
                          <w:b/>
                          <w:bCs/>
                          <w:color w:val="C45911" w:themeColor="accent2"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ЧТО ТАКОЕ ИГРОВОЙ СТРЕТЧИНГ?</w:t>
                      </w:r>
                    </w:p>
                  </w:txbxContent>
                </v:textbox>
              </v:shape>
            </w:pict>
          </mc:Fallback>
        </mc:AlternateContent>
      </w: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pStyle w:val="a3"/>
        <w:shd w:val="clear" w:color="auto" w:fill="FFFFFF"/>
        <w:spacing w:after="0" w:afterAutospacing="0"/>
        <w:jc w:val="center"/>
        <w:rPr>
          <w:rStyle w:val="apple-style-span"/>
          <w:rFonts w:ascii="Verdana" w:hAnsi="Verdana"/>
          <w:b/>
          <w:bCs/>
          <w:color w:val="1E90FF"/>
        </w:rPr>
      </w:pPr>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bookmarkStart w:id="0" w:name="_GoBack"/>
      <w:bookmarkEnd w:id="0"/>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p>
    <w:p w:rsidR="009725C6" w:rsidRDefault="009725C6" w:rsidP="009725C6">
      <w:pPr>
        <w:tabs>
          <w:tab w:val="left" w:pos="1440"/>
        </w:tabs>
        <w:jc w:val="right"/>
        <w:rPr>
          <w:rFonts w:ascii="Times New Roman" w:hAnsi="Times New Roman" w:cs="Times New Roman"/>
          <w:sz w:val="24"/>
        </w:rPr>
      </w:pPr>
      <w:r>
        <w:rPr>
          <w:rFonts w:ascii="Times New Roman" w:hAnsi="Times New Roman" w:cs="Times New Roman"/>
          <w:sz w:val="24"/>
        </w:rPr>
        <w:t>Подготовила:</w:t>
      </w:r>
    </w:p>
    <w:p w:rsidR="009725C6" w:rsidRDefault="009725C6" w:rsidP="009725C6">
      <w:pPr>
        <w:tabs>
          <w:tab w:val="left" w:pos="1440"/>
        </w:tabs>
        <w:jc w:val="right"/>
        <w:rPr>
          <w:rFonts w:ascii="Times New Roman" w:hAnsi="Times New Roman" w:cs="Times New Roman"/>
          <w:sz w:val="24"/>
        </w:rPr>
      </w:pPr>
      <w:r>
        <w:rPr>
          <w:rFonts w:ascii="Times New Roman" w:hAnsi="Times New Roman" w:cs="Times New Roman"/>
          <w:sz w:val="24"/>
        </w:rPr>
        <w:t xml:space="preserve">Инструктор по физкультуре: </w:t>
      </w:r>
    </w:p>
    <w:p w:rsidR="009725C6" w:rsidRPr="009725C6" w:rsidRDefault="009725C6" w:rsidP="009725C6">
      <w:pPr>
        <w:tabs>
          <w:tab w:val="left" w:pos="1440"/>
        </w:tabs>
        <w:jc w:val="right"/>
        <w:rPr>
          <w:rStyle w:val="apple-style-span"/>
          <w:rFonts w:ascii="Times New Roman" w:hAnsi="Times New Roman" w:cs="Times New Roman"/>
          <w:sz w:val="24"/>
        </w:rPr>
      </w:pPr>
      <w:r>
        <w:rPr>
          <w:rFonts w:ascii="Times New Roman" w:hAnsi="Times New Roman" w:cs="Times New Roman"/>
          <w:sz w:val="24"/>
        </w:rPr>
        <w:t>Родина Н.В.</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i/>
          <w:iCs/>
          <w:color w:val="000000"/>
          <w:sz w:val="28"/>
          <w:szCs w:val="28"/>
        </w:rPr>
        <w:lastRenderedPageBreak/>
        <w:t>Игровой стретчинг</w:t>
      </w:r>
      <w:r w:rsidRPr="009725C6">
        <w:rPr>
          <w:rStyle w:val="apple-style-span"/>
          <w:color w:val="000000"/>
          <w:sz w:val="28"/>
          <w:szCs w:val="28"/>
        </w:rPr>
        <w:t> </w:t>
      </w:r>
      <w:r w:rsidRPr="009725C6">
        <w:rPr>
          <w:rStyle w:val="apple-style-span"/>
          <w:i/>
          <w:iCs/>
          <w:color w:val="000000"/>
          <w:sz w:val="28"/>
          <w:szCs w:val="28"/>
        </w:rPr>
        <w:t>–</w:t>
      </w:r>
      <w:r w:rsidRPr="009725C6">
        <w:rPr>
          <w:rStyle w:val="apple-style-span"/>
          <w:color w:val="000000"/>
          <w:sz w:val="28"/>
          <w:szCs w:val="28"/>
        </w:rPr>
        <w:t> это творческая деятельность, при которой дети живут в мире образов, зачастую не менее реальных для них, чем окружающая действительность. Реализация игровых возможностей в целях оздоровления и развития ребенка и составляет суть стретчинга. Причем все занятия проводятся в виде сюжетно-ролевой или тематической игры, состоящей из взаимосвязанных ситуаций, заданий и упражнений. Методика игрового стретчинга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глубокое оздоровительное воздействие на весь организм.</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 xml:space="preserve">Упражнения выполняются без воздействия со стороны, т.к. человеческое тело само себе тренер. </w:t>
      </w:r>
      <w:r w:rsidRPr="009725C6">
        <w:rPr>
          <w:rStyle w:val="apple-style-span"/>
          <w:color w:val="000000"/>
          <w:sz w:val="28"/>
          <w:szCs w:val="28"/>
        </w:rPr>
        <w:t>Само манипулирование</w:t>
      </w:r>
      <w:r w:rsidRPr="009725C6">
        <w:rPr>
          <w:rStyle w:val="apple-style-span"/>
          <w:color w:val="000000"/>
          <w:sz w:val="28"/>
          <w:szCs w:val="28"/>
        </w:rPr>
        <w:t xml:space="preserve"> телом в медленном, а значит, безопасном ритме наиболее эффективно. У детей исчезают комплексы, связанные с физическим несовершенством тела, неумением им управлять. </w:t>
      </w:r>
      <w:r w:rsidRPr="009725C6">
        <w:rPr>
          <w:rStyle w:val="apple-style-span"/>
          <w:color w:val="000000"/>
          <w:sz w:val="28"/>
          <w:szCs w:val="28"/>
        </w:rPr>
        <w:t>Помимо этого,</w:t>
      </w:r>
      <w:r w:rsidRPr="009725C6">
        <w:rPr>
          <w:rStyle w:val="apple-style-span"/>
          <w:color w:val="000000"/>
          <w:sz w:val="28"/>
          <w:szCs w:val="28"/>
        </w:rPr>
        <w:t xml:space="preserve"> дети приобретают запас двигательных навыков, которые позволяют им чувствовать себя сильными, красивыми, уверенными в себе, создают чувство внутренней свободы.</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Занятия игровым стретчингом с детьми от 4-х лет показывают стабильно высокие результаты: дети гораздо меньше болеют, становятся более открытыми для общения не только со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i/>
          <w:iCs/>
          <w:color w:val="000000"/>
          <w:sz w:val="28"/>
          <w:szCs w:val="28"/>
        </w:rPr>
        <w:t>Стретчинг</w:t>
      </w:r>
      <w:r w:rsidRPr="009725C6">
        <w:rPr>
          <w:rStyle w:val="apple-style-span"/>
          <w:color w:val="000000"/>
          <w:sz w:val="28"/>
          <w:szCs w:val="28"/>
        </w:rPr>
        <w:t> </w:t>
      </w:r>
      <w:r w:rsidRPr="009725C6">
        <w:rPr>
          <w:rStyle w:val="apple-style-span"/>
          <w:i/>
          <w:iCs/>
          <w:color w:val="000000"/>
          <w:sz w:val="28"/>
          <w:szCs w:val="28"/>
        </w:rPr>
        <w:t>–</w:t>
      </w:r>
      <w:r w:rsidRPr="009725C6">
        <w:rPr>
          <w:rStyle w:val="apple-style-span"/>
          <w:color w:val="000000"/>
          <w:sz w:val="28"/>
          <w:szCs w:val="28"/>
        </w:rPr>
        <w:t> это растяжка, специальная поза, предназначенная для увеличения и сохранения длины мышц.</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i/>
          <w:iCs/>
          <w:color w:val="000000"/>
          <w:sz w:val="28"/>
          <w:szCs w:val="28"/>
        </w:rPr>
        <w:t>Игровой стретчинг</w:t>
      </w:r>
      <w:r w:rsidRPr="009725C6">
        <w:rPr>
          <w:rStyle w:val="apple-style-span"/>
          <w:color w:val="000000"/>
          <w:sz w:val="28"/>
          <w:szCs w:val="28"/>
        </w:rPr>
        <w:t> </w:t>
      </w:r>
      <w:r w:rsidRPr="009725C6">
        <w:rPr>
          <w:rStyle w:val="apple-style-span"/>
          <w:i/>
          <w:iCs/>
          <w:color w:val="000000"/>
          <w:sz w:val="28"/>
          <w:szCs w:val="28"/>
        </w:rPr>
        <w:t>–</w:t>
      </w:r>
      <w:r w:rsidRPr="009725C6">
        <w:rPr>
          <w:rStyle w:val="apple-style-span"/>
          <w:color w:val="000000"/>
          <w:sz w:val="28"/>
          <w:szCs w:val="28"/>
        </w:rPr>
        <w:t> специально подобранные упражнения на растяжку мышц, проводимые с детьми в игровой форме.</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Все мы знаем, как трудно заставить и себя, и ребенка целенаправленно заниматься физическими упражнениями. И так же хорошо мы знаем, что это необходимо, поскольку наши дети постоянно испытывают дефицит движений. В своей работе, я показываю, как превратить занятия физкультурой в увлекательную игру-сказку, где дети становятся персонажами. В эту игру можно играть взрослому с одним ребенком или с группой детей. Занятия по предложенной мною методике помогут ребенку развить чувство ритма, укрепить мышцы, выровнять осанку, снять закомплексованность.</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 xml:space="preserve">Этими упражнениями можно начинать заниматься уже с ребенком от трех-четырех лет. Каждое упражнение повторяется 4-6 раз (в зависимости от </w:t>
      </w:r>
      <w:r w:rsidRPr="009725C6">
        <w:rPr>
          <w:rStyle w:val="apple-style-span"/>
          <w:color w:val="000000"/>
          <w:sz w:val="28"/>
          <w:szCs w:val="28"/>
        </w:rPr>
        <w:lastRenderedPageBreak/>
        <w:t>возраста). Подбирается инструментальная музыка с ярко выраженным ритмом. Начинаю рассказывать сказку, одновременно разыгрывая ее. Игра состоит из нескольких фрагментов, в которое вплетены упражнения на статическую растяжку мышц, прыжки, стимуляцию точек на стопе, расслабление для восстановления дыхания, и длится 20 минут со старшими, а с малышами, столько, сколько он сам захочет.</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После занятий игровым стретчингом у детей улучшается настроение, взаимопонимание. Разучив упражнения, дети самостоятельно разыгрывают сказку и придумывают свои сказки с движениями, тем самым развивая свои творческие способности.</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Стретчинг является одним из важнейших направлений в моей работе. Упражнения стретчинга рассчитаны на вовлечение в работу всего организма, включая психику, направлены на расслабление, настройку и восстановление функций мышц.</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материальные расходы. Их можно выполнять в детских учреждениях и дома, в группах и индивидуально.</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Растяжки воздействуют на все мышцы и суставы, повышают эластичность связок, снижается опасность отложения в суставах шлаков, увеличивается их подвижность. Упражнения стретчинга рассчитаны на вовлечение в работу всего организма, включая психику, направлены на расслабление, настройку и восстановление функций мышц. Это позволяет без вреда, используя защитные силы организма, предупреждать многие заболевания, т.к. воздействия на позвоночник, органы, мышцы, железы внутренней секреции, дыхательную и нервную системы, вырабатывается естественная сопротивляемость организма.</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Сочетание динамических и статичных физических упражнений наиболее соответствует природе опорно-двигательного аппарата человека и является, лучшим методом тренировки для выработок силы, выносливости, координации движений.</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 xml:space="preserve">Упражнения выполняются без воздействия со стороны, т. к. человеческое тело само по себе достаточно универсально. </w:t>
      </w:r>
      <w:r w:rsidRPr="009725C6">
        <w:rPr>
          <w:rStyle w:val="apple-style-span"/>
          <w:color w:val="000000"/>
          <w:sz w:val="28"/>
          <w:szCs w:val="28"/>
        </w:rPr>
        <w:t>Само манипулирование</w:t>
      </w:r>
      <w:r w:rsidRPr="009725C6">
        <w:rPr>
          <w:rStyle w:val="apple-style-span"/>
          <w:color w:val="000000"/>
          <w:sz w:val="28"/>
          <w:szCs w:val="28"/>
        </w:rPr>
        <w:t xml:space="preserve"> своим телом в медленном, а значит, безопасном ритме дает наиболее эффективные результаты. Медленные движения воздействуют на мышцы и суставы по всей их глубине. Упражнения стретчинга позволяют, почти не отнимая времени, творить чудеса. Не нужен будет ни мануальный терапевт, ни другие врачи.</w:t>
      </w:r>
    </w:p>
    <w:p w:rsidR="009725C6" w:rsidRPr="009725C6" w:rsidRDefault="009725C6" w:rsidP="009725C6">
      <w:pPr>
        <w:pStyle w:val="a3"/>
        <w:shd w:val="clear" w:color="auto" w:fill="FFFFFF"/>
        <w:spacing w:after="0" w:afterAutospacing="0" w:line="227" w:lineRule="atLeast"/>
        <w:ind w:firstLine="426"/>
        <w:jc w:val="both"/>
        <w:rPr>
          <w:color w:val="000000"/>
          <w:sz w:val="28"/>
          <w:szCs w:val="28"/>
        </w:rPr>
      </w:pPr>
      <w:r w:rsidRPr="009725C6">
        <w:rPr>
          <w:rStyle w:val="apple-style-span"/>
          <w:color w:val="000000"/>
          <w:sz w:val="28"/>
          <w:szCs w:val="28"/>
        </w:rPr>
        <w:t xml:space="preserve">Статичные упражнения стретчинга взывают не только воздействие на глубинные мышцы организма, но также нормализуют и усиливают защитные функции организма, в том числе свертываемость крови, количество лейкоцитов, желудочную кислотность, работу кишечника и т.д. Все это связано с изменением коркового процессов в связи с возникновением в коре </w:t>
      </w:r>
      <w:r w:rsidRPr="009725C6">
        <w:rPr>
          <w:rStyle w:val="apple-style-span"/>
          <w:color w:val="000000"/>
          <w:sz w:val="28"/>
          <w:szCs w:val="28"/>
        </w:rPr>
        <w:lastRenderedPageBreak/>
        <w:t>головного мозга области двигательного анализатора очага возбуждения, поддерживаемого, с одной стороны, формированием волевых импульсов, с другой -возбуждениями, приходящими от работающих мышц.</w:t>
      </w:r>
    </w:p>
    <w:p w:rsidR="0075691E" w:rsidRDefault="009725C6"/>
    <w:sectPr w:rsidR="0075691E" w:rsidSect="009725C6">
      <w:pgSz w:w="11906" w:h="16838"/>
      <w:pgMar w:top="1134" w:right="850" w:bottom="1134" w:left="1701" w:header="708" w:footer="708" w:gutter="0"/>
      <w:pgBorders w:offsetFrom="page">
        <w:top w:val="dashDotStroked" w:sz="24" w:space="24" w:color="2E74B5" w:themeColor="accent1" w:themeShade="BF"/>
        <w:left w:val="dashDotStroked" w:sz="24" w:space="24" w:color="2E74B5" w:themeColor="accent1" w:themeShade="BF"/>
        <w:bottom w:val="dashDotStroked" w:sz="24" w:space="24" w:color="2E74B5" w:themeColor="accent1" w:themeShade="BF"/>
        <w:right w:val="dashDotStroked"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C6"/>
    <w:rsid w:val="00124B5C"/>
    <w:rsid w:val="00234E8C"/>
    <w:rsid w:val="00972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472A-00F2-4EAC-84DC-62569455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7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cp:revision>
  <dcterms:created xsi:type="dcterms:W3CDTF">2015-10-18T12:07:00Z</dcterms:created>
  <dcterms:modified xsi:type="dcterms:W3CDTF">2015-10-18T12:09:00Z</dcterms:modified>
</cp:coreProperties>
</file>