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AE" w:rsidRPr="009D05AE" w:rsidRDefault="009D05AE" w:rsidP="009D05AE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D05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общеразвивающего вида 34»</w:t>
      </w:r>
    </w:p>
    <w:p w:rsidR="009D05AE" w:rsidRDefault="009D05AE" w:rsidP="009D05AE">
      <w:pPr>
        <w:shd w:val="clear" w:color="auto" w:fill="FFFFFF"/>
        <w:spacing w:before="136" w:after="408" w:line="2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D05AE" w:rsidRPr="009D05AE" w:rsidRDefault="009D05AE" w:rsidP="009D05AE">
      <w:pPr>
        <w:shd w:val="clear" w:color="auto" w:fill="FFFFFF"/>
        <w:spacing w:before="136" w:after="408" w:line="2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D05AE" w:rsidRPr="009D05AE" w:rsidRDefault="009D05AE" w:rsidP="009D05AE">
      <w:pPr>
        <w:shd w:val="clear" w:color="auto" w:fill="FFFFFF"/>
        <w:spacing w:before="136" w:after="408" w:line="24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D05AE" w:rsidRPr="009D05AE" w:rsidRDefault="009D05AE" w:rsidP="009D05AE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Доклад</w:t>
      </w:r>
    </w:p>
    <w:p w:rsidR="009D05AE" w:rsidRPr="009D05AE" w:rsidRDefault="009D05AE" w:rsidP="009D05A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Тема: «</w:t>
      </w:r>
      <w:r w:rsidR="006C002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Проведение </w:t>
      </w:r>
      <w:bookmarkStart w:id="0" w:name="_GoBack"/>
      <w:bookmarkEnd w:id="0"/>
      <w:r w:rsidRPr="009D05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экологических экспериментов в детском саду»</w:t>
      </w:r>
    </w:p>
    <w:p w:rsidR="009D05AE" w:rsidRPr="009D05AE" w:rsidRDefault="009D05AE" w:rsidP="009D05AE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D05AE" w:rsidRPr="009D05AE" w:rsidRDefault="009D05AE" w:rsidP="009D05AE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D05AE" w:rsidRPr="009D05AE" w:rsidRDefault="009D05AE" w:rsidP="009D05AE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D05AE" w:rsidRPr="009D05AE" w:rsidRDefault="009D05AE" w:rsidP="009D05AE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D05AE" w:rsidRPr="009D05AE" w:rsidRDefault="009D05AE" w:rsidP="009D05AE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D05AE" w:rsidRPr="009D05AE" w:rsidRDefault="009D05AE" w:rsidP="009D05AE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D05AE" w:rsidRPr="009D05AE" w:rsidRDefault="009D05AE" w:rsidP="009D05AE">
      <w:pPr>
        <w:shd w:val="clear" w:color="auto" w:fill="FFFFFF"/>
        <w:spacing w:before="136" w:after="408" w:line="240" w:lineRule="atLeast"/>
        <w:ind w:right="1842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D05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Подготовила: </w:t>
      </w:r>
    </w:p>
    <w:p w:rsidR="009D05AE" w:rsidRPr="009D05AE" w:rsidRDefault="009D05AE" w:rsidP="009D05AE">
      <w:pPr>
        <w:shd w:val="clear" w:color="auto" w:fill="FFFFFF"/>
        <w:spacing w:before="136" w:after="408" w:line="2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D05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Pr="009D05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Курмакаева</w:t>
      </w:r>
      <w:proofErr w:type="spellEnd"/>
      <w:r w:rsidRPr="009D05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Г.</w:t>
      </w:r>
      <w:proofErr w:type="gramStart"/>
      <w:r w:rsidRPr="009D05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</w:t>
      </w:r>
      <w:proofErr w:type="gramEnd"/>
    </w:p>
    <w:p w:rsidR="009D05AE" w:rsidRPr="009D05AE" w:rsidRDefault="009D05AE" w:rsidP="009D05AE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D05AE" w:rsidRPr="009D05AE" w:rsidRDefault="009D05AE" w:rsidP="009D05AE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D05AE" w:rsidRPr="009D05AE" w:rsidRDefault="009D05AE" w:rsidP="009D05AE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D05AE" w:rsidRPr="009D05AE" w:rsidRDefault="009D05AE" w:rsidP="009D05AE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9D05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</w:t>
      </w:r>
      <w:proofErr w:type="gramStart"/>
      <w:r w:rsidRPr="009D05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.Н</w:t>
      </w:r>
      <w:proofErr w:type="gramEnd"/>
      <w:r w:rsidRPr="009D05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ижнекамск</w:t>
      </w:r>
      <w:proofErr w:type="spellEnd"/>
      <w:r w:rsidRPr="009D05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9D05AE" w:rsidRPr="009D05AE" w:rsidRDefault="00536E9C" w:rsidP="009D05AE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2014</w:t>
      </w:r>
      <w:r w:rsidR="009D05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«Особенности проведения экологических экспериментов в детском саду»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наше время из-за недостаточной методической и </w:t>
      </w:r>
      <w:proofErr w:type="spell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фактологической</w:t>
      </w:r>
      <w:proofErr w:type="spell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разработанности экспериментирование является одним и наиболее сложных методов обучения. Чтобы эксперименти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рование оправдало возлагаемые на него надежды, необходимо соблюдать ряд правил; некоторые из них приведены ниже.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1. Поскольку в подавляющем большинстве природоведчес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ких экспериментов в качестве объектов наблюдений выступа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ют живые организмы, ведущим принципом работы является прин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цип: «Не навреди». Категорически запрещаются эксперименты, наносящие вред растениям, животным и человеку. Так, в детс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ком саду не разрешается собирать коллекции насекомых, вскрывать животных, делать чучела птиц, наблюдать, как одни животные поедают других. Например, в одном из методических пособий содержится описание такого опыта: «Оторвите мухе крылья и бросьте на паутину; пронаблюдайте, как паук опутает муху пау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тиной и будет высасывать ее содержимое», или «Покормите ак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вариумных рыбок живым кормом и понаблюдайте, как они бу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дут его ловить». Безусловно, ни эти, ни аналогичные им экс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перименты в детском саду недопустимы.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В экспериментах с растениями тоже следует избегать воз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действий, наносящих вред, а именно: не поливать длительное время, выносить на мороз, вызывать солнечные ожоги или иными способами доводить растения до гибели. Воздействия данных экстремальных факторов лучше рассмотреть в порядке наблю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дений, а не в специально организованном эксперименте.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Детей часто тревожит вопрос, не больно ли деревьям и тра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ве; поэтому при осуществлении агротехнических мероприятий необходимо постоянно подчеркивать: нет, не больно. Растения боли не чувствуют, но, несмотря на это, они все равно болеют. Их можно подрезать; тогда они хоть немного и поболеют, но потом будут расти лучше (сравнить с уколом, который делают детям по медицинским соображениям), но нельзя ломать и рвать бездумно и бессмысленно.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2.Если для проведения наблюдений и экспериментов жи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вотное забирается из природы и приносится в детский сад, не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обходимо время его пребывания в группе сократить до разум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ного предела и после окончания наблюдения обязательно вер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нуть на то место, откуда оно было взято, независимо от того, было ли это какое-то крупное животное или муравей. Желатель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но делать это вместе с детьми. Они должны знать, что в природе каждое животное имеет свою территорию, границы которой по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мечает пахучими веществами. Попав на чужую территорию, жи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вотное может быть уничтожено хозяином. Кроме того, на не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знакомой территории оно не знает, где можно спрятаться, где найти пищу. Животное всегда будет стремиться найти свой уча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сток, а совершая большие переходы, почти наверняка погибнет.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3.Во время опытов любые, на первый взгляд самые безобид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ные, процедуры могут явиться причиной травм детей. В связи с этим необходимо уделять очень большое внимание соблюде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нию правил безопасности, усилить </w:t>
      </w:r>
      <w:proofErr w:type="gram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поведением де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тей. Если возникает хотя бы минимальная опасность (напри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мер, работа со свечой или с горячей водой), опыты лучше про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водить индивидуально или небольшими группами.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4.  Совершенно недопустимы опыты, в которых создается ре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альная угроза жизни и здоровью детей — работа на высоте, использование удобрений и ядохимикатов, прямой контакт с </w:t>
      </w:r>
      <w:hyperlink r:id="rId5" w:tooltip="Ядовитые растения" w:history="1">
        <w:r w:rsidRPr="009D05AE">
          <w:rPr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ядовитыми растениями</w:t>
        </w:r>
      </w:hyperlink>
      <w:r w:rsidRPr="009D05AE">
        <w:rPr>
          <w:rFonts w:ascii="Times New Roman" w:hAnsi="Times New Roman" w:cs="Times New Roman"/>
          <w:sz w:val="28"/>
          <w:szCs w:val="28"/>
          <w:lang w:eastAsia="ru-RU"/>
        </w:rPr>
        <w:t> и грибами и т. п.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5.  Особое внимание необходимо уделять вопросам гигиены. Дети уже в средней группе должны привыкнуть после оконча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ния работы мыть руки с мылом и приводить в порядок свое рабочее место, Оборудование.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6.  При проведении природоведческих экспериментов всегда есть некоторая вероятность несовпадения реальных результа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тов с </w:t>
      </w:r>
      <w:proofErr w:type="gram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ожидаемыми</w:t>
      </w:r>
      <w:proofErr w:type="gram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>. Иногда все это связано с тем, что не были соблюдены некоторые нюансы методики экспериментирования, но чаще всего обусловлено непредсказуемостью поведения жи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вого объекта. Например, нельзя узнать заранее, станет ли брать пищу котенок, взойдут ли посеянные семена, приживется ли пересаженное растение. Поэтому воспитатель должен быть по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стоянно готов встретиться с незапланированными явлениями. Всегда необходимо помнить и глубоко осознавать: </w:t>
      </w:r>
      <w:r w:rsidRPr="009D05A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непредус</w:t>
      </w:r>
      <w:r w:rsidRPr="009D05A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мотренный результат не является неправильным.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t> Отличитель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ная особенность природоведческих экспериментов заключает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ся в том, что их результат всегда бывает правильным, т. е. та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ким, каким должен быть в сложившихся условиях. Если он не соответствует </w:t>
      </w:r>
      <w:proofErr w:type="gram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ожидаемому</w:t>
      </w:r>
      <w:proofErr w:type="gram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>, значит, не соблюдены какие-то ус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ловия, неудачно подобран объект, не учтено его физиологичес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кое состояние и т. п. Например, ветки деревьев, срезанные в декабре, скорее всего, не распустятся, потому что растения на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ходятся в это время в состоянии физиологического покоя.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Из сказанного следует вывод: воспитатель всегда должен об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суждать с детьми тот результат, который получился в реальной жизни, и не пытаться подогнать его под представления, кото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рые кажутся правильными. Нужно приучить и себя, и детей видеть природу такой, какова она есть. Зачастую увиденный результат бывает более интересным, чем запланированный. Нужно помнить, что Природа никогда не обманывает и никогда не ошибается. Случается только то, что должно случиться.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7.  Иногда животные, принесенные в уголок природы или живущие так постоянно, по какой-либо причине гибнут. Как правильно отреагировать на это событие?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принципе дошкольникам знакомо понятие «смерть», но они еще не созрели для встречи с нею в реальной жизни. Есте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ственной реакцией на гибель животного должна быть печаль. Однако реакция может быть и иной: у кого-то возникнет страх, у кого-то</w:t>
      </w:r>
      <w:proofErr w:type="gram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>алость или равнодушие. Не исключено, что педа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гогу придется увидеть любопытство, </w:t>
      </w:r>
      <w:proofErr w:type="gram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злорадство</w:t>
      </w:r>
      <w:proofErr w:type="gram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 xml:space="preserve"> и даже (правда, в редчайших случаях) наслаждение. Каждая из этих эмоций не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желательна. Она может закрепиться в сознании детей и сохра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ниться на всю жизнь. Поэтому, если воспитатель поймет, что какое-то животное вот-вот погибнет, необходимо принять меры, чтобы дети не наблюдали процесса умирания. В дальнейшем, зная обстоятельства гибели животного и психологические осо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бенности своих детей, педагог либо скажет им истину, либо заменит ее правдоподобной версией по поводу исчезновения животного. В тех же случаях, когда смерть животного скрыть не удалось, ни в коем случае нельзя его выбрасывать на по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мойку или в мусорное ведро, где дети могут его увидеть. Нуж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 убрать трупик, выразив общепринятое уважение к </w:t>
      </w:r>
      <w:proofErr w:type="gram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умерше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му</w:t>
      </w:r>
      <w:proofErr w:type="gram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>. Не беда, если кто-нибудь из детей заплачет, это вполне естественная реакция при расставании со своим другом. Но нельзя организовывать коллективные похороны, привлекать детей, ко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торые боятся мертвых, или, напротив, паясничают, или неуме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стно шутят, нарушая общее настроение. Все должно осуществиться быстро, без каких-либо ритуалов и психологического надрыва.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Задача воспитателя — показать, что смерть является законо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мерным окончанием жизни, и не акцентировать на данном со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бытии особого внимания. При этом надо внушить детям, что они не виноваты в гибели животного: они сделали все, что могли, но спасти животное, к сожалению, не удалось.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Все вышесказанное относится, естественно, только к тем слу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чаям, когда животное гибнет по объективным причинам, не за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висящим от воспитателя и детей. Чаще всего это происходит и за наступления старости. Естественная продолжительность жиз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ни многих мелких животных (некоторых аквариумных рыбок, золотистых хомячков) невелика — около двух-трех лет; более старшие животные могут рассматриваться как долгожители. Не исключена возможность их заболевания. Но в детском саду не должно быть случаев гибели живых организмов (не только жи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вотных, но и растений) из-за халатного отношения, из-за отсут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ствия еды и воды. Если такой случай имел место, следует заду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маться о соответствии воспитателя своей должности. Если ему не жалко животного, если он способен уморить </w:t>
      </w:r>
      <w:hyperlink r:id="rId6" w:tooltip="Беззащитность" w:history="1">
        <w:r w:rsidRPr="009D05AE">
          <w:rPr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беззащитное</w:t>
        </w:r>
      </w:hyperlink>
      <w:r w:rsidRPr="009D05AE">
        <w:rPr>
          <w:rFonts w:ascii="Times New Roman" w:hAnsi="Times New Roman" w:cs="Times New Roman"/>
          <w:sz w:val="28"/>
          <w:szCs w:val="28"/>
          <w:lang w:eastAsia="ru-RU"/>
        </w:rPr>
        <w:t> су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щество голодом по собственной лености, значит, он в принципе не способен воспитать у детей гуманные черты характера. Сколько бы он ни проводил бесед на морально-этические темы, его рав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нодушие и жестокость все равно оставят след в душах детей.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Требования, предъявляемые к объектам работы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При организации наблюдений очень важно правильно вы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брать объект. При несоблюдении этого условия познавательная ценность эксперимента снижается.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1. Главным является требование максимального соответствия из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бранного объекта целям и задачам, решаемым в ходе эксперимен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та. Выбирая объект, надо отдать предпочтение тому, у кого данный признак выражен ярче. Например, нахохливание птиц зимой луч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ше всего показать на примере воробьев, а не ворон и сорок.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Вторым по важности требованием является </w:t>
      </w:r>
      <w:hyperlink r:id="rId7" w:tooltip="Безопасность объектов" w:history="1">
        <w:r w:rsidRPr="009D05A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безопасность объекта</w:t>
        </w:r>
      </w:hyperlink>
      <w:r w:rsidRPr="009D05AE">
        <w:rPr>
          <w:rFonts w:ascii="Times New Roman" w:hAnsi="Times New Roman" w:cs="Times New Roman"/>
          <w:sz w:val="28"/>
          <w:szCs w:val="28"/>
          <w:lang w:eastAsia="ru-RU"/>
        </w:rPr>
        <w:t> для детей. Так, категорически запрещается работать с ядовитыми растениями и грибами, со злобными или испуганны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ми животными. При ознакомлении с котенком или щенком надо заранее проверить, не являются ли они агрессивными. Однако иногда создаются такие условия, когда воспитатель силой обсто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ятельств вынужден знакомить детей с опасными объектами.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Например, если вокруг участка детского сада растут дурман или белена, в лесу встречаются ядовитые грибы, воспитатель обязан познакомить детей с ними для предотвращения несчастного случая. В данной ситуации нельзя заменять натуральные объекты изоб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разительными пособиями, так как впоследствии дети могут не узнать опасный объект в реальных условиях. Проводя такое за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нятие, воспитатель должен соблюдать определенный ритуал. Он держится на расстоянии от объекта, не прикасается к нему рука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ми и постоянно подчеркивает это, заостряя внимание детей на такой форме своего поведения. При необходимости указать на отдельные детали он пользуется палочкой, которую затем де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монстративно уничтожает на глазах у детей и потом сам моет руки. Дети должны запечатлеть не только внешний вид опасно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го объекта, но и правильные способы обращения с ним.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2.  Категорически запрещается проводить эксперименты с не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знакомыми объектами — будь то незнакомый вид или незна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комый экземпляр. При контакте с неизвестными объектами ве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роятность несчастных случаев резко возрастает.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3.  Желательно, чтобы объект, выбранный для эксперименти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рования, был типичным для данной группы объектов и содержал все необходимые части. Так, для запланированных эксперимен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тов нерационально приносить котенка без хвоста, щенка с ра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зорванным ухом или растение, выросшее в условиях недостатка света. При знакомстве с </w:t>
      </w:r>
      <w:proofErr w:type="gram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дефективными объектами</w:t>
      </w:r>
      <w:proofErr w:type="gram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скла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дываются неправильные представления об их строении и функ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циях. Кроме того, дефект отвлекает внимание детей, вызывает не относящиеся к делу вопросы и нежелательные эмоции.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Однако из этого правила есть исключения. Если ребенок из добрых побуждений принес в группу дефективное или больное животное, недопустимо его выбрасывать, обрекая тем самым на гибель. Этим поступком взрослый, с одной стороны, дает детям пример жестокого обращения со слабым существом, с другой — повышает риск заражения ребенка, так как почти наверняка тот будет стараться найти животное и ухаживать за ним </w:t>
      </w:r>
      <w:proofErr w:type="gram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в тайне</w:t>
      </w:r>
      <w:proofErr w:type="gram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 xml:space="preserve"> от взрослых. Опытный педагог всегда найдет способ похвалить ре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бенка за добрый поступок и под предлогом охраны здоровья жи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вотного примет меры по его изоляции. В дальнейшем он выберет оптимальный вариант решения возникшей проблемы в зависимо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сти от конкретных условий, вплоть до уничтожения животного, но сделает это так, чтобы дети ничего плохого не заподозрили.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Если же принесенный детьми объект не несет никакой опас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ности и просто </w:t>
      </w:r>
      <w:proofErr w:type="spell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дефективен</w:t>
      </w:r>
      <w:proofErr w:type="spell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>, можно провести наблюдение, поста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раться найти причины дефективности, чтобы извлечь из них должный урок, и обсудить, что мы можем сделать для облегчения жизни такому объекту. В данном примере не следует представлять себе только животных-калек. Это могут быть сломанные веточки, рас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тения, засыхающие от нехватки воды, проростки, пробивающиеся из-под камня; во всех этих случаях дети, осознав причины де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фективности, могут оказать объектам вполне реальную помощь.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5. Аналогичные требования предъявляются и к эстетической стороне объектов. Красивый объект, оказывая положительное эмоциональное воздействие на ребенка, вызывает у него жела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ние общаться как можно дольше. Однако в </w:t>
      </w:r>
      <w:hyperlink r:id="rId8" w:tooltip="Природоведение" w:history="1">
        <w:r w:rsidRPr="009D05A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природоведении</w:t>
        </w:r>
      </w:hyperlink>
      <w:r w:rsidRPr="009D05AE">
        <w:rPr>
          <w:rFonts w:ascii="Times New Roman" w:hAnsi="Times New Roman" w:cs="Times New Roman"/>
          <w:sz w:val="28"/>
          <w:szCs w:val="28"/>
          <w:lang w:eastAsia="ru-RU"/>
        </w:rPr>
        <w:t> категория «красивый» является не только эстетической, но и биологической. Она становится синонимом понятия «гармония в природе». Размер, форма, цвет, соотношение частей — все эти признаки обеспечивают приспособление организмов к сре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де обитания. Чем ближе они к идеальному варианту, тем более красивыми кажутся нам животные и растения.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В разряд некрасивых («страшных», «противных») обычно по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падают три категории организмов: те, кого мы боимся (черви, пиявки, змеи); те, кого мы вынуждены уничтожать по сообра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жениям гигиены или как вредителей </w:t>
      </w:r>
      <w:hyperlink r:id="rId9" w:tooltip="Сельское хозяйство" w:history="1">
        <w:r w:rsidRPr="009D05A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сельского хозяйства</w:t>
        </w:r>
      </w:hyperlink>
      <w:r w:rsidRPr="009D05AE">
        <w:rPr>
          <w:rFonts w:ascii="Times New Roman" w:hAnsi="Times New Roman" w:cs="Times New Roman"/>
          <w:sz w:val="28"/>
          <w:szCs w:val="28"/>
          <w:lang w:eastAsia="ru-RU"/>
        </w:rPr>
        <w:t> (та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раканы, мухи, пауки, клопы, крысы, мыши), и те, кто в нашем представлении ассоциируются с отрицательными сказочными персонажами (Баба Яга ест мышей, лягушек и жаб).</w:t>
      </w:r>
      <w:proofErr w:type="gramEnd"/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На самом деле все эти животные красивы. Естественный отбор «трудился» над ними в течение миллионов лет эволюции, и в ре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зультате сформировались существа очень гармоничные, хорошо приспособленные к условиям своего обитания и, следовательно, с биологической точки зрения очень красивые. Дети за время пре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бывания в детском саду должны научиться видеть красоту всех живых организмов и не делить </w:t>
      </w:r>
      <w:proofErr w:type="gram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 xml:space="preserve"> красивых и некрасивых.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По-иному воспринимаются нарушения внешнего вида больных и калек. Они на самом деле некрасивы — некрасивы в том смысле, что плохо приспособлены к среде обитания, следова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тельно, негармоничны. Так, растения, растущие на неудобренной почве, имеют мелкие бледно окрашенные листья, уродли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вые цветы, деформированные плоды. У больного животного сле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зятся глаза, выпадает шерсть, выпирают кости. Так же выглядит и голодающее животное. По отношению к таким объектам вос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питатель должен стремиться вызвать не отвращение, а сочув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ствие, научить видеть за уродством страдание и, что самое главное, должен сформировать у детей желание сделать чудо — путем заботливого ухода превратить некрасивое </w:t>
      </w:r>
      <w:proofErr w:type="gram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 xml:space="preserve"> красивое.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В этом отношении показателен опыт детских учреждений Гер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мании. Здесь широко практикуется воспитание детей-инвалидов в обычных детских садах. После глубокого изучения проблемы там сочли необходимым отказаться от специализированных уч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реждений для дефективных детей. Это оказалось полезным и для инвалидов, и </w:t>
      </w:r>
      <w:proofErr w:type="gram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здоровых. У первых облегчается задача социаль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ной адаптации, у вторых вырабатываются такие качества, как за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ботливость, умение своевременно прийти на помощь, формиру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ются практические навыки по уходу за больными. В отсутствие ребенка-инвалида дети и педагоги часто обсуждают между собой вопрос: «Хорошо ли ему с нами? Все ли мы делаем, чтобы ему было хорошо?» Такая практическая деятельность намного полез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нее, чем десятки рассказов и бесед на морально-этические темы.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t>6. Часто встречающиеся представления о том, что объекты на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блюдения должны соответствовать возрастным особенностям детей, в подавляющем большинстве случаев несостоятельны. Напри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мер, нельзя говорить, что голуби и золотые рыбки соответству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ют одному возрасту, а воробьи и </w:t>
      </w:r>
      <w:proofErr w:type="spell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гурами</w:t>
      </w:r>
      <w:proofErr w:type="spell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 xml:space="preserve"> — другому. Программа </w:t>
      </w:r>
      <w:hyperlink r:id="rId10" w:tooltip="Экологическое образование" w:history="1">
        <w:r w:rsidRPr="009D05A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экологического образования</w:t>
        </w:r>
      </w:hyperlink>
      <w:r w:rsidRPr="009D05AE">
        <w:rPr>
          <w:rFonts w:ascii="Times New Roman" w:hAnsi="Times New Roman" w:cs="Times New Roman"/>
          <w:sz w:val="28"/>
          <w:szCs w:val="28"/>
          <w:lang w:eastAsia="ru-RU"/>
        </w:rPr>
        <w:t> дошкольников построена по кон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центрическому принципу. Это значит, что к одному и тому же объекту приходится возвращаться </w:t>
      </w:r>
      <w:proofErr w:type="gram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многократно</w:t>
      </w:r>
      <w:proofErr w:type="gram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 xml:space="preserve"> и каждый раз добавлять к известным знаниям что-то новое. Например, ребе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нок первого года жизни будет с удовольствием рассматривать голубей, сидя на руках у взрослого; в два-три года он научится отличать голубей от других птиц; еще через год впервые начнет подкармливать крошками хлеба; </w:t>
      </w:r>
      <w:proofErr w:type="gram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 xml:space="preserve"> и старшей группах изучит повадки и поведение; в подготовительной заинтересуется механизмами полета, вопросами </w:t>
      </w:r>
      <w:hyperlink r:id="rId11" w:tooltip="Охрана природы" w:history="1">
        <w:r w:rsidRPr="009D05A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охраны природы</w:t>
        </w:r>
      </w:hyperlink>
      <w:r w:rsidRPr="009D05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05AE" w:rsidRPr="009D05AE" w:rsidRDefault="009D05AE" w:rsidP="009D05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05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за редким исключением, </w:t>
      </w:r>
      <w:proofErr w:type="gramStart"/>
      <w:r w:rsidRPr="009D05AE">
        <w:rPr>
          <w:rFonts w:ascii="Times New Roman" w:hAnsi="Times New Roman" w:cs="Times New Roman"/>
          <w:sz w:val="28"/>
          <w:szCs w:val="28"/>
          <w:lang w:eastAsia="ru-RU"/>
        </w:rPr>
        <w:t>нет и не может</w:t>
      </w:r>
      <w:proofErr w:type="gramEnd"/>
      <w:r w:rsidRPr="009D05AE">
        <w:rPr>
          <w:rFonts w:ascii="Times New Roman" w:hAnsi="Times New Roman" w:cs="Times New Roman"/>
          <w:sz w:val="28"/>
          <w:szCs w:val="28"/>
          <w:lang w:eastAsia="ru-RU"/>
        </w:rPr>
        <w:t xml:space="preserve"> быть никаких возрастных ограничений в демонстрации тех или иных объектов. В прямой же зависимости от возраста находят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ся понятия, которые могут быть сформированы у детей с помо</w:t>
      </w:r>
      <w:r w:rsidRPr="009D05AE">
        <w:rPr>
          <w:rFonts w:ascii="Times New Roman" w:hAnsi="Times New Roman" w:cs="Times New Roman"/>
          <w:sz w:val="28"/>
          <w:szCs w:val="28"/>
          <w:lang w:eastAsia="ru-RU"/>
        </w:rPr>
        <w:softHyphen/>
        <w:t>щью тех или иных объектов. Чем старше ребенок, тем более сложными понятиями он способен овладеть.</w:t>
      </w:r>
    </w:p>
    <w:p w:rsidR="008A32A1" w:rsidRPr="009D05AE" w:rsidRDefault="008A32A1" w:rsidP="009D05AE">
      <w:pPr>
        <w:rPr>
          <w:rFonts w:ascii="Times New Roman" w:hAnsi="Times New Roman" w:cs="Times New Roman"/>
          <w:sz w:val="28"/>
          <w:szCs w:val="28"/>
        </w:rPr>
      </w:pPr>
    </w:p>
    <w:sectPr w:rsidR="008A32A1" w:rsidRPr="009D05AE" w:rsidSect="009D05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AE"/>
    <w:rsid w:val="00536E9C"/>
    <w:rsid w:val="006C0021"/>
    <w:rsid w:val="008A32A1"/>
    <w:rsid w:val="009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159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697424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irodovede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ezopasnostmz_obtzekt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bezzashitnostmz/" TargetMode="External"/><Relationship Id="rId11" Type="http://schemas.openxmlformats.org/officeDocument/2006/relationships/hyperlink" Target="http://pandia.ru/text/category/ohrana_prirodi/" TargetMode="External"/><Relationship Id="rId5" Type="http://schemas.openxmlformats.org/officeDocument/2006/relationships/hyperlink" Target="http://pandia.ru/text/category/yadovitie_rasteniya/" TargetMode="External"/><Relationship Id="rId10" Type="http://schemas.openxmlformats.org/officeDocument/2006/relationships/hyperlink" Target="http://pandia.ru/text/category/yekologicheskoe_obraz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elmzskoe_h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2495</Words>
  <Characters>14223</Characters>
  <Application>Microsoft Office Word</Application>
  <DocSecurity>0</DocSecurity>
  <Lines>118</Lines>
  <Paragraphs>33</Paragraphs>
  <ScaleCrop>false</ScaleCrop>
  <Company/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алина</dc:creator>
  <cp:lastModifiedBy>Мурат алина</cp:lastModifiedBy>
  <cp:revision>3</cp:revision>
  <dcterms:created xsi:type="dcterms:W3CDTF">2015-10-28T16:28:00Z</dcterms:created>
  <dcterms:modified xsi:type="dcterms:W3CDTF">2015-10-28T16:40:00Z</dcterms:modified>
</cp:coreProperties>
</file>