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91" w:rsidRPr="001005DC" w:rsidRDefault="00AA2391" w:rsidP="00AA2391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1005DC">
        <w:rPr>
          <w:rStyle w:val="c0"/>
          <w:rFonts w:ascii="Times New Roman" w:hAnsi="Times New Roman"/>
          <w:b/>
          <w:bCs/>
          <w:color w:val="FF0000"/>
          <w:sz w:val="32"/>
          <w:szCs w:val="32"/>
          <w:u w:val="single"/>
        </w:rPr>
        <w:t>Колыбельная песня - урок добра,  нравственности и познания.</w:t>
      </w:r>
    </w:p>
    <w:p w:rsidR="00AA2391" w:rsidRPr="00D34352" w:rsidRDefault="00AA2391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    «Баю-баюшки, баю! Баю дитятку мою!» Сколько ласковых слов находит мать, баюкая своё ди</w:t>
      </w:r>
      <w:r w:rsidR="001005DC">
        <w:rPr>
          <w:rStyle w:val="c0"/>
          <w:rFonts w:ascii="Times New Roman" w:hAnsi="Times New Roman"/>
          <w:color w:val="000000"/>
          <w:sz w:val="28"/>
          <w:szCs w:val="28"/>
        </w:rPr>
        <w:t>тя. Сколько нежности и ласки в е</w:t>
      </w: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ё пении. Малыш ещё не знает языка,  не понимает слов, но слушая ласковые, тёплые интонации, успокаивается и затихает.</w:t>
      </w:r>
    </w:p>
    <w:p w:rsidR="00AA2391" w:rsidRPr="00D34352" w:rsidRDefault="00AA2391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    Колыбельная песня как частица фольклора несёт в себе народную мудрость и красоту. Можно сказать, что народная педагогика, вбирающая в себя обычаи и традиции, начинается с колыбельной песни.</w:t>
      </w:r>
    </w:p>
    <w:p w:rsidR="00AA2391" w:rsidRPr="00D34352" w:rsidRDefault="00AA2391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     Название колыбельных песен произошло от слов «колыбель», «колебать». В народном обиходе было и другое название – «байки», произошедшее от древнерусского глагола «байкать» (баюкать, качать, усыплять) или «баять»</w:t>
      </w:r>
    </w:p>
    <w:p w:rsidR="00AA2391" w:rsidRPr="00D34352" w:rsidRDefault="00AA2391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(говорить, шептать). Байкой уговаривали ребёнка скорее уснуть. Ритмичное покачивание колыбели сопровождалось призвуками – поскрипываниями шеста, очепа, которые вплетались в колыбельный напев.</w:t>
      </w:r>
    </w:p>
    <w:p w:rsidR="00AA2391" w:rsidRPr="00D34352" w:rsidRDefault="00AA2391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Постепенно привыкая к повторяющимся интонациям взрослого, ребёнок начинал понимать отдельные слова, получал первые представление об окружающих его предметах, животных, птицах.  В некоторых колыбельных содержатся элементы нравоучений, призыв к добру. Но самое важное воспитательное влияние на ребёнка оказывает сама материнская нежность, ласка и любовь, составляющие стихию колыбельных.</w:t>
      </w:r>
    </w:p>
    <w:p w:rsidR="00AA2391" w:rsidRPr="00D34352" w:rsidRDefault="00AA2391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     Для полноценного развития ребёнку необходимо чувствовать себя защищённым, любимым. Колыбельная песня, в которой мать с лаской обращается к малышу помогает удовлетворить его потребность в общении со взрослыми, у ребёнка рождается ответное чувство привязанности  к родному человеку, любви к матери, близким.</w:t>
      </w:r>
    </w:p>
    <w:p w:rsidR="00AA2391" w:rsidRPr="00D34352" w:rsidRDefault="00AA2391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    В колыбельной отражались каждодневные заботы и материнские тревоги о ребёнке, о том,  как его одеть, накормить. Программировались будущие перспективы жизни, задавались социальные ориентиры и нравственные категории с часто наблюдающимся стремлением повернуть ребёнка к удаче:</w:t>
      </w:r>
    </w:p>
    <w:p w:rsidR="001005DC" w:rsidRDefault="00AA2391" w:rsidP="001005DC">
      <w:pPr>
        <w:spacing w:after="0" w:line="240" w:lineRule="auto"/>
        <w:ind w:left="354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Будешь в золоте ходить.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 </w:t>
      </w:r>
    </w:p>
    <w:p w:rsidR="00AA2391" w:rsidRPr="00D34352" w:rsidRDefault="00AA2391" w:rsidP="001005DC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Чисто серебро носить.</w:t>
      </w:r>
    </w:p>
    <w:p w:rsidR="001005DC" w:rsidRDefault="00AA2391" w:rsidP="00100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    Исследователи фольклора П.Шейн, В.Аникин, А.Ветухов считают, что многие колыбельные песни близки к заговорам. Слову, сказанному над колыбелью, в старину придавали значение заклинания: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005DC" w:rsidRDefault="00AA2391" w:rsidP="001005DC">
      <w:pPr>
        <w:spacing w:after="0" w:line="240" w:lineRule="auto"/>
        <w:ind w:left="3540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Спи по ночам</w:t>
      </w:r>
      <w:r w:rsidR="001005DC">
        <w:rPr>
          <w:rStyle w:val="c0"/>
          <w:rFonts w:ascii="Times New Roman" w:hAnsi="Times New Roman"/>
          <w:color w:val="000000"/>
          <w:sz w:val="28"/>
          <w:szCs w:val="28"/>
        </w:rPr>
        <w:t>,</w:t>
      </w:r>
    </w:p>
    <w:p w:rsidR="00AA2391" w:rsidRDefault="001005DC" w:rsidP="001005DC">
      <w:pPr>
        <w:spacing w:after="0" w:line="240" w:lineRule="auto"/>
        <w:ind w:left="3540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Расти по часам!</w:t>
      </w:r>
      <w:r w:rsidR="00AA2391">
        <w:rPr>
          <w:rStyle w:val="c0"/>
          <w:rFonts w:ascii="Times New Roman" w:hAnsi="Times New Roman"/>
          <w:color w:val="000000"/>
          <w:sz w:val="28"/>
          <w:szCs w:val="28"/>
        </w:rPr>
        <w:t xml:space="preserve">  </w:t>
      </w:r>
      <w:r w:rsidR="00AA2391" w:rsidRPr="00D34352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2F399E" w:rsidRPr="00D34352" w:rsidRDefault="002F399E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    Иногда колыбельные песни отражали исторические события своего времени (подвиги Алексан</w:t>
      </w:r>
      <w:r w:rsidR="001005DC">
        <w:rPr>
          <w:rStyle w:val="c0"/>
          <w:rFonts w:ascii="Times New Roman" w:hAnsi="Times New Roman"/>
          <w:color w:val="000000"/>
          <w:sz w:val="28"/>
          <w:szCs w:val="28"/>
        </w:rPr>
        <w:t>д</w:t>
      </w: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ра Невского, походы Ермака).  В древности был обычай пугать детей именем врага:</w:t>
      </w:r>
    </w:p>
    <w:p w:rsidR="001005DC" w:rsidRDefault="002F399E" w:rsidP="001005DC">
      <w:pPr>
        <w:spacing w:after="0" w:line="240" w:lineRule="auto"/>
        <w:ind w:left="354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Баю-бай, Баю-бай!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 </w:t>
      </w:r>
    </w:p>
    <w:p w:rsidR="001005DC" w:rsidRDefault="002F399E" w:rsidP="001005DC">
      <w:pPr>
        <w:spacing w:after="0" w:line="240" w:lineRule="auto"/>
        <w:ind w:left="354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К нам приехал Мамай</w:t>
      </w:r>
      <w:r w:rsidR="001005DC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 xml:space="preserve">  </w:t>
      </w:r>
    </w:p>
    <w:p w:rsidR="002F399E" w:rsidRPr="00D34352" w:rsidRDefault="002F399E" w:rsidP="001005DC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Просит - Ванечку отдай.</w:t>
      </w:r>
    </w:p>
    <w:p w:rsidR="002F399E" w:rsidRPr="00D34352" w:rsidRDefault="002F399E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     В  колыбельной песне  могла звучать  тревога матери о сыне, которому предстояло стать воином. Или мать вспоминала о своей жизни, девиче</w:t>
      </w:r>
      <w:r w:rsidR="001005DC">
        <w:rPr>
          <w:rStyle w:val="c0"/>
          <w:rFonts w:ascii="Times New Roman" w:hAnsi="Times New Roman"/>
          <w:color w:val="000000"/>
          <w:sz w:val="28"/>
          <w:szCs w:val="28"/>
        </w:rPr>
        <w:t>стве и мечтала о богатом приданн</w:t>
      </w: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ом для дочери. Потребность народа в счастье и благополучии требовала удовлетворения хотя бы в мечте, песне.</w:t>
      </w:r>
    </w:p>
    <w:p w:rsidR="002F399E" w:rsidRPr="00D34352" w:rsidRDefault="002F399E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    Часто в колыбельных фигурировали образы животных и птиц. Существует  множество колыбельных, в которых главный персонаж – котенька-коток.</w:t>
      </w:r>
    </w:p>
    <w:p w:rsidR="001005DC" w:rsidRDefault="002F399E" w:rsidP="001005DC">
      <w:pPr>
        <w:spacing w:after="0" w:line="240" w:lineRule="auto"/>
        <w:ind w:left="3540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Приди, Котя, ночевать </w:t>
      </w: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 </w:t>
      </w:r>
    </w:p>
    <w:p w:rsidR="002F399E" w:rsidRPr="00D34352" w:rsidRDefault="002F399E" w:rsidP="001005DC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Нашу детку покачать.</w:t>
      </w:r>
    </w:p>
    <w:p w:rsidR="002F399E" w:rsidRPr="00D34352" w:rsidRDefault="002F399E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Мирное мурлыканье кота навевает сон.  Он имеет привычку  много спать. Поэтому его стали воспринимать как носителя сна. Существовало поверье, что если, прежде, чем класть в колыбель ребёнка, положить в неё кота, то ребёнок  будет крепко спать. Наряду с этим кот представлялся и воришкой-плутишкой. А крестьянской среде воровство  являлось позорнейшим пороком. Так, мало-помалу, в колыбельной ребёнок познавал ещё и уроки нравственности. И главным педагогическим аспектом  действия колыбельных являлась передача нравственных идеалов от одного поколения другим.</w:t>
      </w:r>
      <w:r w:rsidRPr="00D3435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В старые добрые времена люди уже знали, что младенческий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возраст – самый подходящий для закладывания в маленького человека нравственных основ.</w:t>
      </w:r>
    </w:p>
    <w:p w:rsidR="002F399E" w:rsidRPr="00D34352" w:rsidRDefault="002F399E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    В настоящее время колыбельные песни почти забыты. Многие современные дети растут без них.  Забывая народные  обычаи, песни, мы, безусловно, теряем что-то невосполнимое для себя и детей.</w:t>
      </w:r>
    </w:p>
    <w:p w:rsidR="002F399E" w:rsidRPr="00D34352" w:rsidRDefault="002F399E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К счастью детство – то время, когда возможно подлинное, искреннее погружение в истоки национальной культуры.</w:t>
      </w:r>
    </w:p>
    <w:p w:rsidR="002F399E" w:rsidRPr="00D34352" w:rsidRDefault="002F399E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    Возвращаясь к  национальной памяти, мы иначе начинаем относиться к русским культурным традициям, праздникам, старине, фольклору, народным промыслам, в которых народ оставил свои самые ценные достижения.</w:t>
      </w:r>
    </w:p>
    <w:p w:rsidR="002F399E" w:rsidRPr="00EC118E" w:rsidRDefault="001005DC" w:rsidP="001005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</w:t>
      </w:r>
      <w:r w:rsidR="002F399E" w:rsidRPr="00D34352">
        <w:rPr>
          <w:rStyle w:val="c0"/>
          <w:rFonts w:ascii="Times New Roman" w:hAnsi="Times New Roman"/>
          <w:color w:val="000000"/>
          <w:sz w:val="28"/>
          <w:szCs w:val="28"/>
        </w:rPr>
        <w:t>Русские народные колыбельные песни складывались веками, и в них – самое оптимальное соотношение мысли, движения и настроения. Эти песни – величайшее завоевание народной педагогики, поскольку они нераздельно соединены с народной практикой воспитания детей. Сфера их воздействия гораздо шире прикладного значения упокоить и усыпить. Они несут в себе познавательную, воспитательную и эстетическую функцию развития ребёнка.</w:t>
      </w:r>
    </w:p>
    <w:p w:rsidR="002F399E" w:rsidRPr="00D34352" w:rsidRDefault="002F399E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 xml:space="preserve">     По мнению многих психологов, самое "безобидное", к чему может привести “замена” колыбельных песен звуками телевизора, компьютерными играми, аудиозаписями поп- или рок-групп – это развитие у ребёнка синдрома дефицита внимания (СДВ). Имеется в виду дефицит внимания к ребёнку </w:t>
      </w:r>
      <w:r w:rsidR="001005DC">
        <w:rPr>
          <w:rStyle w:val="c0"/>
          <w:rFonts w:ascii="Times New Roman" w:hAnsi="Times New Roman"/>
          <w:color w:val="000000"/>
          <w:sz w:val="28"/>
          <w:szCs w:val="28"/>
        </w:rPr>
        <w:t xml:space="preserve">со стороны родителей. </w:t>
      </w: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 xml:space="preserve"> Дети, страдающие СДВ, как правило, не в состоянии нормально учиться. У них неизбежно возникают проблемы в отношениях со сверстниками.  </w:t>
      </w:r>
    </w:p>
    <w:p w:rsidR="002F399E" w:rsidRPr="00D34352" w:rsidRDefault="002F399E" w:rsidP="0010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352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     </w:t>
      </w:r>
      <w:r w:rsidRPr="00D34352">
        <w:rPr>
          <w:rStyle w:val="c0"/>
          <w:rFonts w:ascii="Times New Roman" w:hAnsi="Times New Roman"/>
          <w:color w:val="000000"/>
          <w:sz w:val="28"/>
          <w:szCs w:val="28"/>
        </w:rPr>
        <w:t>Колыбельная песня заранее даёт ребёнку простейшую схему картины мира, знакомит с расстановкой сил, персонифицированных в образах людей, животных, мифологических персонажей, и с главными принципами, которыми должен руководствоваться человек, вступающий на дорогу жизни.</w:t>
      </w:r>
    </w:p>
    <w:p w:rsidR="002F399E" w:rsidRDefault="001005DC" w:rsidP="001005DC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</w:t>
      </w:r>
      <w:r w:rsidR="002F399E" w:rsidRPr="00D34352">
        <w:rPr>
          <w:rStyle w:val="c0"/>
          <w:rFonts w:ascii="Times New Roman" w:hAnsi="Times New Roman"/>
          <w:color w:val="000000"/>
          <w:sz w:val="28"/>
          <w:szCs w:val="28"/>
        </w:rPr>
        <w:t>Воспитательная функция колыбельных не теряет с годами своей актуальности. Посредством восприятия колыбельных малыш знакомится с окружающими предметами и явлениями, вбирает первые нравственные установки и принципы, получает первые представления о человеческих чувствах и поступках – любви к родному человеку, доброте, честности.</w:t>
      </w:r>
    </w:p>
    <w:p w:rsidR="002F399E" w:rsidRDefault="002F399E" w:rsidP="001005DC">
      <w:pPr>
        <w:spacing w:after="0" w:line="240" w:lineRule="auto"/>
      </w:pPr>
    </w:p>
    <w:p w:rsidR="00CA3924" w:rsidRDefault="00CA3924" w:rsidP="001005DC">
      <w:pPr>
        <w:spacing w:after="0" w:line="240" w:lineRule="auto"/>
      </w:pPr>
    </w:p>
    <w:sectPr w:rsidR="00CA3924" w:rsidSect="001005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C55" w:rsidRDefault="00105C55" w:rsidP="001005DC">
      <w:pPr>
        <w:spacing w:after="0" w:line="240" w:lineRule="auto"/>
      </w:pPr>
      <w:r>
        <w:separator/>
      </w:r>
    </w:p>
  </w:endnote>
  <w:endnote w:type="continuationSeparator" w:id="0">
    <w:p w:rsidR="00105C55" w:rsidRDefault="00105C55" w:rsidP="0010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C55" w:rsidRDefault="00105C55" w:rsidP="001005DC">
      <w:pPr>
        <w:spacing w:after="0" w:line="240" w:lineRule="auto"/>
      </w:pPr>
      <w:r>
        <w:separator/>
      </w:r>
    </w:p>
  </w:footnote>
  <w:footnote w:type="continuationSeparator" w:id="0">
    <w:p w:rsidR="00105C55" w:rsidRDefault="00105C55" w:rsidP="00100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391"/>
    <w:rsid w:val="000027C7"/>
    <w:rsid w:val="001005DC"/>
    <w:rsid w:val="00105C55"/>
    <w:rsid w:val="00210882"/>
    <w:rsid w:val="002F399E"/>
    <w:rsid w:val="00AA2391"/>
    <w:rsid w:val="00C35E79"/>
    <w:rsid w:val="00CA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A2391"/>
  </w:style>
  <w:style w:type="character" w:customStyle="1" w:styleId="apple-converted-space">
    <w:name w:val="apple-converted-space"/>
    <w:basedOn w:val="a0"/>
    <w:rsid w:val="002F399E"/>
  </w:style>
  <w:style w:type="paragraph" w:styleId="a3">
    <w:name w:val="header"/>
    <w:basedOn w:val="a"/>
    <w:link w:val="a4"/>
    <w:uiPriority w:val="99"/>
    <w:semiHidden/>
    <w:unhideWhenUsed/>
    <w:rsid w:val="0010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05D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0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05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825</Words>
  <Characters>4707</Characters>
  <Application>Microsoft Office Word</Application>
  <DocSecurity>0</DocSecurity>
  <Lines>39</Lines>
  <Paragraphs>11</Paragraphs>
  <ScaleCrop>false</ScaleCrop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2015-09-22T07:04:00Z</dcterms:created>
  <dcterms:modified xsi:type="dcterms:W3CDTF">2015-09-22T07:18:00Z</dcterms:modified>
</cp:coreProperties>
</file>