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30" w:rsidRPr="006567AA" w:rsidRDefault="00C57F30" w:rsidP="00C57F30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«Чувство» и «движение» или </w:t>
      </w:r>
      <w:hyperlink r:id="rId5" w:history="1">
        <w:r>
          <w:rPr>
            <w:rFonts w:ascii="Arial" w:eastAsia="Times New Roman" w:hAnsi="Arial" w:cs="Arial"/>
            <w:b/>
            <w:bCs/>
            <w:color w:val="000000"/>
            <w:sz w:val="32"/>
          </w:rPr>
          <w:t>с</w:t>
        </w:r>
        <w:r w:rsidRPr="006567AA">
          <w:rPr>
            <w:rFonts w:ascii="Arial" w:eastAsia="Times New Roman" w:hAnsi="Arial" w:cs="Arial"/>
            <w:b/>
            <w:bCs/>
            <w:color w:val="000000"/>
            <w:sz w:val="32"/>
          </w:rPr>
          <w:t>енсомоторное развитие ребенка</w:t>
        </w:r>
      </w:hyperlink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671232" w:rsidRPr="00671232" w:rsidRDefault="00C57F30" w:rsidP="00671232">
      <w:pPr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 xml:space="preserve">    </w:t>
      </w:r>
      <w:r w:rsidR="00671232" w:rsidRPr="0067123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Ваш</w:t>
      </w:r>
      <w:r w:rsidR="0067123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671232" w:rsidRPr="0067123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ребенок плохо разговаривает? Замечаете, что движения плохо координированы, удержание карандаша, ложки в руке затруднено? Все это тесно связано между собой и называется  моторная неловкость, часто вызванная нарушением мышечного тонуса. Ребенок никак не может запомнить цвета, путает форму предметов? В этом случае нужно позаботиться о его сенсорном развитии.</w:t>
      </w:r>
    </w:p>
    <w:p w:rsidR="00671232" w:rsidRPr="00671232" w:rsidRDefault="00C57F30" w:rsidP="00671232">
      <w:pPr>
        <w:rPr>
          <w:rFonts w:ascii="Times New Roman" w:hAnsi="Times New Roman" w:cs="Times New Roman"/>
          <w:color w:val="0D0D0D" w:themeColor="text1" w:themeTint="F2"/>
        </w:rPr>
      </w:pPr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Зачастую родители «пичкают» детей знаниями и умениями, свойственные детям более старшего возраст</w:t>
      </w:r>
      <w:proofErr w:type="gramStart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а(</w:t>
      </w:r>
      <w:proofErr w:type="gramEnd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например: ребёнок в два года знает буквы или считает до 50) ,в то время как им необходимо развиваться в соответствии с возрастом. Это можно сравнить с тем, что строитель возводит стены, когда фундамент дома еще недостаточно подготовлен. Все это часто приводит к дисгармоничному развитию ребенка, как у нерадивого строителя, начавшего раньше времени возводить стены, со временем появляются трещины в них, перекосы в оконных проемах и дом становится небезопасным для жизни.</w:t>
      </w:r>
    </w:p>
    <w:p w:rsidR="00C57F30" w:rsidRPr="00671232" w:rsidRDefault="00C57F30" w:rsidP="00671232">
      <w:pPr>
        <w:rPr>
          <w:rFonts w:ascii="Times New Roman" w:hAnsi="Times New Roman" w:cs="Times New Roman"/>
          <w:color w:val="0D0D0D" w:themeColor="text1" w:themeTint="F2"/>
        </w:rPr>
      </w:pPr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Подобным фундаментом в развитие ребенка до 7 лет является сенсомоторное развитие, где «</w:t>
      </w:r>
      <w:proofErr w:type="spellStart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сенсо</w:t>
      </w:r>
      <w:proofErr w:type="spellEnd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» означает «чувство», «</w:t>
      </w:r>
      <w:proofErr w:type="spellStart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мото</w:t>
      </w:r>
      <w:proofErr w:type="spellEnd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» — «движение»</w:t>
      </w:r>
      <w:proofErr w:type="gramStart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.Э</w:t>
      </w:r>
      <w:proofErr w:type="gramEnd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 xml:space="preserve">то означает, что ребенок совершает определенные действия в соответствии с полученной и переработанной информацией. Первые семь лет жизни и называются периодом сенсомоторного развития, что, в свою очередь, закладывает фундамент для развития ментальных функций (памяти, мышления, восприятия, речи и т. д.), успешной социальной адаптации ребенка (умение дружить, налаживать отношения, улаживать конфликты, адекватно реагировать на определенные ситуации) и гармоничному развитию личности в целом. Таким образом, в раннем дошкольном периоде очень важно помочь ребенку как можно лучше научить познавать мир и себя через ощущения. Помочь ребенку в развитие восприятия, чувственных ощущений могут так называемые сенсорные игры. Они могут быть самыми разнообразными. </w:t>
      </w:r>
      <w:proofErr w:type="gramStart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Например, зрительные, когда ребенок изучает цвет (при сравнении одного с другим, различает оттенки, смешивает их и т. д.), форму, размер, длину.</w:t>
      </w:r>
      <w:proofErr w:type="gramEnd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 Игры на развитие слухового восприятия, когда ребенок слышит разнообразные звуки, от шуршания опавших листьев до звучания разнообразных музыкальных инструментов, учиться их различать. Тактильные игры — это то, что ребенок ощущает посредством прикосновения, ощупывания (это и различные по фактуре материалы, от мягкого махрового полотенца до прохладной поверхности стекла; и различные по величине и форме предметы – большой мяч и крохотные бусинки, различные шарики и кубики; и прикосновения, объятия с другим человеком). Двигательные игры, направленные на развитие равновесия, координации, ощущения собственного тела в пространстве, ритма движения. К ним относится: ходьба, бег, танцы, качели, горки, карусели, турники, туннели и т. д. Игры, направленные на развитие обоняния, когда ребенок, вдыхая, учиться различать разнообразные запахи окружающего мира</w:t>
      </w:r>
      <w:proofErr w:type="gramStart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 xml:space="preserve"> .</w:t>
      </w:r>
      <w:proofErr w:type="gramEnd"/>
      <w:r w:rsidRPr="00671232">
        <w:rPr>
          <w:rFonts w:ascii="Times New Roman" w:eastAsia="Times New Roman" w:hAnsi="Times New Roman" w:cs="Times New Roman"/>
          <w:color w:val="0D0D0D" w:themeColor="text1" w:themeTint="F2"/>
        </w:rPr>
        <w:t>Маленькие дети начинают открывать мир, впитывать в себя потоки сенсорной информации, мир становиться понятнее, а дети счастливее.</w:t>
      </w:r>
    </w:p>
    <w:p w:rsidR="00671232" w:rsidRPr="000A37E8" w:rsidRDefault="00671232" w:rsidP="00671232">
      <w:pPr>
        <w:tabs>
          <w:tab w:val="left" w:pos="6555"/>
        </w:tabs>
      </w:pPr>
      <w:r>
        <w:rPr>
          <w:color w:val="0D0D0D" w:themeColor="text1" w:themeTint="F2"/>
        </w:rPr>
        <w:t xml:space="preserve">                                                                                                                   Алевтина ДЖАБРАИЛОВА                 </w:t>
      </w:r>
      <w:r w:rsidRPr="000A37E8">
        <w:t xml:space="preserve">                                                                                                                              </w:t>
      </w:r>
      <w:r>
        <w:t xml:space="preserve">           </w:t>
      </w:r>
    </w:p>
    <w:p w:rsidR="00671232" w:rsidRDefault="00671232" w:rsidP="00671232">
      <w:pPr>
        <w:tabs>
          <w:tab w:val="left" w:pos="6555"/>
        </w:tabs>
      </w:pPr>
      <w:r w:rsidRPr="000A37E8">
        <w:t xml:space="preserve">                                                                                               Воспитатель </w:t>
      </w:r>
      <w:proofErr w:type="spellStart"/>
      <w:r w:rsidRPr="000A37E8">
        <w:t>Талаканского</w:t>
      </w:r>
      <w:proofErr w:type="spellEnd"/>
      <w:r w:rsidRPr="000A37E8">
        <w:t xml:space="preserve">  </w:t>
      </w:r>
      <w:proofErr w:type="spellStart"/>
      <w:r w:rsidRPr="000A37E8">
        <w:t>д</w:t>
      </w:r>
      <w:proofErr w:type="spellEnd"/>
      <w:r w:rsidRPr="000A37E8">
        <w:t xml:space="preserve"> /с №3 «Радуга»</w:t>
      </w:r>
    </w:p>
    <w:p w:rsidR="009776AC" w:rsidRPr="00671232" w:rsidRDefault="009776AC">
      <w:pPr>
        <w:rPr>
          <w:color w:val="0D0D0D" w:themeColor="text1" w:themeTint="F2"/>
        </w:rPr>
      </w:pPr>
    </w:p>
    <w:sectPr w:rsidR="009776AC" w:rsidRPr="00671232" w:rsidSect="0001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33BE"/>
    <w:multiLevelType w:val="multilevel"/>
    <w:tmpl w:val="333A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F30"/>
    <w:rsid w:val="0001751D"/>
    <w:rsid w:val="00671232"/>
    <w:rsid w:val="009776AC"/>
    <w:rsid w:val="00C5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soricinru.wordpress.com/2012/11/13/%d1%81%d0%b5%d0%bd%d1%81%d0%be%d0%bc%d0%be%d1%82%d0%be%d1%80%d0%bd%d0%be%d0%b5-%d1%80%d0%b0%d0%b7%d0%b2%d0%b8%d1%82%d0%b8%d0%b5-%d1%80%d0%b5%d0%b1%d0%b5%d0%bd%d0%ba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</Words>
  <Characters>3131</Characters>
  <Application>Microsoft Office Word</Application>
  <DocSecurity>0</DocSecurity>
  <Lines>26</Lines>
  <Paragraphs>7</Paragraphs>
  <ScaleCrop>false</ScaleCrop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3</cp:revision>
  <dcterms:created xsi:type="dcterms:W3CDTF">2015-10-29T07:27:00Z</dcterms:created>
  <dcterms:modified xsi:type="dcterms:W3CDTF">2015-10-29T07:36:00Z</dcterms:modified>
</cp:coreProperties>
</file>