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B0" w:rsidRDefault="00991AB0" w:rsidP="00991AB0">
      <w:pPr>
        <w:spacing w:line="360" w:lineRule="auto"/>
        <w:ind w:right="-58"/>
        <w:jc w:val="both"/>
        <w:rPr>
          <w:sz w:val="24"/>
        </w:rPr>
      </w:pPr>
    </w:p>
    <w:p w:rsidR="00991AB0" w:rsidRDefault="00991AB0" w:rsidP="00991AB0">
      <w:pPr>
        <w:spacing w:line="360" w:lineRule="auto"/>
        <w:ind w:right="-58"/>
        <w:jc w:val="both"/>
        <w:rPr>
          <w:sz w:val="24"/>
        </w:rPr>
      </w:pPr>
    </w:p>
    <w:p w:rsidR="00991AB0" w:rsidRDefault="00991AB0" w:rsidP="00991AB0">
      <w:pPr>
        <w:spacing w:line="360" w:lineRule="auto"/>
        <w:ind w:right="-58"/>
        <w:jc w:val="center"/>
        <w:rPr>
          <w:b/>
          <w:sz w:val="24"/>
        </w:rPr>
      </w:pPr>
      <w:r>
        <w:rPr>
          <w:b/>
          <w:sz w:val="24"/>
        </w:rPr>
        <w:t>ТВОРЧЕСКАЯ ИГРА В ПЕДАГОГИЧЕСКОМ ПРОЦЕССЕ</w:t>
      </w:r>
    </w:p>
    <w:p w:rsidR="00991AB0" w:rsidRDefault="00991AB0" w:rsidP="00991AB0">
      <w:pPr>
        <w:pStyle w:val="2"/>
        <w:spacing w:line="360" w:lineRule="auto"/>
      </w:pPr>
      <w:r>
        <w:rPr>
          <w:b/>
        </w:rPr>
        <w:t xml:space="preserve"> ДЕТСКОГО САДА</w:t>
      </w:r>
    </w:p>
    <w:p w:rsidR="00991AB0" w:rsidRDefault="00991AB0" w:rsidP="00991AB0">
      <w:pPr>
        <w:spacing w:line="360" w:lineRule="auto"/>
        <w:jc w:val="right"/>
        <w:rPr>
          <w:sz w:val="24"/>
        </w:rPr>
      </w:pPr>
    </w:p>
    <w:p w:rsidR="00991AB0" w:rsidRDefault="00991AB0" w:rsidP="00991AB0">
      <w:pPr>
        <w:spacing w:line="360" w:lineRule="auto"/>
        <w:jc w:val="both"/>
        <w:rPr>
          <w:sz w:val="24"/>
        </w:rPr>
      </w:pPr>
      <w:r>
        <w:rPr>
          <w:sz w:val="24"/>
        </w:rPr>
        <w:tab/>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991AB0" w:rsidRDefault="00991AB0" w:rsidP="00991AB0">
      <w:pPr>
        <w:spacing w:line="360" w:lineRule="auto"/>
        <w:jc w:val="both"/>
        <w:rPr>
          <w:sz w:val="24"/>
        </w:rPr>
      </w:pPr>
      <w:r>
        <w:rPr>
          <w:sz w:val="24"/>
        </w:rPr>
        <w:tab/>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w:t>
      </w:r>
      <w:r w:rsidR="0056492F">
        <w:rPr>
          <w:sz w:val="24"/>
        </w:rPr>
        <w:t xml:space="preserve"> </w:t>
      </w:r>
      <w:r>
        <w:rPr>
          <w:sz w:val="24"/>
        </w:rPr>
        <w:t>игра – это своеобразный, свойственный дошкольному возрасту способ усвоения общественного опыта</w:t>
      </w:r>
    </w:p>
    <w:p w:rsidR="00991AB0" w:rsidRDefault="00991AB0" w:rsidP="00991AB0">
      <w:pPr>
        <w:spacing w:line="360" w:lineRule="auto"/>
        <w:ind w:firstLine="720"/>
        <w:jc w:val="both"/>
        <w:rPr>
          <w:sz w:val="24"/>
        </w:rPr>
      </w:pPr>
      <w:r>
        <w:rPr>
          <w:sz w:val="24"/>
        </w:rPr>
        <w:t>Н. К. Крупская во многих статьях говорила о значении игры для познания мира, для нравственного воспитания детей. «…Самодеятельная подражательная игра, которая помогает осваивать полученные впечатления, имеет громадное значение, гораздо большее, чем что-либо другое». Ту же мысль высказывает А.М. Горький; «Игра – путь детей к познанию мира, в котором они живут и который призваны изменить».</w:t>
      </w:r>
    </w:p>
    <w:p w:rsidR="00991AB0" w:rsidRDefault="00991AB0" w:rsidP="00991AB0">
      <w:pPr>
        <w:spacing w:line="360" w:lineRule="auto"/>
        <w:ind w:firstLine="720"/>
        <w:jc w:val="both"/>
        <w:rPr>
          <w:sz w:val="24"/>
        </w:rPr>
      </w:pPr>
      <w:r>
        <w:rPr>
          <w:sz w:val="24"/>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w:t>
      </w:r>
      <w:r w:rsidR="00CA3109">
        <w:rPr>
          <w:sz w:val="24"/>
        </w:rPr>
        <w:t xml:space="preserve"> воспитательные возможности игры</w:t>
      </w:r>
      <w:r>
        <w:rPr>
          <w:sz w:val="24"/>
        </w:rPr>
        <w:t>, которую психологи считают ведущей деятельностью дошкольника.</w:t>
      </w:r>
    </w:p>
    <w:p w:rsidR="00991AB0" w:rsidRDefault="00991AB0" w:rsidP="00991AB0">
      <w:pPr>
        <w:spacing w:line="360" w:lineRule="auto"/>
        <w:ind w:firstLine="720"/>
        <w:jc w:val="both"/>
        <w:rPr>
          <w:sz w:val="24"/>
        </w:rPr>
      </w:pPr>
      <w:r>
        <w:rPr>
          <w:sz w:val="24"/>
        </w:rPr>
        <w:t xml:space="preserve">Особое место занимают игры, которые создаются самими детьми,- </w:t>
      </w:r>
      <w:proofErr w:type="gramStart"/>
      <w:r>
        <w:rPr>
          <w:sz w:val="24"/>
        </w:rPr>
        <w:t>их</w:t>
      </w:r>
      <w:proofErr w:type="gramEnd"/>
      <w:r>
        <w:rPr>
          <w:sz w:val="24"/>
        </w:rPr>
        <w:t xml:space="preserve"> называют творческими или сюжетно-ролевыми. В этих играх дошкольники воспроизводят в ролях все то, что они видят вокруг себя в жизн</w:t>
      </w:r>
      <w:r w:rsidR="00CA3109">
        <w:rPr>
          <w:sz w:val="24"/>
        </w:rPr>
        <w:t>и и деяте</w:t>
      </w:r>
      <w:r>
        <w:rPr>
          <w:sz w:val="24"/>
        </w:rPr>
        <w:t>льности взрослых. Творческая игра наиболее полно формирует личность ребенка, поэтому является важным средством воспитания.</w:t>
      </w:r>
    </w:p>
    <w:p w:rsidR="00991AB0" w:rsidRDefault="00991AB0" w:rsidP="00991AB0">
      <w:pPr>
        <w:spacing w:line="360" w:lineRule="auto"/>
        <w:ind w:firstLine="720"/>
        <w:jc w:val="both"/>
        <w:rPr>
          <w:sz w:val="24"/>
        </w:rPr>
      </w:pPr>
      <w:r>
        <w:rPr>
          <w:sz w:val="24"/>
        </w:rPr>
        <w:t>Что дает право называть игру творческой деятельностью?</w:t>
      </w:r>
    </w:p>
    <w:p w:rsidR="00991AB0" w:rsidRDefault="00991AB0" w:rsidP="00991AB0">
      <w:pPr>
        <w:spacing w:line="360" w:lineRule="auto"/>
        <w:ind w:firstLine="720"/>
        <w:jc w:val="both"/>
        <w:rPr>
          <w:sz w:val="24"/>
        </w:rPr>
      </w:pPr>
      <w:r>
        <w:rPr>
          <w:sz w:val="24"/>
        </w:rPr>
        <w:t>Игра – отражение жизни. Здесь все «как будто», «</w:t>
      </w:r>
      <w:proofErr w:type="gramStart"/>
      <w:r>
        <w:rPr>
          <w:sz w:val="24"/>
        </w:rPr>
        <w:t>понарошку</w:t>
      </w:r>
      <w:proofErr w:type="gramEnd"/>
      <w:r>
        <w:rPr>
          <w:sz w:val="24"/>
        </w:rPr>
        <w:t>»,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w:t>
      </w:r>
      <w:proofErr w:type="spellStart"/>
      <w:r>
        <w:rPr>
          <w:sz w:val="24"/>
        </w:rPr>
        <w:t>поправдашний</w:t>
      </w:r>
      <w:proofErr w:type="spellEnd"/>
      <w:r>
        <w:rPr>
          <w:sz w:val="24"/>
        </w:rPr>
        <w:t>» летчик или моряк, но чувствует себя отважным пилотом, храбрым моряком, который не боится опасности, по-настоящему гордится своей победой.</w:t>
      </w:r>
    </w:p>
    <w:p w:rsidR="00991AB0" w:rsidRDefault="00991AB0" w:rsidP="00991AB0">
      <w:pPr>
        <w:spacing w:line="360" w:lineRule="auto"/>
        <w:ind w:firstLine="720"/>
        <w:jc w:val="both"/>
        <w:rPr>
          <w:sz w:val="24"/>
        </w:rPr>
      </w:pPr>
      <w:r>
        <w:rPr>
          <w:sz w:val="24"/>
        </w:rPr>
        <w:lastRenderedPageBreak/>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p>
    <w:p w:rsidR="00991AB0" w:rsidRDefault="00991AB0" w:rsidP="00991AB0">
      <w:pPr>
        <w:spacing w:line="360" w:lineRule="auto"/>
        <w:ind w:firstLine="720"/>
        <w:jc w:val="both"/>
        <w:rPr>
          <w:sz w:val="24"/>
        </w:rPr>
      </w:pPr>
      <w:r>
        <w:rPr>
          <w:sz w:val="24"/>
        </w:rPr>
        <w:t>Детское творчество проявляется в замысле</w:t>
      </w:r>
      <w:r w:rsidR="00CA3109">
        <w:rPr>
          <w:sz w:val="24"/>
        </w:rPr>
        <w:t xml:space="preserve"> </w:t>
      </w:r>
      <w:r>
        <w:rPr>
          <w:sz w:val="24"/>
        </w:rPr>
        <w:t>игры и в поиске сре</w:t>
      </w:r>
      <w:proofErr w:type="gramStart"/>
      <w:r>
        <w:rPr>
          <w:sz w:val="24"/>
        </w:rPr>
        <w:t>дств дл</w:t>
      </w:r>
      <w:proofErr w:type="gramEnd"/>
      <w:r>
        <w:rPr>
          <w:sz w:val="24"/>
        </w:rPr>
        <w:t>я его реализации. Сколько выдумки требуется, чтобы решить, в какое путешествие отправиться,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w:t>
      </w:r>
    </w:p>
    <w:p w:rsidR="00991AB0" w:rsidRDefault="00991AB0" w:rsidP="00991AB0">
      <w:pPr>
        <w:spacing w:line="360" w:lineRule="auto"/>
        <w:ind w:firstLine="720"/>
        <w:jc w:val="both"/>
        <w:rPr>
          <w:sz w:val="24"/>
        </w:rPr>
      </w:pPr>
      <w:r>
        <w:rPr>
          <w:sz w:val="24"/>
        </w:rPr>
        <w:t>Игра – важное средство умственного воспитания ребенка. Знания</w:t>
      </w:r>
      <w:proofErr w:type="gramStart"/>
      <w:r>
        <w:rPr>
          <w:sz w:val="24"/>
        </w:rPr>
        <w:t xml:space="preserve"> ,</w:t>
      </w:r>
      <w:proofErr w:type="gramEnd"/>
      <w:r>
        <w:rPr>
          <w:sz w:val="24"/>
        </w:rPr>
        <w:t xml:space="preserve">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явлениях, их значение становится для него более понятным.</w:t>
      </w:r>
    </w:p>
    <w:p w:rsidR="00991AB0" w:rsidRDefault="00CA3109" w:rsidP="00991AB0">
      <w:pPr>
        <w:spacing w:line="360" w:lineRule="auto"/>
        <w:ind w:firstLine="720"/>
        <w:jc w:val="both"/>
        <w:rPr>
          <w:sz w:val="24"/>
        </w:rPr>
      </w:pPr>
      <w:r>
        <w:rPr>
          <w:sz w:val="24"/>
        </w:rPr>
        <w:t>Воплощ</w:t>
      </w:r>
      <w:r w:rsidR="00991AB0">
        <w:rPr>
          <w:sz w:val="24"/>
        </w:rPr>
        <w:t>ение жизнен</w:t>
      </w:r>
      <w:r>
        <w:rPr>
          <w:sz w:val="24"/>
        </w:rPr>
        <w:t>н</w:t>
      </w:r>
      <w:r w:rsidR="00991AB0">
        <w:rPr>
          <w:sz w:val="24"/>
        </w:rPr>
        <w:t>ых вп</w:t>
      </w:r>
      <w:r>
        <w:rPr>
          <w:sz w:val="24"/>
        </w:rPr>
        <w:t>е</w:t>
      </w:r>
      <w:r w:rsidR="00991AB0">
        <w:rPr>
          <w:sz w:val="24"/>
        </w:rPr>
        <w:t xml:space="preserve">чатлений в игре – процесс сложный. Творческую игру нельзя подчинять узким дидактическим целям, с ее помощью решаются важнейшие воспитательные задачи. Игровую роль дети выбирают в соответствии со своими интересами, своими мечтами о будущей профессии. </w:t>
      </w:r>
      <w:proofErr w:type="gramStart"/>
      <w:r w:rsidR="00991AB0">
        <w:rPr>
          <w:sz w:val="24"/>
        </w:rPr>
        <w:t>Они еще по</w:t>
      </w:r>
      <w:r>
        <w:rPr>
          <w:sz w:val="24"/>
        </w:rPr>
        <w:t xml:space="preserve"> </w:t>
      </w:r>
      <w:r w:rsidR="00991AB0">
        <w:rPr>
          <w:sz w:val="24"/>
        </w:rPr>
        <w:t>детски наивны, не раз изменятся, но важно, что ребенок мечтает об участии в полезном для общества труде.</w:t>
      </w:r>
      <w:proofErr w:type="gramEnd"/>
      <w:r w:rsidR="00991AB0">
        <w:rPr>
          <w:sz w:val="24"/>
        </w:rPr>
        <w:t xml:space="preserve"> Постепенно в игре у ребенка формируются общие представления о значении труда, о роли различных профессий.</w:t>
      </w:r>
    </w:p>
    <w:p w:rsidR="00991AB0" w:rsidRDefault="00991AB0" w:rsidP="00991AB0">
      <w:pPr>
        <w:spacing w:line="360" w:lineRule="auto"/>
        <w:ind w:firstLine="720"/>
        <w:jc w:val="both"/>
        <w:rPr>
          <w:sz w:val="24"/>
        </w:rPr>
      </w:pPr>
      <w:r>
        <w:rPr>
          <w:sz w:val="24"/>
        </w:rPr>
        <w:t>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w:t>
      </w:r>
      <w:r w:rsidR="00CA3109">
        <w:rPr>
          <w:sz w:val="24"/>
        </w:rPr>
        <w:t xml:space="preserve"> </w:t>
      </w:r>
      <w:r>
        <w:rPr>
          <w:sz w:val="24"/>
        </w:rPr>
        <w:t>что он говорит. Воображение проявляется и развивается также в поиске сре</w:t>
      </w:r>
      <w:proofErr w:type="gramStart"/>
      <w:r>
        <w:rPr>
          <w:sz w:val="24"/>
        </w:rPr>
        <w:t>дств дл</w:t>
      </w:r>
      <w:proofErr w:type="gramEnd"/>
      <w:r>
        <w:rPr>
          <w:sz w:val="24"/>
        </w:rPr>
        <w:t xml:space="preserve">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изготовить самому. Так в игре развиваются творческие способности будущего школьника. </w:t>
      </w:r>
    </w:p>
    <w:p w:rsidR="00991AB0" w:rsidRDefault="00991AB0" w:rsidP="00991AB0">
      <w:pPr>
        <w:spacing w:line="360" w:lineRule="auto"/>
        <w:ind w:firstLine="720"/>
        <w:jc w:val="both"/>
        <w:rPr>
          <w:sz w:val="24"/>
        </w:rPr>
      </w:pPr>
      <w:r>
        <w:rPr>
          <w:sz w:val="24"/>
        </w:rPr>
        <w:t>В игре все стороны детской личности формируются в единстве и взаимодействии. 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w:t>
      </w:r>
    </w:p>
    <w:p w:rsidR="00991AB0" w:rsidRDefault="00991AB0" w:rsidP="00991AB0">
      <w:pPr>
        <w:spacing w:line="360" w:lineRule="auto"/>
        <w:ind w:firstLine="720"/>
        <w:jc w:val="both"/>
        <w:rPr>
          <w:sz w:val="24"/>
        </w:rPr>
      </w:pPr>
      <w:r>
        <w:rPr>
          <w:sz w:val="24"/>
        </w:rPr>
        <w:t>Большинство игр отражает труд взрослых; дети подражают домашним делам мамы и баб</w:t>
      </w:r>
      <w:r w:rsidR="00CA3109">
        <w:rPr>
          <w:sz w:val="24"/>
        </w:rPr>
        <w:t xml:space="preserve">ушки, работе воспитателя, врача, учителя, </w:t>
      </w:r>
      <w:r>
        <w:rPr>
          <w:sz w:val="24"/>
        </w:rPr>
        <w:t>шофера, летчика</w:t>
      </w:r>
      <w:proofErr w:type="gramStart"/>
      <w:r>
        <w:rPr>
          <w:sz w:val="24"/>
        </w:rPr>
        <w:t xml:space="preserve"> ,</w:t>
      </w:r>
      <w:proofErr w:type="gramEnd"/>
      <w:r>
        <w:rPr>
          <w:sz w:val="24"/>
        </w:rPr>
        <w:t xml:space="preserve"> космонавта. </w:t>
      </w:r>
      <w:r>
        <w:rPr>
          <w:sz w:val="24"/>
        </w:rPr>
        <w:lastRenderedPageBreak/>
        <w:t>Следовательно, в играх воспитывается уважение ко всякому труду, полезному для общества, утверждается стремление самим принимать в нем участие.</w:t>
      </w:r>
    </w:p>
    <w:p w:rsidR="00991AB0" w:rsidRDefault="00991AB0" w:rsidP="00991AB0">
      <w:pPr>
        <w:pStyle w:val="21"/>
      </w:pPr>
      <w:r>
        <w:t xml:space="preserve">Игра и труд часто естественно объединяются. Нередко можно наблюдать,  как долго и увлеченно дети мастерят, готовясь к игре уже в определенном образе; моряки строят корабль, делают спасательные круги, врачи и медсестры оборудуют поликлинику. </w:t>
      </w:r>
    </w:p>
    <w:p w:rsidR="00991AB0" w:rsidRPr="00DD7E3B" w:rsidRDefault="00991AB0" w:rsidP="00991AB0">
      <w:pPr>
        <w:pStyle w:val="a6"/>
        <w:spacing w:line="360" w:lineRule="auto"/>
      </w:pPr>
      <w:r>
        <w:t>Игра тесно связана с художественным творчеством дошкольников – рисованием, лепкой, конструированием.  Несмотря на различные средства отражения впе</w:t>
      </w:r>
      <w:r w:rsidR="0056492F">
        <w:t>чатлений жизни, мыслей, чувств,</w:t>
      </w:r>
      <w:r>
        <w:t xml:space="preserve"> эти виды детской деятельности имеют много общего; можно увидеть одни и те же темы в игре и в рисунке; по ходу игрового сюжета дети нередко поют, пляшут, вспоминают знакомые стихи.</w:t>
      </w:r>
    </w:p>
    <w:p w:rsidR="00991AB0" w:rsidRDefault="00991AB0" w:rsidP="00991AB0">
      <w:pPr>
        <w:spacing w:line="360" w:lineRule="auto"/>
        <w:ind w:firstLine="720"/>
        <w:jc w:val="both"/>
        <w:rPr>
          <w:sz w:val="24"/>
        </w:rPr>
      </w:pPr>
      <w:r>
        <w:rPr>
          <w:sz w:val="24"/>
        </w:rPr>
        <w:t xml:space="preserve">Таким образом, творческая игра как важное средство всестороннего развития детей связана со всеми видами их деятельности. Этим определяется ее место в педагогическом процессе детского сада. В «Программе воспитания в детском саду» указано, что игра – важнейшая самостоятельная деятельность, которая имеет большое значение для становления индивидуальности и формирования детского коллектива. Для каждой группы определены задачи воспитания, которые решаются с помощью игры. </w:t>
      </w:r>
    </w:p>
    <w:p w:rsidR="0056492F" w:rsidRDefault="00991AB0" w:rsidP="0056492F">
      <w:pPr>
        <w:spacing w:line="360" w:lineRule="auto"/>
        <w:ind w:firstLine="720"/>
        <w:jc w:val="both"/>
        <w:rPr>
          <w:sz w:val="24"/>
        </w:rPr>
      </w:pPr>
      <w:r>
        <w:rPr>
          <w:sz w:val="24"/>
        </w:rPr>
        <w:t xml:space="preserve">Руководство творческими играми – один из самых сложных разделов методики дошкольного воспитания. Педагог не может заранее предвидеть, что </w:t>
      </w:r>
      <w:proofErr w:type="gramStart"/>
      <w:r>
        <w:rPr>
          <w:sz w:val="24"/>
        </w:rPr>
        <w:t>придумают дети и как они</w:t>
      </w:r>
      <w:proofErr w:type="gramEnd"/>
      <w:r>
        <w:rPr>
          <w:sz w:val="24"/>
        </w:rPr>
        <w:t xml:space="preserve"> будут вести себя в игре. Но это не значит, что роль воспитателя в творческой игре менее активна, чем на занятиях или в играх с правилами. Однако своеобразие детской деятельности требует и своеобраз</w:t>
      </w:r>
      <w:r w:rsidR="00CA3109">
        <w:rPr>
          <w:sz w:val="24"/>
        </w:rPr>
        <w:t>ных приемов управления.</w:t>
      </w:r>
      <w:r w:rsidR="00CA3109">
        <w:rPr>
          <w:sz w:val="24"/>
        </w:rPr>
        <w:tab/>
      </w:r>
      <w:r w:rsidR="00CA3109">
        <w:rPr>
          <w:sz w:val="24"/>
        </w:rPr>
        <w:tab/>
      </w:r>
      <w:r w:rsidR="00CA3109">
        <w:rPr>
          <w:sz w:val="24"/>
        </w:rPr>
        <w:tab/>
      </w:r>
      <w:r w:rsidR="00CA3109">
        <w:rPr>
          <w:sz w:val="24"/>
        </w:rPr>
        <w:tab/>
      </w:r>
      <w:r w:rsidR="00CA3109">
        <w:rPr>
          <w:sz w:val="24"/>
        </w:rPr>
        <w:tab/>
      </w:r>
      <w:r w:rsidR="00CA3109">
        <w:rPr>
          <w:sz w:val="24"/>
        </w:rPr>
        <w:tab/>
      </w:r>
      <w:r>
        <w:rPr>
          <w:sz w:val="24"/>
        </w:rPr>
        <w:t>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w:t>
      </w:r>
      <w:r w:rsidR="00CA3109">
        <w:rPr>
          <w:sz w:val="24"/>
        </w:rPr>
        <w:t>с</w:t>
      </w:r>
      <w:r>
        <w:rPr>
          <w:sz w:val="24"/>
        </w:rPr>
        <w:t>казывают о своих планах, обращаются к нему за советом</w:t>
      </w:r>
      <w:r w:rsidR="0056492F">
        <w:rPr>
          <w:sz w:val="24"/>
        </w:rPr>
        <w:t xml:space="preserve"> и помощью.</w:t>
      </w:r>
      <w:r w:rsidR="0056492F">
        <w:rPr>
          <w:sz w:val="24"/>
        </w:rPr>
        <w:tab/>
      </w:r>
      <w:r w:rsidR="0056492F">
        <w:rPr>
          <w:sz w:val="24"/>
        </w:rPr>
        <w:tab/>
      </w:r>
      <w:r w:rsidR="0056492F">
        <w:rPr>
          <w:sz w:val="24"/>
        </w:rPr>
        <w:tab/>
      </w:r>
      <w:r w:rsidR="00CA3109">
        <w:rPr>
          <w:sz w:val="24"/>
        </w:rPr>
        <w:tab/>
      </w:r>
      <w:r w:rsidR="00CA3109">
        <w:rPr>
          <w:sz w:val="24"/>
        </w:rPr>
        <w:tab/>
      </w:r>
      <w:r w:rsidR="00CA3109">
        <w:rPr>
          <w:sz w:val="24"/>
        </w:rPr>
        <w:tab/>
      </w:r>
      <w:r w:rsidR="00CA3109">
        <w:rPr>
          <w:sz w:val="24"/>
        </w:rPr>
        <w:tab/>
      </w:r>
      <w:r>
        <w:rPr>
          <w:sz w:val="24"/>
        </w:rPr>
        <w:t>Основной путь воспитания в игре – влияние на ее содержание, т.е. на выбор темы, развитие сюжета, распределение ролей и на реализ</w:t>
      </w:r>
      <w:r w:rsidR="00CA3109">
        <w:rPr>
          <w:sz w:val="24"/>
        </w:rPr>
        <w:t>ацию игровых образов.</w:t>
      </w:r>
      <w:r w:rsidR="00CA3109">
        <w:rPr>
          <w:sz w:val="24"/>
        </w:rPr>
        <w:tab/>
      </w:r>
      <w:r w:rsidR="00CA3109">
        <w:rPr>
          <w:sz w:val="24"/>
        </w:rPr>
        <w:tab/>
      </w:r>
      <w:r w:rsidR="00CA3109">
        <w:rPr>
          <w:sz w:val="24"/>
        </w:rPr>
        <w:tab/>
      </w:r>
      <w:r w:rsidR="00CA3109">
        <w:rPr>
          <w:sz w:val="24"/>
        </w:rPr>
        <w:tab/>
      </w:r>
      <w:proofErr w:type="gramStart"/>
      <w:r>
        <w:rPr>
          <w:sz w:val="24"/>
        </w:rPr>
        <w:t>Тема игры – это то явление жизни, которое будет изображаться: семья, детский сад, школа, путешествия, праздники.</w:t>
      </w:r>
      <w:proofErr w:type="gramEnd"/>
      <w:r w:rsidR="00CA3109">
        <w:rPr>
          <w:sz w:val="24"/>
        </w:rPr>
        <w:t xml:space="preserve"> </w:t>
      </w:r>
      <w:r>
        <w:rPr>
          <w:sz w:val="24"/>
        </w:rPr>
        <w:t xml:space="preserve">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 Создавая игровой образ, ребенок не только выражает свое отношение к выбранному герою, но и проявляет личные </w:t>
      </w:r>
      <w:r>
        <w:rPr>
          <w:sz w:val="24"/>
        </w:rPr>
        <w:lastRenderedPageBreak/>
        <w:t>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w:t>
      </w:r>
      <w:r w:rsidR="00CA3109">
        <w:rPr>
          <w:sz w:val="24"/>
        </w:rPr>
        <w:t xml:space="preserve">е образы всегда индивидуальны. </w:t>
      </w:r>
    </w:p>
    <w:p w:rsidR="00991AB0" w:rsidRPr="00DD7E3B" w:rsidRDefault="00991AB0" w:rsidP="0056492F">
      <w:pPr>
        <w:spacing w:line="360" w:lineRule="auto"/>
        <w:jc w:val="both"/>
        <w:rPr>
          <w:sz w:val="24"/>
        </w:rPr>
      </w:pPr>
      <w:r w:rsidRPr="00DD7E3B">
        <w:rPr>
          <w:sz w:val="24"/>
        </w:rPr>
        <w:tab/>
        <w:t>Наблюдая поведение ребенка в игре, можно судить о взаимоотношениях взрослых в семье, об их обращении с детьми. Эти игры помогают воспитывать у детей уваже</w:t>
      </w:r>
      <w:r w:rsidR="00CA3109">
        <w:rPr>
          <w:sz w:val="24"/>
        </w:rPr>
        <w:t>ние к родителям, к старшим, жела</w:t>
      </w:r>
      <w:r w:rsidRPr="00DD7E3B">
        <w:rPr>
          <w:sz w:val="24"/>
        </w:rPr>
        <w:t>ние заботиться о малышах. Подражая домашней работе взрослых, дети усваивают некоторые навыки хозяйственного труда: вытирают пыль с кукольной мебели, подметают пол в своем “доме”, стирают кукольное белье.</w:t>
      </w:r>
      <w:r w:rsidRPr="00DD7E3B">
        <w:rPr>
          <w:sz w:val="24"/>
        </w:rPr>
        <w:tab/>
      </w:r>
    </w:p>
    <w:p w:rsidR="00991AB0" w:rsidRPr="00DD7E3B" w:rsidRDefault="00991AB0" w:rsidP="00991AB0">
      <w:pPr>
        <w:spacing w:line="360" w:lineRule="auto"/>
        <w:ind w:firstLine="720"/>
        <w:jc w:val="both"/>
        <w:rPr>
          <w:sz w:val="24"/>
        </w:rPr>
      </w:pPr>
      <w:r w:rsidRPr="00DD7E3B">
        <w:rPr>
          <w:sz w:val="24"/>
        </w:rPr>
        <w:t>Жизнь в детском саду также дает богатый материал для игровой деятельности, особенно в младших группах, когда ребенок получает много новых впечатлений. В игре отражается повседневная жизнь детского сада и необычайные радостные события: новогодняя елка, посещение кукольного театра, зоопарка.</w:t>
      </w:r>
    </w:p>
    <w:p w:rsidR="00991AB0" w:rsidRPr="00DD7E3B" w:rsidRDefault="00991AB0" w:rsidP="00991AB0">
      <w:pPr>
        <w:spacing w:line="360" w:lineRule="auto"/>
        <w:ind w:firstLine="720"/>
        <w:jc w:val="both"/>
        <w:rPr>
          <w:sz w:val="24"/>
        </w:rPr>
      </w:pPr>
      <w:r w:rsidRPr="00DD7E3B">
        <w:rPr>
          <w:sz w:val="24"/>
        </w:rPr>
        <w:t>Многочисленные наблюдения показывают, что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w:t>
      </w:r>
    </w:p>
    <w:p w:rsidR="00991AB0" w:rsidRPr="00DD7E3B" w:rsidRDefault="00991AB0" w:rsidP="00991AB0">
      <w:pPr>
        <w:spacing w:line="360" w:lineRule="auto"/>
        <w:ind w:firstLine="720"/>
        <w:jc w:val="both"/>
        <w:rPr>
          <w:sz w:val="24"/>
        </w:rPr>
      </w:pPr>
      <w:proofErr w:type="gramStart"/>
      <w:r w:rsidRPr="00DD7E3B">
        <w:rPr>
          <w:sz w:val="24"/>
        </w:rPr>
        <w:t>Задача воспитателя – помочь ребенку выбрать из массы жизненных впечатлений самые яркие, такие, которые могут послужить сюжетом хорошей игры.</w:t>
      </w:r>
      <w:proofErr w:type="gramEnd"/>
      <w:r w:rsidRPr="00DD7E3B">
        <w:rPr>
          <w:sz w:val="24"/>
        </w:rPr>
        <w:t xml:space="preserve"> Опыт лучших педагогов убеждает в том, что единственно правильный путь управления игрой – создание интереса к тому или иному событию жизни, влияние на воображение и чувство детей.</w:t>
      </w:r>
    </w:p>
    <w:p w:rsidR="00991AB0" w:rsidRPr="00DD7E3B" w:rsidRDefault="00991AB0" w:rsidP="00991AB0">
      <w:pPr>
        <w:spacing w:line="360" w:lineRule="auto"/>
        <w:ind w:firstLine="720"/>
        <w:jc w:val="both"/>
        <w:rPr>
          <w:sz w:val="24"/>
        </w:rPr>
      </w:pPr>
      <w:r w:rsidRPr="00DD7E3B">
        <w:rPr>
          <w:sz w:val="24"/>
        </w:rPr>
        <w:t>Влияние искусст</w:t>
      </w:r>
      <w:r w:rsidR="00CA3109">
        <w:rPr>
          <w:sz w:val="24"/>
        </w:rPr>
        <w:t xml:space="preserve">ва и художественной литературы </w:t>
      </w:r>
      <w:r w:rsidRPr="00DD7E3B">
        <w:rPr>
          <w:sz w:val="24"/>
        </w:rPr>
        <w:t>на формирование личности ребенка чрезвычайно велико. Книга открывает перед детьми новый мир, впервые заставляет задумываться над тем, “что такое хорошо и что такое плохо”. Герои книг часто становятся героями игр. Однако необходимо помочь детям разобраться в их характерах, понять мотивы их поступков, чтобы у ребят появилось желание воплотить в игре образы героев литературных произведений.</w:t>
      </w:r>
    </w:p>
    <w:p w:rsidR="00991AB0" w:rsidRPr="00DD7E3B" w:rsidRDefault="00CA3109" w:rsidP="00991AB0">
      <w:pPr>
        <w:spacing w:line="360" w:lineRule="auto"/>
        <w:ind w:firstLine="720"/>
        <w:jc w:val="both"/>
        <w:rPr>
          <w:sz w:val="24"/>
        </w:rPr>
      </w:pPr>
      <w:r>
        <w:rPr>
          <w:sz w:val="24"/>
        </w:rPr>
        <w:t>Опираясь на интересы детей</w:t>
      </w:r>
      <w:r w:rsidR="00991AB0" w:rsidRPr="00DD7E3B">
        <w:rPr>
          <w:sz w:val="24"/>
        </w:rPr>
        <w:t xml:space="preserve"> на их представления, педагог руководит выбором игры. Различными приемами он вызывает в памяти ребят то, что они видели, о чем им читали. Для малышей, например, важно наглядное напоминание – игрушки: игрушечное пианино наводит на мысль провести музыкальное занятие, игрушечные животные напоминают знакомую сказку. Иногда, чтобы подсказать детям идею игры, можно показать им спектакль кукольного театра или театра игрушек. Повторяя инсценировку, малыши в основном ее переделывают, объединяя </w:t>
      </w:r>
      <w:proofErr w:type="gramStart"/>
      <w:r w:rsidR="00991AB0" w:rsidRPr="00DD7E3B">
        <w:rPr>
          <w:sz w:val="24"/>
        </w:rPr>
        <w:t>показанное</w:t>
      </w:r>
      <w:proofErr w:type="gramEnd"/>
      <w:r w:rsidR="00991AB0" w:rsidRPr="00DD7E3B">
        <w:rPr>
          <w:sz w:val="24"/>
        </w:rPr>
        <w:t xml:space="preserve"> со своим личным опытом: так, доктор Айболит лечит не зверей, а кукол, которые заболели гриппом. </w:t>
      </w:r>
    </w:p>
    <w:p w:rsidR="00991AB0" w:rsidRPr="00DD7E3B" w:rsidRDefault="00991AB0" w:rsidP="00991AB0">
      <w:pPr>
        <w:spacing w:line="360" w:lineRule="auto"/>
        <w:ind w:firstLine="720"/>
        <w:jc w:val="both"/>
        <w:rPr>
          <w:sz w:val="24"/>
        </w:rPr>
      </w:pPr>
      <w:r w:rsidRPr="00DD7E3B">
        <w:rPr>
          <w:sz w:val="24"/>
        </w:rPr>
        <w:lastRenderedPageBreak/>
        <w:t xml:space="preserve">Маленькие дети обычно начинают играть, не задумываясь над целью игры и ее содержанием. Однако опыт показывает, что уже на четвертом году жизни дошкольники способны выбирать тему игры и ставить определенную цель. Перед началом игры воспитатель спрашивает: “Во что будете играть? Что построите? Куда поедите на поезде? Ты кем будешь? Какие игрушки нужны вам?” Эти вопросы заставляют детей задумываться и наметить основной сюжет, который в дальнейшем может измениться. </w:t>
      </w:r>
    </w:p>
    <w:p w:rsidR="00991AB0" w:rsidRPr="00DD7E3B" w:rsidRDefault="00991AB0" w:rsidP="00991AB0">
      <w:pPr>
        <w:spacing w:line="360" w:lineRule="auto"/>
        <w:ind w:firstLine="720"/>
        <w:jc w:val="both"/>
        <w:rPr>
          <w:sz w:val="24"/>
        </w:rPr>
      </w:pPr>
      <w:r w:rsidRPr="00DD7E3B">
        <w:rPr>
          <w:sz w:val="24"/>
        </w:rPr>
        <w:t>Постепенно игра приобретает все более целенаправленный характер, становится содержательнее, интереснее. В старшем дошкольном возрасте больший игровой опыт, более развитое воображение помогает детям самим придумывать различные интересные сюжеты. Воспитателю достаточно лишь словесного напоминания об экскурсии, книге, кинофильме, чтобы родилась идея новой хорошей игры. Важным побудителем игры является также беседа, в которой раскрывается смысл виденного и прочитанного, характеры действующих лиц, их переживания. Если удается увлечь детей сюжетом, игра возникает естественно даже без предложения воспитателя. Но педагог может и посоветовать детям тему игры, если знает, что она заинтересует их.</w:t>
      </w:r>
    </w:p>
    <w:p w:rsidR="00991AB0" w:rsidRPr="00DD7E3B" w:rsidRDefault="00991AB0" w:rsidP="00991AB0">
      <w:pPr>
        <w:spacing w:line="360" w:lineRule="auto"/>
        <w:ind w:firstLine="720"/>
        <w:jc w:val="both"/>
        <w:rPr>
          <w:sz w:val="24"/>
        </w:rPr>
      </w:pPr>
      <w:r w:rsidRPr="00DD7E3B">
        <w:rPr>
          <w:sz w:val="24"/>
        </w:rPr>
        <w:t xml:space="preserve">При организации игры перед воспитателем встают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w:t>
      </w:r>
    </w:p>
    <w:p w:rsidR="00991AB0" w:rsidRPr="00DD7E3B" w:rsidRDefault="00991AB0" w:rsidP="00991AB0">
      <w:pPr>
        <w:spacing w:line="360" w:lineRule="auto"/>
        <w:ind w:firstLine="720"/>
        <w:jc w:val="both"/>
        <w:rPr>
          <w:sz w:val="24"/>
        </w:rPr>
      </w:pPr>
      <w:r w:rsidRPr="00DD7E3B">
        <w:rPr>
          <w:sz w:val="24"/>
        </w:rPr>
        <w:t xml:space="preserve">Таким образом, игре принадлежит большая роль в жизни и развитии детей. В </w:t>
      </w:r>
      <w:proofErr w:type="spellStart"/>
      <w:r w:rsidRPr="00DD7E3B">
        <w:rPr>
          <w:sz w:val="24"/>
        </w:rPr>
        <w:t>игровоя</w:t>
      </w:r>
      <w:proofErr w:type="spellEnd"/>
      <w:r w:rsidRPr="00DD7E3B">
        <w:rPr>
          <w:sz w:val="24"/>
        </w:rPr>
        <w:t xml:space="preserve"> деятельности формируются многие положительные качества ребенка, интерес и готовность к предстоящему учению, развиваются его познавательные способности. Игра важна и для подготовки ребенка к будущему, и для того чтобы сделать его настоящую жизнь полной и счастливой.</w:t>
      </w:r>
    </w:p>
    <w:p w:rsidR="00991AB0" w:rsidRPr="00DD7E3B" w:rsidRDefault="00991AB0" w:rsidP="00991AB0">
      <w:pPr>
        <w:spacing w:line="360" w:lineRule="auto"/>
        <w:ind w:firstLine="720"/>
        <w:jc w:val="both"/>
        <w:rPr>
          <w:sz w:val="24"/>
        </w:rPr>
      </w:pPr>
    </w:p>
    <w:p w:rsidR="00991AB0" w:rsidRDefault="00991AB0" w:rsidP="00991AB0">
      <w:pPr>
        <w:spacing w:line="360" w:lineRule="auto"/>
        <w:ind w:firstLine="720"/>
        <w:jc w:val="both"/>
        <w:rPr>
          <w:sz w:val="24"/>
        </w:rPr>
      </w:pPr>
    </w:p>
    <w:p w:rsidR="00991AB0" w:rsidRDefault="00991AB0" w:rsidP="00991AB0">
      <w:pPr>
        <w:spacing w:line="360" w:lineRule="auto"/>
        <w:ind w:firstLine="720"/>
        <w:jc w:val="both"/>
        <w:rPr>
          <w:sz w:val="24"/>
        </w:rPr>
      </w:pPr>
    </w:p>
    <w:p w:rsidR="00BD0AF0" w:rsidRDefault="00BD0AF0"/>
    <w:sectPr w:rsidR="00BD0AF0" w:rsidSect="00BD0A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B0" w:rsidRDefault="00991AB0" w:rsidP="00991AB0">
      <w:r>
        <w:separator/>
      </w:r>
    </w:p>
  </w:endnote>
  <w:endnote w:type="continuationSeparator" w:id="0">
    <w:p w:rsidR="00991AB0" w:rsidRDefault="00991AB0" w:rsidP="00991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B0" w:rsidRDefault="00991AB0" w:rsidP="00991AB0">
      <w:r>
        <w:separator/>
      </w:r>
    </w:p>
  </w:footnote>
  <w:footnote w:type="continuationSeparator" w:id="0">
    <w:p w:rsidR="00991AB0" w:rsidRDefault="00991AB0" w:rsidP="00991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1AB0"/>
    <w:rsid w:val="000C529C"/>
    <w:rsid w:val="004D240C"/>
    <w:rsid w:val="004F16B7"/>
    <w:rsid w:val="0056492F"/>
    <w:rsid w:val="006B17CE"/>
    <w:rsid w:val="00960C6A"/>
    <w:rsid w:val="00991AB0"/>
    <w:rsid w:val="00BD0AF0"/>
    <w:rsid w:val="00CA3109"/>
    <w:rsid w:val="00CB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bCs/>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B0"/>
    <w:pPr>
      <w:spacing w:after="0" w:line="240" w:lineRule="auto"/>
    </w:pPr>
    <w:rPr>
      <w:rFonts w:eastAsia="Times New Roman" w:cs="Times New Roman"/>
      <w:bCs w:val="0"/>
      <w:sz w:val="20"/>
      <w:szCs w:val="20"/>
      <w:lang w:eastAsia="ru-RU"/>
    </w:rPr>
  </w:style>
  <w:style w:type="paragraph" w:styleId="2">
    <w:name w:val="heading 2"/>
    <w:basedOn w:val="a"/>
    <w:next w:val="a"/>
    <w:link w:val="20"/>
    <w:qFormat/>
    <w:rsid w:val="00991AB0"/>
    <w:pPr>
      <w:keepNext/>
      <w:ind w:right="-58"/>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1AB0"/>
    <w:rPr>
      <w:rFonts w:eastAsia="Times New Roman" w:cs="Times New Roman"/>
      <w:bCs w:val="0"/>
      <w:sz w:val="24"/>
      <w:szCs w:val="20"/>
      <w:lang w:eastAsia="ru-RU"/>
    </w:rPr>
  </w:style>
  <w:style w:type="paragraph" w:styleId="a3">
    <w:name w:val="footnote text"/>
    <w:basedOn w:val="a"/>
    <w:link w:val="a4"/>
    <w:semiHidden/>
    <w:rsid w:val="00991AB0"/>
  </w:style>
  <w:style w:type="character" w:customStyle="1" w:styleId="a4">
    <w:name w:val="Текст сноски Знак"/>
    <w:basedOn w:val="a0"/>
    <w:link w:val="a3"/>
    <w:semiHidden/>
    <w:rsid w:val="00991AB0"/>
    <w:rPr>
      <w:rFonts w:eastAsia="Times New Roman" w:cs="Times New Roman"/>
      <w:bCs w:val="0"/>
      <w:sz w:val="20"/>
      <w:szCs w:val="20"/>
      <w:lang w:eastAsia="ru-RU"/>
    </w:rPr>
  </w:style>
  <w:style w:type="character" w:styleId="a5">
    <w:name w:val="footnote reference"/>
    <w:basedOn w:val="a0"/>
    <w:semiHidden/>
    <w:rsid w:val="00991AB0"/>
    <w:rPr>
      <w:vertAlign w:val="superscript"/>
    </w:rPr>
  </w:style>
  <w:style w:type="paragraph" w:styleId="a6">
    <w:name w:val="Body Text Indent"/>
    <w:basedOn w:val="a"/>
    <w:link w:val="a7"/>
    <w:semiHidden/>
    <w:rsid w:val="00991AB0"/>
    <w:pPr>
      <w:ind w:firstLine="720"/>
    </w:pPr>
    <w:rPr>
      <w:sz w:val="24"/>
    </w:rPr>
  </w:style>
  <w:style w:type="character" w:customStyle="1" w:styleId="a7">
    <w:name w:val="Основной текст с отступом Знак"/>
    <w:basedOn w:val="a0"/>
    <w:link w:val="a6"/>
    <w:semiHidden/>
    <w:rsid w:val="00991AB0"/>
    <w:rPr>
      <w:rFonts w:eastAsia="Times New Roman" w:cs="Times New Roman"/>
      <w:bCs w:val="0"/>
      <w:sz w:val="24"/>
      <w:szCs w:val="20"/>
      <w:lang w:eastAsia="ru-RU"/>
    </w:rPr>
  </w:style>
  <w:style w:type="paragraph" w:styleId="21">
    <w:name w:val="Body Text Indent 2"/>
    <w:basedOn w:val="a"/>
    <w:link w:val="22"/>
    <w:semiHidden/>
    <w:rsid w:val="00991AB0"/>
    <w:pPr>
      <w:spacing w:line="360" w:lineRule="auto"/>
      <w:ind w:firstLine="720"/>
      <w:jc w:val="both"/>
    </w:pPr>
    <w:rPr>
      <w:sz w:val="24"/>
    </w:rPr>
  </w:style>
  <w:style w:type="character" w:customStyle="1" w:styleId="22">
    <w:name w:val="Основной текст с отступом 2 Знак"/>
    <w:basedOn w:val="a0"/>
    <w:link w:val="21"/>
    <w:semiHidden/>
    <w:rsid w:val="00991AB0"/>
    <w:rPr>
      <w:rFonts w:eastAsia="Times New Roman" w:cs="Times New Roman"/>
      <w:bCs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dc:creator>
  <cp:lastModifiedBy>Федоровы</cp:lastModifiedBy>
  <cp:revision>2</cp:revision>
  <dcterms:created xsi:type="dcterms:W3CDTF">2015-10-26T20:12:00Z</dcterms:created>
  <dcterms:modified xsi:type="dcterms:W3CDTF">2015-10-29T19:21:00Z</dcterms:modified>
</cp:coreProperties>
</file>