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6" w:rsidRDefault="001A4806" w:rsidP="001A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A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A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A4806">
        <w:rPr>
          <w:rFonts w:ascii="Times New Roman" w:hAnsi="Times New Roman" w:cs="Times New Roman"/>
          <w:sz w:val="28"/>
          <w:szCs w:val="28"/>
        </w:rPr>
        <w:t>закрепить умение детей владеть различными прие</w:t>
      </w:r>
      <w:r>
        <w:rPr>
          <w:rFonts w:ascii="Times New Roman" w:hAnsi="Times New Roman" w:cs="Times New Roman"/>
          <w:sz w:val="28"/>
          <w:szCs w:val="28"/>
        </w:rPr>
        <w:t>мами графического изображения. Обобщить</w:t>
      </w:r>
      <w:r w:rsidRPr="001A4806">
        <w:rPr>
          <w:rFonts w:ascii="Times New Roman" w:hAnsi="Times New Roman" w:cs="Times New Roman"/>
          <w:sz w:val="28"/>
          <w:szCs w:val="28"/>
        </w:rPr>
        <w:t xml:space="preserve"> представления детей о море и его обитателях.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акреплять у детей технические навыки рисования. 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учить выстраивать композицию рисунка, отражать в рисунке свои впечатления, знания об окружающем мире. 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воображение, творчество.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4806" w:rsidRP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 к занятию: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листы плотной бумаги специально загрунтованной для выполнения рисунка в технике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(сначала вся поверхность картона тщательно раскрашивается восковыми мелками разного цвета, затем картон покрывается слоем синей гуаши, после полного высыхания картон готов для выполнения рисунка), зубочистки, иллюстрации морских обитателей,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(разрезанные фотографии морских животных и рыб формата А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аудиозаписи: А.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Каначян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«В синем море, в белой пене», шум прибоя. Принадлежности для ныряния: ласты, маски, очки, трубки, «ворота морского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Царстава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 ширма с голубой драпировкой. Для уголка релаксации: ванночка с песком и спрятанными в нём камушками и ракушками.</w:t>
      </w: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Default="001A4806" w:rsidP="001A4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4806" w:rsidRP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Вводная часть.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вучит песня А.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Каначян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синем море в белой пене…», дети входят в зал.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прерывается.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у нас сегодня необычный день,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он необычный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узнаем чуть позже.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поздороваемся! 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это тут лежит? Для чего это? </w:t>
      </w:r>
    </w:p>
    <w:p w:rsidR="001A4806" w:rsidRP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рассматривают предметы на зелёном «островке» на полу, предлагают варианты ответов: маска и трубка для ныряния, ласты, надувной круг и т.д.).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Где же используют это всё, на суше или в воде?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 воде)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Значит, сегодня мы будем путешествовать где?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 море)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Правильно, по морским глубинам. Мы уже с вами знакомились с некоторыми обитателями подводного мира. Давайте 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вспомним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 подводит детей к стенду с изображениями рыб и морских животных).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перечисляют, указывая на картинки тех рыб и животных, которых знают, вспоминают их повадки и особенности. Воспитатель обращает внимание на форму и окраску морских жителей, а так же на то, что в море есть растения – водоросли – и они тоже все разные по форме и цвету.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 спрашивает про тех, кого не назвали:</w:t>
      </w:r>
      <w:r w:rsidRPr="001A4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как вы думаете, кто это? На кого 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высказывают предположения, воспитатель поправляет, называя правильно)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поворачивается к центру зала, где на полу лежит «озеро» (голубая ткань в форме круга), обращает внимание детей на него и то, что в нём лежит: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что же у нас тут? Похоже на водоём, а в нём морская почта, смотрите – конверты! Возьмите каждый по конвертику и давайте посмотрим, что там внутри?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Ой, да тут чьи-то фотографии, но они не целые, а разделённые на части… Нужно 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составить из этих кусочков фотографии, тогда мы сможем узнать, чьи они.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proofErr w:type="gramStart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садятся</w:t>
      </w:r>
      <w:proofErr w:type="gramEnd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/ложатся на «озеро», собирают </w:t>
      </w:r>
      <w:proofErr w:type="spellStart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обсуждают, у кого чья фотография оказалась.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Спасибо, ребята, теперь подводные жители с лёгкостью найдут свои фотографии.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теперь отгадайте мои загадки: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рыба – хищник злой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проглотит с головой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показав зевнула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ушла на дно… (акула)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Груша с длинными ногами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Поселилась в океане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Целых восемь рук и ног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чудо - … (осьминог)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себя на дне морском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клешнями строит дом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панцирь, десять лап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Догадались? Это … (краб)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суше, и в воде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осит дом с собой везде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Путешествует без страха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доме … (черепаха)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Плавает прозрачный зонтик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«Обожгу! – грозит – Не троньте!»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Лапки у неё и пузо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зовут её? (медуза)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4806" w:rsidRP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мы, ребята, засиделись. Давайте немножко разомнёмся.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Волны плещут в океане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(поочерёдно махи правой и левой руками)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там чудится в тумане?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(поднести ладонь ко лбу, «вглядываясь»)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мачты кораблей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(прямые руки поднять вверх)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плывут сюда скорей!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 локтя качать руками влево, вправо)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берегу гуляем,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(шаг на месте)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Мореходов поджидаем,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Ищем ракушки в песке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наклоны, руками достать до пола)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сжимаем в кулаке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(зажатые</w:t>
      </w:r>
      <w:proofErr w:type="gramEnd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кулачки поднять)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собрать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(приседания)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чаще приседать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а вы бы хотели повстречаться с подводными обитателями и сделать их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фоторисунок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А для этого 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нужно сделать?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(нырнуть под воду)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посмотрите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это тут в корзине?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(маски для подводного плавания).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A4806" w:rsidRP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зачем они нужны, напомните?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(чтобы видеть под водой)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они-то нам сейчас и пригодятся. Давайте наденем их и нырнём! Перед нырянием глубоко вдыхаем и немного задерживаем дыхание.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надевают маски и «ныряют» в импровизированные ворота «Морского царства». Воспитатель приглашает их присесть на подготовленные рабочие места, снять маски.</w:t>
      </w: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мы сейчас нырнули в подводный мир. Давайте закроем глазки и представим морское дно и подводных жителей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(включить аудиозапись «шум прибоя»).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Рассмотрите их внимательно: кого вы увидели, какого размера, цвета, что их окружает, запомните их. Откройте глазки и давайте сделаем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фоторисунок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того, что вы сейчас увидели. Рассказывать мы пока не будем, кто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овстречался, а когда вы нарисуете – тогда и попробуем отгадать.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рисовать мы сегодня с вами будем в технике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уже знакомы с этой техникой. Как её ещё можно назвать, каким способом наносим рисунок?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(царапанье).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Подводный мир – это волшебный по красоте мир, он очень красочный. В нём всё таинственно переливается разными цветами, а некоторые животные даже умеют сами менять свой цвет (осьминог). 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для сегодняшнего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граттажа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каждого из вас я сделала вот такое маленькое море с цветной основой, вода в нём уже есть, вам нужно только заселить его обитателями и растениями.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Выбирайте размер вашего будущего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фоторисунка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выбирают формат заготовки).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Давайте ещё раз вспомним, как рисовать в технике 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(процарапывать рисунок </w:t>
      </w:r>
      <w:proofErr w:type="spellStart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зубочисткойкой</w:t>
      </w:r>
      <w:proofErr w:type="spellEnd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заготовке).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Зубочистка – это инструмент, будьте с ним очень осторожны и внимательны. А теперь представьте ещё 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вы хотите нарисовать и приступайте. Если кому-то понадобится помощь, позовите меня тихонечко, чтобы не набрать в рот воды и не распугать рыбок.</w:t>
      </w:r>
    </w:p>
    <w:p w:rsidR="001A4806" w:rsidRP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под контролем воспитателя рисуют композицию на морскую тему.</w:t>
      </w: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1A4806" w:rsidRPr="001A4806" w:rsidRDefault="001A4806" w:rsidP="001A48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806" w:rsidRP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с готовой работой надевает маску и «выныривает», воспитатель направляет его в уголок релаксации (ванночка наполненная песком с «сюрпризами» - игра «найди морской сувенир»). По окончанию занятия детские работы подшиваются в общий «фотоальбом».</w:t>
      </w:r>
    </w:p>
    <w:p w:rsidR="001A4806" w:rsidRPr="001A4806" w:rsidRDefault="001A4806" w:rsidP="001A48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806" w:rsidRDefault="001A4806" w:rsidP="001A48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Заключительная часть:</w:t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наш альбом «</w:t>
      </w:r>
      <w:proofErr w:type="spell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фоторисунков</w:t>
      </w:r>
      <w:proofErr w:type="spell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готов, давайте вместе посмотрим, полюбуемся и попробуем догадаться, кто же кому повстречался под водой.</w:t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рассматривают альбом, обсуждают работы, угадывают, что изображено.</w:t>
      </w:r>
      <w:proofErr w:type="gramStart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A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понравилось сегодняшнее путешествие в Морское царство? Вы такие молодцы: рассказали про принадлежности для плавания, разгадали загадки, угадали обитателей по картинкам и сделали целый Морской альбом! </w:t>
      </w:r>
    </w:p>
    <w:p w:rsidR="001A4806" w:rsidRPr="001A4806" w:rsidRDefault="001A4806" w:rsidP="001A48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уходят из зала под продолжение песни А. </w:t>
      </w:r>
      <w:proofErr w:type="spellStart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Каначян</w:t>
      </w:r>
      <w:proofErr w:type="spellEnd"/>
      <w:r w:rsidRPr="001A48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«В синем море, в белой пене…».</w:t>
      </w:r>
    </w:p>
    <w:p w:rsidR="001A4806" w:rsidRPr="001A4806" w:rsidRDefault="001A48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4806" w:rsidRPr="001A4806" w:rsidSect="001A4806">
      <w:pgSz w:w="11906" w:h="16838"/>
      <w:pgMar w:top="993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06"/>
    <w:rsid w:val="001A4806"/>
    <w:rsid w:val="0072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806"/>
    <w:rPr>
      <w:b/>
      <w:bCs/>
    </w:rPr>
  </w:style>
  <w:style w:type="character" w:customStyle="1" w:styleId="apple-converted-space">
    <w:name w:val="apple-converted-space"/>
    <w:basedOn w:val="a0"/>
    <w:rsid w:val="001A4806"/>
  </w:style>
  <w:style w:type="paragraph" w:styleId="a4">
    <w:name w:val="Balloon Text"/>
    <w:basedOn w:val="a"/>
    <w:link w:val="a5"/>
    <w:uiPriority w:val="99"/>
    <w:semiHidden/>
    <w:unhideWhenUsed/>
    <w:rsid w:val="001A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2015-10-25T11:59:00Z</cp:lastPrinted>
  <dcterms:created xsi:type="dcterms:W3CDTF">2015-10-25T11:28:00Z</dcterms:created>
  <dcterms:modified xsi:type="dcterms:W3CDTF">2015-10-25T12:05:00Z</dcterms:modified>
</cp:coreProperties>
</file>