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A5" w:rsidRDefault="001305A5" w:rsidP="00130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6775" cy="933450"/>
            <wp:effectExtent l="19050" t="0" r="9525" b="0"/>
            <wp:wrapSquare wrapText="bothSides"/>
            <wp:docPr id="2" name="Рисунок 1" descr="Незабу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забуд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     детский сад комбинированного вида №7 «Незабудка»</w:t>
      </w:r>
    </w:p>
    <w:p w:rsidR="001305A5" w:rsidRDefault="001305A5" w:rsidP="00130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выразительного чтения у дошкольников.</w:t>
      </w: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для педагогов и родителей. </w:t>
      </w: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Маслова Евгения Ивановна</w:t>
      </w: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№7 «Незабудка»</w:t>
      </w: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сть-илимск</w:t>
      </w:r>
      <w:proofErr w:type="spellEnd"/>
    </w:p>
    <w:p w:rsidR="009D7942" w:rsidRDefault="009D7942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942" w:rsidRDefault="009D7942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5A5" w:rsidRDefault="001305A5" w:rsidP="00130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2014-2015г.</w:t>
      </w:r>
    </w:p>
    <w:p w:rsidR="009D7942" w:rsidRPr="00CD667F" w:rsidRDefault="009D7942" w:rsidP="009D7942">
      <w:pPr>
        <w:shd w:val="clear" w:color="auto" w:fill="FFFFFF"/>
        <w:spacing w:after="0" w:line="240" w:lineRule="auto"/>
        <w:ind w:left="5" w:firstLine="706"/>
        <w:jc w:val="both"/>
        <w:rPr>
          <w:rFonts w:eastAsia="Times New Roman"/>
          <w:b/>
          <w:sz w:val="28"/>
          <w:szCs w:val="28"/>
        </w:rPr>
      </w:pPr>
      <w:r w:rsidRPr="00CD667F">
        <w:rPr>
          <w:rFonts w:eastAsia="Times New Roman"/>
          <w:b/>
          <w:sz w:val="28"/>
          <w:szCs w:val="28"/>
        </w:rPr>
        <w:lastRenderedPageBreak/>
        <w:t>Формирование навыков выразительного чтения у дошкольников</w:t>
      </w:r>
    </w:p>
    <w:p w:rsidR="009D7942" w:rsidRDefault="009D7942" w:rsidP="009D7942">
      <w:pPr>
        <w:shd w:val="clear" w:color="auto" w:fill="FFFFFF"/>
        <w:spacing w:after="0" w:line="240" w:lineRule="auto"/>
        <w:ind w:left="5" w:firstLine="706"/>
        <w:jc w:val="both"/>
        <w:rPr>
          <w:rFonts w:eastAsia="Times New Roman"/>
          <w:sz w:val="28"/>
          <w:szCs w:val="28"/>
        </w:rPr>
      </w:pPr>
    </w:p>
    <w:p w:rsidR="009D7942" w:rsidRDefault="009D7942" w:rsidP="009D7942">
      <w:pPr>
        <w:shd w:val="clear" w:color="auto" w:fill="FFFFFF"/>
        <w:spacing w:after="0" w:line="240" w:lineRule="auto"/>
        <w:ind w:left="5" w:firstLine="706"/>
        <w:jc w:val="both"/>
      </w:pPr>
      <w:r>
        <w:rPr>
          <w:rFonts w:eastAsia="Times New Roman"/>
          <w:sz w:val="28"/>
          <w:szCs w:val="28"/>
        </w:rPr>
        <w:t xml:space="preserve">Как известно, декламация стихов включает в себя три основных качества: правильность, выразительность и осознанность. Формирование </w:t>
      </w:r>
      <w:r>
        <w:rPr>
          <w:rFonts w:eastAsia="Times New Roman"/>
          <w:spacing w:val="-2"/>
          <w:sz w:val="28"/>
          <w:szCs w:val="28"/>
        </w:rPr>
        <w:t xml:space="preserve">этих качеств тесно взаимосвязано между собой и проходит у некоторых </w:t>
      </w:r>
      <w:r>
        <w:rPr>
          <w:rFonts w:eastAsia="Times New Roman"/>
          <w:spacing w:val="-1"/>
          <w:sz w:val="28"/>
          <w:szCs w:val="28"/>
        </w:rPr>
        <w:t xml:space="preserve">дошкольников достаточно сложно в силу особенностей их речевого развития. </w:t>
      </w:r>
      <w:r>
        <w:rPr>
          <w:rFonts w:eastAsia="Times New Roman"/>
          <w:sz w:val="28"/>
          <w:szCs w:val="28"/>
        </w:rPr>
        <w:t>По мере взросления детей речь их улучшается, но ряд проблем все-таки остается. Остановимся более подробно на развитии навыка выразительного чтения у дошкольников.</w:t>
      </w:r>
    </w:p>
    <w:p w:rsidR="009D7942" w:rsidRDefault="009D7942" w:rsidP="009D7942">
      <w:pPr>
        <w:shd w:val="clear" w:color="auto" w:fill="FFFFFF"/>
        <w:spacing w:after="0" w:line="240" w:lineRule="auto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Под выразительным чтением понимают правильное, осмысленное и </w:t>
      </w:r>
      <w:r>
        <w:rPr>
          <w:rFonts w:eastAsia="Times New Roman"/>
          <w:sz w:val="28"/>
          <w:szCs w:val="28"/>
        </w:rPr>
        <w:t>эмоциональное (в нужных случаях) чтение художественного произведения. Выразительное чтение предполагает выработку у ребенка определенного минимума навыков, связанных с произносительной культурой речи. Этот минимум включает в себя следующие компоненты:</w:t>
      </w:r>
    </w:p>
    <w:p w:rsidR="009D7942" w:rsidRDefault="009D7942" w:rsidP="009D794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тон голоса,</w:t>
      </w:r>
    </w:p>
    <w:p w:rsidR="009D7942" w:rsidRDefault="009D7942" w:rsidP="009D794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сила голоса,</w:t>
      </w:r>
    </w:p>
    <w:p w:rsidR="009D7942" w:rsidRDefault="009D7942" w:rsidP="009D794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тембр высказывания,</w:t>
      </w:r>
    </w:p>
    <w:p w:rsidR="009D7942" w:rsidRDefault="009D7942" w:rsidP="009D794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ритм речи,</w:t>
      </w:r>
    </w:p>
    <w:p w:rsidR="009D7942" w:rsidRDefault="009D7942" w:rsidP="009D794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74"/>
      </w:pPr>
      <w:r>
        <w:rPr>
          <w:rFonts w:eastAsia="Times New Roman"/>
          <w:spacing w:val="-1"/>
          <w:sz w:val="28"/>
          <w:szCs w:val="28"/>
        </w:rPr>
        <w:t>темп речи (убыстрение и замедление),</w:t>
      </w:r>
    </w:p>
    <w:p w:rsidR="009D7942" w:rsidRDefault="009D7942" w:rsidP="009D794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паузы (остановки, перерывы речи),</w:t>
      </w:r>
    </w:p>
    <w:p w:rsidR="009D7942" w:rsidRDefault="009D7942" w:rsidP="009D794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мелодика   тона   (повышение   и   понижение   голоса),   логические   и синтагматические ударения.</w:t>
      </w:r>
    </w:p>
    <w:p w:rsidR="009D7942" w:rsidRDefault="009D7942" w:rsidP="009D7942">
      <w:pPr>
        <w:shd w:val="clear" w:color="auto" w:fill="FFFFFF"/>
        <w:tabs>
          <w:tab w:val="left" w:pos="8016"/>
        </w:tabs>
        <w:spacing w:after="0" w:line="240" w:lineRule="auto"/>
        <w:ind w:left="706"/>
        <w:jc w:val="both"/>
      </w:pPr>
      <w:r>
        <w:rPr>
          <w:rFonts w:eastAsia="Times New Roman"/>
          <w:sz w:val="28"/>
          <w:szCs w:val="28"/>
        </w:rPr>
        <w:t xml:space="preserve">Все средства интонации, выразительность речи </w:t>
      </w:r>
      <w:r>
        <w:rPr>
          <w:rFonts w:eastAsia="Times New Roman"/>
          <w:spacing w:val="-2"/>
          <w:sz w:val="28"/>
          <w:szCs w:val="28"/>
        </w:rPr>
        <w:t>и чтения</w:t>
      </w:r>
    </w:p>
    <w:p w:rsidR="009D7942" w:rsidRDefault="009D7942" w:rsidP="009D7942">
      <w:pPr>
        <w:shd w:val="clear" w:color="auto" w:fill="FFFFFF"/>
        <w:spacing w:after="0" w:line="240" w:lineRule="auto"/>
        <w:ind w:left="10" w:right="19"/>
        <w:jc w:val="both"/>
      </w:pPr>
      <w:r>
        <w:rPr>
          <w:rFonts w:eastAsia="Times New Roman"/>
          <w:sz w:val="28"/>
          <w:szCs w:val="28"/>
        </w:rPr>
        <w:t xml:space="preserve">поддерживаются общей техникой речи - дикцией, дыханием, </w:t>
      </w:r>
      <w:proofErr w:type="spellStart"/>
      <w:r>
        <w:rPr>
          <w:rFonts w:eastAsia="Times New Roman"/>
          <w:sz w:val="28"/>
          <w:szCs w:val="28"/>
        </w:rPr>
        <w:t>орфоэпически</w:t>
      </w:r>
      <w:proofErr w:type="spellEnd"/>
      <w:r>
        <w:rPr>
          <w:rFonts w:eastAsia="Times New Roman"/>
          <w:sz w:val="28"/>
          <w:szCs w:val="28"/>
        </w:rPr>
        <w:t xml:space="preserve"> правильным произношением.</w:t>
      </w:r>
    </w:p>
    <w:p w:rsidR="009D7942" w:rsidRDefault="009D7942" w:rsidP="009D7942">
      <w:pPr>
        <w:shd w:val="clear" w:color="auto" w:fill="FFFFFF"/>
        <w:spacing w:after="0" w:line="240" w:lineRule="auto"/>
        <w:ind w:left="5" w:right="5" w:firstLine="706"/>
        <w:jc w:val="both"/>
      </w:pPr>
      <w:r>
        <w:rPr>
          <w:rFonts w:eastAsia="Times New Roman"/>
          <w:spacing w:val="-2"/>
          <w:sz w:val="28"/>
          <w:szCs w:val="28"/>
        </w:rPr>
        <w:t xml:space="preserve">Работу над выразительностью чтения начинать необходимо с младшего </w:t>
      </w:r>
      <w:r>
        <w:rPr>
          <w:rFonts w:eastAsia="Times New Roman"/>
          <w:sz w:val="28"/>
          <w:szCs w:val="28"/>
        </w:rPr>
        <w:t xml:space="preserve">возраста. Воспитатель на речевой разминке дает ребятам специальные задания на дыхание, звукоподражание, повторяются скороговорки и </w:t>
      </w:r>
      <w:proofErr w:type="spellStart"/>
      <w:r>
        <w:rPr>
          <w:rFonts w:eastAsia="Times New Roman"/>
          <w:spacing w:val="-1"/>
          <w:sz w:val="28"/>
          <w:szCs w:val="28"/>
        </w:rPr>
        <w:t>чистоговорки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выполняется артикуляционная гимнастика, хоровое чтение </w:t>
      </w:r>
      <w:r>
        <w:rPr>
          <w:rFonts w:eastAsia="Times New Roman"/>
          <w:sz w:val="28"/>
          <w:szCs w:val="28"/>
        </w:rPr>
        <w:t xml:space="preserve">отдельных фрагментов текста и т.п. По мере того, как дети становятся старше, выполнять задания, которые предлагались прежде, им становится </w:t>
      </w:r>
      <w:r>
        <w:rPr>
          <w:rFonts w:eastAsia="Times New Roman"/>
          <w:spacing w:val="-2"/>
          <w:sz w:val="28"/>
          <w:szCs w:val="28"/>
        </w:rPr>
        <w:t xml:space="preserve">неинтересно. Постепенно педагоги перестают использовать на занятиях и вне </w:t>
      </w:r>
      <w:r>
        <w:rPr>
          <w:rFonts w:eastAsia="Times New Roman"/>
          <w:spacing w:val="-1"/>
          <w:sz w:val="28"/>
          <w:szCs w:val="28"/>
        </w:rPr>
        <w:t>их специальные упражнения и ограничиваются работой над выразительным чтением только накануне праздников, досугов, развлечений...</w:t>
      </w:r>
    </w:p>
    <w:p w:rsidR="009D7942" w:rsidRDefault="009D7942" w:rsidP="009D7942">
      <w:pPr>
        <w:shd w:val="clear" w:color="auto" w:fill="FFFFFF"/>
        <w:spacing w:after="0" w:line="240" w:lineRule="auto"/>
        <w:ind w:left="5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Обучение выразительному чтению следует проводить в системе, и, по </w:t>
      </w:r>
      <w:r>
        <w:rPr>
          <w:rFonts w:eastAsia="Times New Roman"/>
          <w:spacing w:val="-2"/>
          <w:sz w:val="28"/>
          <w:szCs w:val="28"/>
        </w:rPr>
        <w:t xml:space="preserve">возможности, не отрывать от изучения программного материала по развитию </w:t>
      </w:r>
      <w:r>
        <w:rPr>
          <w:rFonts w:eastAsia="Times New Roman"/>
          <w:spacing w:val="-1"/>
          <w:sz w:val="28"/>
          <w:szCs w:val="28"/>
        </w:rPr>
        <w:t>речи. Для того</w:t>
      </w:r>
      <w:proofErr w:type="gramStart"/>
      <w:r>
        <w:rPr>
          <w:rFonts w:eastAsia="Times New Roman"/>
          <w:spacing w:val="-1"/>
          <w:sz w:val="28"/>
          <w:szCs w:val="28"/>
        </w:rPr>
        <w:t>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чтобы работа носила систематический, а не эпизодический </w:t>
      </w:r>
      <w:r>
        <w:rPr>
          <w:rFonts w:eastAsia="Times New Roman"/>
          <w:spacing w:val="-2"/>
          <w:sz w:val="28"/>
          <w:szCs w:val="28"/>
        </w:rPr>
        <w:t xml:space="preserve">характер, воспитателю следует включать в каждое занятие речевые разминки. </w:t>
      </w:r>
      <w:r>
        <w:rPr>
          <w:rFonts w:eastAsia="Times New Roman"/>
          <w:sz w:val="28"/>
          <w:szCs w:val="28"/>
        </w:rPr>
        <w:t>Речевая разминка может проходить в интересной, игровой форме, например, в старшей группе - в форме соревнования.</w:t>
      </w:r>
    </w:p>
    <w:p w:rsidR="009D7942" w:rsidRDefault="009D7942" w:rsidP="009D7942">
      <w:pPr>
        <w:shd w:val="clear" w:color="auto" w:fill="FFFFFF"/>
        <w:spacing w:after="0" w:line="240" w:lineRule="auto"/>
        <w:ind w:right="19"/>
        <w:jc w:val="center"/>
      </w:pPr>
      <w:r>
        <w:rPr>
          <w:rFonts w:eastAsia="Times New Roman"/>
          <w:b/>
          <w:bCs/>
          <w:sz w:val="28"/>
          <w:szCs w:val="28"/>
        </w:rPr>
        <w:t xml:space="preserve">Логические </w:t>
      </w:r>
      <w:r>
        <w:rPr>
          <w:rFonts w:eastAsia="Times New Roman"/>
          <w:sz w:val="28"/>
          <w:szCs w:val="28"/>
        </w:rPr>
        <w:t>ударения</w:t>
      </w:r>
    </w:p>
    <w:p w:rsidR="009D7942" w:rsidRDefault="009D7942" w:rsidP="009D7942">
      <w:pPr>
        <w:shd w:val="clear" w:color="auto" w:fill="FFFFFF"/>
        <w:spacing w:after="0" w:line="240" w:lineRule="auto"/>
        <w:ind w:right="14"/>
        <w:jc w:val="right"/>
      </w:pPr>
      <w:r>
        <w:rPr>
          <w:rFonts w:eastAsia="Times New Roman"/>
          <w:sz w:val="28"/>
          <w:szCs w:val="28"/>
        </w:rPr>
        <w:t>Большое значение для выразительного чтения имеет умение правильно,</w:t>
      </w:r>
    </w:p>
    <w:p w:rsidR="009D7942" w:rsidRDefault="009D7942" w:rsidP="009D7942">
      <w:pPr>
        <w:shd w:val="clear" w:color="auto" w:fill="FFFFFF"/>
        <w:spacing w:after="0" w:line="240" w:lineRule="auto"/>
        <w:ind w:right="19"/>
        <w:jc w:val="right"/>
      </w:pPr>
      <w:r>
        <w:rPr>
          <w:rFonts w:eastAsia="Times New Roman"/>
          <w:sz w:val="28"/>
          <w:szCs w:val="28"/>
        </w:rPr>
        <w:t>точно (в полном соответствии со значением) делать логические ударения.</w:t>
      </w:r>
    </w:p>
    <w:p w:rsidR="009D7942" w:rsidRDefault="009D7942" w:rsidP="009D7942">
      <w:pPr>
        <w:shd w:val="clear" w:color="auto" w:fill="FFFFFF"/>
        <w:spacing w:after="0" w:line="240" w:lineRule="auto"/>
        <w:ind w:right="10"/>
        <w:jc w:val="right"/>
      </w:pPr>
      <w:r>
        <w:rPr>
          <w:rFonts w:eastAsia="Times New Roman"/>
          <w:sz w:val="28"/>
          <w:szCs w:val="28"/>
        </w:rPr>
        <w:t>Для того</w:t>
      </w:r>
      <w:proofErr w:type="gramStart"/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чтобы стихотворение приобрело определенный и точный</w:t>
      </w:r>
    </w:p>
    <w:p w:rsidR="009D7942" w:rsidRDefault="009D7942" w:rsidP="009D7942">
      <w:pPr>
        <w:shd w:val="clear" w:color="auto" w:fill="FFFFFF"/>
        <w:spacing w:after="0" w:line="240" w:lineRule="auto"/>
        <w:ind w:right="10"/>
        <w:jc w:val="right"/>
        <w:sectPr w:rsidR="009D7942" w:rsidSect="009D7942">
          <w:pgSz w:w="11909" w:h="16834"/>
          <w:pgMar w:top="1370" w:right="960" w:bottom="360" w:left="1599" w:header="720" w:footer="720" w:gutter="0"/>
          <w:cols w:space="60"/>
          <w:noEndnote/>
        </w:sectPr>
      </w:pPr>
    </w:p>
    <w:p w:rsidR="009D7942" w:rsidRDefault="009D7942" w:rsidP="009D7942">
      <w:pPr>
        <w:shd w:val="clear" w:color="auto" w:fill="FFFFFF"/>
        <w:spacing w:after="0" w:line="240" w:lineRule="auto"/>
        <w:ind w:left="24"/>
      </w:pPr>
      <w:r>
        <w:rPr>
          <w:rFonts w:eastAsia="Times New Roman"/>
          <w:sz w:val="28"/>
          <w:szCs w:val="28"/>
        </w:rPr>
        <w:lastRenderedPageBreak/>
        <w:t xml:space="preserve">смысл, необходимо силой голоса выделить важное по значению слово в ряду остальных слов. Смысл предложения изменяется в зависимости от того, где поставлено логическое ударение. Именно эту мысль важно донести до детей </w:t>
      </w:r>
      <w:r>
        <w:rPr>
          <w:rFonts w:eastAsia="Times New Roman"/>
          <w:spacing w:val="-1"/>
          <w:sz w:val="28"/>
          <w:szCs w:val="28"/>
        </w:rPr>
        <w:t xml:space="preserve">путем выполнения несложных упражнений. Приведем примеры: </w:t>
      </w:r>
      <w:r>
        <w:rPr>
          <w:rFonts w:eastAsia="Times New Roman"/>
          <w:sz w:val="28"/>
          <w:szCs w:val="28"/>
        </w:rPr>
        <w:t>Предлагается детям повторить за воспитателем</w:t>
      </w:r>
    </w:p>
    <w:p w:rsidR="009D7942" w:rsidRDefault="009D7942" w:rsidP="009D7942">
      <w:pPr>
        <w:shd w:val="clear" w:color="auto" w:fill="FFFFFF"/>
        <w:spacing w:after="0" w:line="240" w:lineRule="auto"/>
        <w:ind w:left="10"/>
      </w:pPr>
      <w:r>
        <w:rPr>
          <w:rFonts w:eastAsia="Times New Roman"/>
          <w:sz w:val="28"/>
          <w:szCs w:val="28"/>
        </w:rPr>
        <w:t>Дети завтра пойдут в кино.</w:t>
      </w:r>
    </w:p>
    <w:p w:rsidR="009D7942" w:rsidRDefault="009D7942" w:rsidP="009D7942">
      <w:pPr>
        <w:shd w:val="clear" w:color="auto" w:fill="FFFFFF"/>
        <w:spacing w:after="0" w:line="240" w:lineRule="auto"/>
        <w:ind w:left="14"/>
      </w:pPr>
      <w:r>
        <w:rPr>
          <w:rFonts w:eastAsia="Times New Roman"/>
          <w:sz w:val="28"/>
          <w:szCs w:val="28"/>
        </w:rPr>
        <w:t xml:space="preserve">Дети </w:t>
      </w:r>
      <w:r>
        <w:rPr>
          <w:rFonts w:eastAsia="Times New Roman"/>
          <w:b/>
          <w:bCs/>
          <w:sz w:val="28"/>
          <w:szCs w:val="28"/>
        </w:rPr>
        <w:t xml:space="preserve">завтра </w:t>
      </w:r>
      <w:r>
        <w:rPr>
          <w:rFonts w:eastAsia="Times New Roman"/>
          <w:sz w:val="28"/>
          <w:szCs w:val="28"/>
        </w:rPr>
        <w:t>пойдут в кино.</w:t>
      </w:r>
    </w:p>
    <w:p w:rsidR="009D7942" w:rsidRDefault="009D7942" w:rsidP="009D7942">
      <w:pPr>
        <w:shd w:val="clear" w:color="auto" w:fill="FFFFFF"/>
        <w:spacing w:after="0" w:line="240" w:lineRule="auto"/>
        <w:ind w:left="19"/>
      </w:pPr>
      <w:r>
        <w:rPr>
          <w:rFonts w:eastAsia="Times New Roman"/>
          <w:spacing w:val="-1"/>
          <w:sz w:val="28"/>
          <w:szCs w:val="28"/>
        </w:rPr>
        <w:t xml:space="preserve">Дети завтра 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ПОЙДут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 кино.</w:t>
      </w:r>
    </w:p>
    <w:p w:rsidR="009D7942" w:rsidRDefault="009D7942" w:rsidP="009D7942">
      <w:pPr>
        <w:shd w:val="clear" w:color="auto" w:fill="FFFFFF"/>
        <w:spacing w:after="0" w:line="240" w:lineRule="auto"/>
        <w:ind w:left="14"/>
      </w:pPr>
      <w:r>
        <w:rPr>
          <w:rFonts w:eastAsia="Times New Roman"/>
          <w:spacing w:val="-2"/>
          <w:sz w:val="28"/>
          <w:szCs w:val="28"/>
        </w:rPr>
        <w:t xml:space="preserve">Дети завтра пойдут в </w:t>
      </w:r>
      <w:r>
        <w:rPr>
          <w:rFonts w:eastAsia="Times New Roman"/>
          <w:b/>
          <w:bCs/>
          <w:spacing w:val="-2"/>
          <w:sz w:val="28"/>
          <w:szCs w:val="28"/>
        </w:rPr>
        <w:t>КИНО.</w:t>
      </w:r>
    </w:p>
    <w:p w:rsidR="009D7942" w:rsidRDefault="009D7942" w:rsidP="009D7942">
      <w:pPr>
        <w:shd w:val="clear" w:color="auto" w:fill="FFFFFF"/>
        <w:spacing w:after="0" w:line="240" w:lineRule="auto"/>
        <w:ind w:left="14" w:right="10" w:firstLine="710"/>
        <w:jc w:val="both"/>
      </w:pPr>
      <w:r>
        <w:rPr>
          <w:rFonts w:eastAsia="Times New Roman"/>
          <w:sz w:val="28"/>
          <w:szCs w:val="28"/>
        </w:rPr>
        <w:t xml:space="preserve">Дети по очереди повторяют предложения, стараясь сделать акцент на </w:t>
      </w:r>
      <w:r>
        <w:rPr>
          <w:rFonts w:eastAsia="Times New Roman"/>
          <w:spacing w:val="-1"/>
          <w:sz w:val="28"/>
          <w:szCs w:val="28"/>
        </w:rPr>
        <w:t xml:space="preserve">выделенном слове. После чтения педагог просит сказать, о чем говорится в </w:t>
      </w:r>
      <w:r>
        <w:rPr>
          <w:rFonts w:eastAsia="Times New Roman"/>
          <w:sz w:val="28"/>
          <w:szCs w:val="28"/>
        </w:rPr>
        <w:t>предложении.</w:t>
      </w:r>
    </w:p>
    <w:p w:rsidR="009D7942" w:rsidRDefault="009D7942" w:rsidP="009D7942">
      <w:pPr>
        <w:shd w:val="clear" w:color="auto" w:fill="FFFFFF"/>
        <w:spacing w:after="0" w:line="240" w:lineRule="auto"/>
        <w:ind w:right="14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Паузы</w:t>
      </w:r>
    </w:p>
    <w:p w:rsidR="009D7942" w:rsidRDefault="009D7942" w:rsidP="009D7942">
      <w:pPr>
        <w:shd w:val="clear" w:color="auto" w:fill="FFFFFF"/>
        <w:spacing w:after="0" w:line="240" w:lineRule="auto"/>
        <w:ind w:left="5" w:right="14" w:firstLine="696"/>
        <w:jc w:val="both"/>
      </w:pPr>
      <w:r>
        <w:rPr>
          <w:rFonts w:eastAsia="Times New Roman"/>
          <w:sz w:val="28"/>
          <w:szCs w:val="28"/>
        </w:rPr>
        <w:t>Кроме логических ударений, огромную роль в живой речи и чтении играют паузы. Речевая пауза - это остановка, которая делит звуковой поток на отдельные части, внутри которых звуки следуют один за другим непрерывно. Роль паузы в предложении особенно ясно выступает тогда, когда сочетание одних и тех же слов в одном и том же порядке, будучи по-</w:t>
      </w:r>
      <w:r>
        <w:rPr>
          <w:rFonts w:eastAsia="Times New Roman"/>
          <w:spacing w:val="-1"/>
          <w:sz w:val="28"/>
          <w:szCs w:val="28"/>
        </w:rPr>
        <w:t xml:space="preserve">разному разделено паузами, приобретает разное значение. Паузы могут быть художественными и психологическими. Художественные паузы - это паузы </w:t>
      </w:r>
      <w:r>
        <w:rPr>
          <w:rFonts w:eastAsia="Times New Roman"/>
          <w:sz w:val="28"/>
          <w:szCs w:val="28"/>
        </w:rPr>
        <w:t xml:space="preserve">перед словами и фразами, которым </w:t>
      </w:r>
      <w:proofErr w:type="gramStart"/>
      <w:r>
        <w:rPr>
          <w:rFonts w:eastAsia="Times New Roman"/>
          <w:sz w:val="28"/>
          <w:szCs w:val="28"/>
        </w:rPr>
        <w:t>говорящий</w:t>
      </w:r>
      <w:proofErr w:type="gramEnd"/>
      <w:r>
        <w:rPr>
          <w:rFonts w:eastAsia="Times New Roman"/>
          <w:sz w:val="28"/>
          <w:szCs w:val="28"/>
        </w:rPr>
        <w:t xml:space="preserve"> хочет придать особое значение, особую силу. Чем больше значение слова, тем длиннее пауза, </w:t>
      </w:r>
      <w:r>
        <w:rPr>
          <w:rFonts w:eastAsia="Times New Roman"/>
          <w:spacing w:val="-2"/>
          <w:sz w:val="28"/>
          <w:szCs w:val="28"/>
        </w:rPr>
        <w:t xml:space="preserve">соблюдаемая перед ним. Речевые разминки при работе над художественными </w:t>
      </w:r>
      <w:r>
        <w:rPr>
          <w:rFonts w:eastAsia="Times New Roman"/>
          <w:sz w:val="28"/>
          <w:szCs w:val="28"/>
        </w:rPr>
        <w:t>паузами лучше всего проводить с пословицами.</w:t>
      </w:r>
    </w:p>
    <w:p w:rsidR="009D7942" w:rsidRDefault="009D7942" w:rsidP="009D7942">
      <w:pPr>
        <w:shd w:val="clear" w:color="auto" w:fill="FFFFFF"/>
        <w:spacing w:after="0" w:line="240" w:lineRule="auto"/>
        <w:ind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Психологическая пауза чаще всего совпадает в тексте с многоточием, которое   сигнализирует   о   каком-нибудь   большом   душевном   волнении. </w:t>
      </w:r>
      <w:r>
        <w:rPr>
          <w:rFonts w:eastAsia="Times New Roman"/>
          <w:spacing w:val="-1"/>
          <w:sz w:val="28"/>
          <w:szCs w:val="28"/>
        </w:rPr>
        <w:t xml:space="preserve">Знакомство   с   такого   рода  паузами   проводится   при   чтении   различных </w:t>
      </w:r>
      <w:r>
        <w:rPr>
          <w:rFonts w:eastAsia="Times New Roman"/>
          <w:sz w:val="28"/>
          <w:szCs w:val="28"/>
        </w:rPr>
        <w:t xml:space="preserve">художественных      произведений.      Воспитатель      выразительно читает предложение, затем идет совместный с детьми разбор </w:t>
      </w:r>
      <w:proofErr w:type="gramStart"/>
      <w:r>
        <w:rPr>
          <w:rFonts w:eastAsia="Times New Roman"/>
          <w:sz w:val="28"/>
          <w:szCs w:val="28"/>
        </w:rPr>
        <w:t>прочитанного</w:t>
      </w:r>
      <w:proofErr w:type="gramEnd"/>
      <w:r>
        <w:rPr>
          <w:rFonts w:eastAsia="Times New Roman"/>
          <w:sz w:val="28"/>
          <w:szCs w:val="28"/>
        </w:rPr>
        <w:t xml:space="preserve">: где </w:t>
      </w:r>
      <w:r>
        <w:rPr>
          <w:rFonts w:eastAsia="Times New Roman"/>
          <w:spacing w:val="-1"/>
          <w:sz w:val="28"/>
          <w:szCs w:val="28"/>
        </w:rPr>
        <w:t xml:space="preserve">сделана пауза? Почему? что получится, если мы сделаем паузу после другого слова? И т.п. Дети   повторяют   варианты   предложений с различным </w:t>
      </w:r>
      <w:r>
        <w:rPr>
          <w:rFonts w:eastAsia="Times New Roman"/>
          <w:sz w:val="28"/>
          <w:szCs w:val="28"/>
        </w:rPr>
        <w:t xml:space="preserve">размещением пауз. </w:t>
      </w:r>
    </w:p>
    <w:p w:rsidR="009D7942" w:rsidRDefault="009D7942" w:rsidP="009D7942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Старый // тополь у крылечка, </w:t>
      </w:r>
    </w:p>
    <w:p w:rsidR="009D7942" w:rsidRDefault="009D7942" w:rsidP="009D7942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Льдом затянутая речка </w:t>
      </w:r>
    </w:p>
    <w:p w:rsidR="009D7942" w:rsidRDefault="009D7942" w:rsidP="009D7942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Старый тополь </w:t>
      </w:r>
      <w:r>
        <w:rPr>
          <w:rFonts w:eastAsia="Times New Roman"/>
          <w:i/>
          <w:iCs/>
          <w:sz w:val="28"/>
          <w:szCs w:val="28"/>
        </w:rPr>
        <w:t>//</w:t>
      </w:r>
      <w:r w:rsidRPr="00CD667F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 крылечка, </w:t>
      </w:r>
    </w:p>
    <w:p w:rsidR="009D7942" w:rsidRDefault="009D7942" w:rsidP="009D7942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Льдом затянутая речка </w:t>
      </w:r>
    </w:p>
    <w:p w:rsidR="009D7942" w:rsidRDefault="009D7942" w:rsidP="009D7942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Старый  тополь у крылечка// </w:t>
      </w:r>
    </w:p>
    <w:p w:rsidR="009D7942" w:rsidRDefault="009D7942" w:rsidP="009D7942">
      <w:pPr>
        <w:shd w:val="clear" w:color="auto" w:fill="FFFFFF"/>
        <w:spacing w:after="0" w:line="240" w:lineRule="auto"/>
      </w:pPr>
      <w:r>
        <w:rPr>
          <w:rFonts w:eastAsia="Times New Roman"/>
          <w:sz w:val="28"/>
          <w:szCs w:val="28"/>
        </w:rPr>
        <w:t>Льдом затянутая речка.</w:t>
      </w:r>
    </w:p>
    <w:p w:rsidR="009D7942" w:rsidRDefault="009D7942" w:rsidP="009D7942">
      <w:pPr>
        <w:shd w:val="clear" w:color="auto" w:fill="FFFFFF"/>
        <w:spacing w:after="0" w:line="240" w:lineRule="auto"/>
      </w:pPr>
      <w:r>
        <w:rPr>
          <w:rFonts w:eastAsia="Times New Roman"/>
          <w:sz w:val="28"/>
          <w:szCs w:val="28"/>
        </w:rPr>
        <w:t>Можно предложить детям вспомнить пословицы, соблюдая необходимые</w:t>
      </w:r>
    </w:p>
    <w:p w:rsidR="009D7942" w:rsidRDefault="009D7942" w:rsidP="009D7942">
      <w:pPr>
        <w:shd w:val="clear" w:color="auto" w:fill="FFFFFF"/>
        <w:spacing w:after="0" w:line="240" w:lineRule="auto"/>
        <w:ind w:left="5"/>
      </w:pPr>
      <w:r>
        <w:rPr>
          <w:rFonts w:eastAsia="Times New Roman"/>
          <w:spacing w:val="-5"/>
          <w:sz w:val="28"/>
          <w:szCs w:val="28"/>
        </w:rPr>
        <w:t>паузы.</w:t>
      </w:r>
    </w:p>
    <w:p w:rsidR="009D7942" w:rsidRDefault="009D7942" w:rsidP="009D7942">
      <w:pPr>
        <w:shd w:val="clear" w:color="auto" w:fill="FFFFFF"/>
        <w:spacing w:after="0" w:line="240" w:lineRule="auto"/>
      </w:pPr>
      <w:r>
        <w:rPr>
          <w:rFonts w:eastAsia="Times New Roman"/>
          <w:spacing w:val="-2"/>
          <w:sz w:val="28"/>
          <w:szCs w:val="28"/>
        </w:rPr>
        <w:t xml:space="preserve">Доброе братство </w:t>
      </w:r>
      <w:r>
        <w:rPr>
          <w:rFonts w:eastAsia="Times New Roman"/>
          <w:spacing w:val="-1"/>
          <w:sz w:val="28"/>
          <w:szCs w:val="28"/>
        </w:rPr>
        <w:t xml:space="preserve">| </w:t>
      </w:r>
      <w:r>
        <w:rPr>
          <w:rFonts w:eastAsia="Times New Roman"/>
          <w:spacing w:val="-2"/>
          <w:sz w:val="28"/>
          <w:szCs w:val="28"/>
        </w:rPr>
        <w:t>лучше богатства.</w:t>
      </w:r>
    </w:p>
    <w:p w:rsidR="009D7942" w:rsidRDefault="009D7942" w:rsidP="009D7942">
      <w:pPr>
        <w:shd w:val="clear" w:color="auto" w:fill="FFFFFF"/>
        <w:spacing w:after="0" w:line="240" w:lineRule="auto"/>
        <w:ind w:left="5"/>
      </w:pPr>
      <w:r>
        <w:rPr>
          <w:rFonts w:eastAsia="Times New Roman"/>
          <w:spacing w:val="-1"/>
          <w:sz w:val="28"/>
          <w:szCs w:val="28"/>
        </w:rPr>
        <w:t>Один в поле | не воин.</w:t>
      </w:r>
    </w:p>
    <w:p w:rsidR="009D7942" w:rsidRDefault="009D7942" w:rsidP="009D7942">
      <w:pPr>
        <w:shd w:val="clear" w:color="auto" w:fill="FFFFFF"/>
        <w:spacing w:after="0" w:line="240" w:lineRule="auto"/>
      </w:pPr>
      <w:r>
        <w:rPr>
          <w:rFonts w:eastAsia="Times New Roman"/>
          <w:spacing w:val="-1"/>
          <w:sz w:val="28"/>
          <w:szCs w:val="28"/>
        </w:rPr>
        <w:t>Согласье | крепче каменных стен.</w:t>
      </w:r>
    </w:p>
    <w:p w:rsidR="009D7942" w:rsidRDefault="009D7942" w:rsidP="009D7942">
      <w:pPr>
        <w:shd w:val="clear" w:color="auto" w:fill="FFFFFF"/>
        <w:spacing w:line="322" w:lineRule="exact"/>
        <w:sectPr w:rsidR="009D7942">
          <w:pgSz w:w="11909" w:h="16834"/>
          <w:pgMar w:top="927" w:right="814" w:bottom="360" w:left="1731" w:header="720" w:footer="720" w:gutter="0"/>
          <w:cols w:space="60"/>
          <w:noEndnote/>
        </w:sectPr>
      </w:pPr>
    </w:p>
    <w:p w:rsidR="009D7942" w:rsidRDefault="009D7942" w:rsidP="009D7942">
      <w:pPr>
        <w:shd w:val="clear" w:color="auto" w:fill="FFFFFF"/>
        <w:spacing w:line="326" w:lineRule="exact"/>
        <w:ind w:left="5" w:right="4666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 xml:space="preserve">Одна пчела | не много меду натаскает. </w:t>
      </w:r>
      <w:r>
        <w:rPr>
          <w:rFonts w:eastAsia="Times New Roman"/>
          <w:spacing w:val="-1"/>
          <w:sz w:val="28"/>
          <w:szCs w:val="28"/>
        </w:rPr>
        <w:t xml:space="preserve">Доброе братство | лучше богатства. </w:t>
      </w:r>
      <w:r>
        <w:rPr>
          <w:rFonts w:eastAsia="Times New Roman"/>
          <w:sz w:val="28"/>
          <w:szCs w:val="28"/>
        </w:rPr>
        <w:t xml:space="preserve">Один в поле | не воин. </w:t>
      </w:r>
    </w:p>
    <w:p w:rsidR="009D7942" w:rsidRPr="009D7942" w:rsidRDefault="009D7942" w:rsidP="009D7942">
      <w:pPr>
        <w:shd w:val="clear" w:color="auto" w:fill="FFFFFF"/>
        <w:spacing w:line="326" w:lineRule="exact"/>
        <w:ind w:left="5" w:right="4666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Согласье </w:t>
      </w:r>
      <w:r>
        <w:rPr>
          <w:rFonts w:eastAsia="Times New Roman"/>
          <w:spacing w:val="-1"/>
          <w:sz w:val="28"/>
          <w:szCs w:val="28"/>
        </w:rPr>
        <w:t xml:space="preserve">| </w:t>
      </w:r>
      <w:r>
        <w:rPr>
          <w:rFonts w:eastAsia="Times New Roman"/>
          <w:spacing w:val="-2"/>
          <w:sz w:val="28"/>
          <w:szCs w:val="28"/>
        </w:rPr>
        <w:t xml:space="preserve">крепче каменных стен. </w:t>
      </w:r>
    </w:p>
    <w:p w:rsidR="009D7942" w:rsidRDefault="009D7942" w:rsidP="009D7942">
      <w:pPr>
        <w:shd w:val="clear" w:color="auto" w:fill="FFFFFF"/>
        <w:spacing w:line="326" w:lineRule="exact"/>
        <w:ind w:left="5" w:right="4666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Одна пчела | не много меду натаскает. </w:t>
      </w:r>
      <w:proofErr w:type="gramStart"/>
      <w:r>
        <w:rPr>
          <w:rFonts w:eastAsia="Times New Roman"/>
          <w:sz w:val="28"/>
          <w:szCs w:val="28"/>
        </w:rPr>
        <w:t>Правда</w:t>
      </w:r>
      <w:proofErr w:type="gramEnd"/>
      <w:r>
        <w:rPr>
          <w:rFonts w:eastAsia="Times New Roman"/>
          <w:sz w:val="28"/>
          <w:szCs w:val="28"/>
        </w:rPr>
        <w:t xml:space="preserve"> светлее солнца.</w:t>
      </w:r>
    </w:p>
    <w:p w:rsidR="009D7942" w:rsidRDefault="009D7942" w:rsidP="009D7942">
      <w:pPr>
        <w:shd w:val="clear" w:color="auto" w:fill="FFFFFF"/>
        <w:spacing w:line="326" w:lineRule="exact"/>
        <w:ind w:left="5" w:right="4666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Правда</w:t>
      </w:r>
      <w:proofErr w:type="gramEnd"/>
      <w:r>
        <w:rPr>
          <w:rFonts w:eastAsia="Times New Roman"/>
          <w:sz w:val="28"/>
          <w:szCs w:val="28"/>
        </w:rPr>
        <w:t xml:space="preserve"> дороже золота. </w:t>
      </w:r>
    </w:p>
    <w:p w:rsidR="009D7942" w:rsidRDefault="009D7942" w:rsidP="009D7942">
      <w:pPr>
        <w:shd w:val="clear" w:color="auto" w:fill="FFFFFF"/>
        <w:spacing w:line="326" w:lineRule="exact"/>
        <w:ind w:left="5" w:right="4666"/>
      </w:pPr>
      <w:r>
        <w:rPr>
          <w:rFonts w:eastAsia="Times New Roman"/>
          <w:sz w:val="28"/>
          <w:szCs w:val="28"/>
        </w:rPr>
        <w:t>За правое дело стой смело.</w:t>
      </w:r>
    </w:p>
    <w:p w:rsidR="009D7942" w:rsidRDefault="009D7942" w:rsidP="009D7942">
      <w:pPr>
        <w:shd w:val="clear" w:color="auto" w:fill="FFFFFF"/>
        <w:spacing w:before="322"/>
        <w:jc w:val="center"/>
      </w:pPr>
      <w:r>
        <w:rPr>
          <w:rFonts w:eastAsia="Times New Roman"/>
          <w:b/>
          <w:bCs/>
          <w:sz w:val="28"/>
          <w:szCs w:val="28"/>
        </w:rPr>
        <w:t>Интонации, повышение и понижения</w:t>
      </w:r>
      <w:r w:rsidRPr="00CD667F">
        <w:rPr>
          <w:rFonts w:eastAsia="Times New Roman"/>
          <w:b/>
          <w:bCs/>
          <w:sz w:val="28"/>
          <w:szCs w:val="28"/>
        </w:rPr>
        <w:t xml:space="preserve"> </w:t>
      </w:r>
      <w:r w:rsidRPr="00CD667F">
        <w:rPr>
          <w:rFonts w:eastAsia="Times New Roman"/>
          <w:b/>
          <w:sz w:val="28"/>
          <w:szCs w:val="28"/>
        </w:rPr>
        <w:t>голоса</w:t>
      </w:r>
    </w:p>
    <w:p w:rsidR="009D7942" w:rsidRDefault="009D7942" w:rsidP="009D7942">
      <w:pPr>
        <w:shd w:val="clear" w:color="auto" w:fill="FFFFFF"/>
        <w:spacing w:before="317" w:line="322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 xml:space="preserve">Интонация является одной из сторон культуры речи и играет важную </w:t>
      </w:r>
      <w:r>
        <w:rPr>
          <w:rFonts w:eastAsia="Times New Roman"/>
          <w:spacing w:val="-1"/>
          <w:sz w:val="28"/>
          <w:szCs w:val="28"/>
        </w:rPr>
        <w:t xml:space="preserve">роль в образовании повествовательных, вопросительных и восклицательных </w:t>
      </w:r>
      <w:r>
        <w:rPr>
          <w:rFonts w:eastAsia="Times New Roman"/>
          <w:sz w:val="28"/>
          <w:szCs w:val="28"/>
        </w:rPr>
        <w:t xml:space="preserve">предложений. Выразительное чтение предложения с соблюдением знака </w:t>
      </w:r>
      <w:r>
        <w:rPr>
          <w:rFonts w:eastAsia="Times New Roman"/>
          <w:spacing w:val="-1"/>
          <w:sz w:val="28"/>
          <w:szCs w:val="28"/>
        </w:rPr>
        <w:t xml:space="preserve">препинания в конце невозможно без соблюдения логического ударения, пауз, повышения и понижения голоса. Осознание детьми роли этих предложений и практическое овладение различными интонациями имеет большое* значение </w:t>
      </w:r>
      <w:r>
        <w:rPr>
          <w:rFonts w:eastAsia="Times New Roman"/>
          <w:sz w:val="28"/>
          <w:szCs w:val="28"/>
        </w:rPr>
        <w:t xml:space="preserve">для развития навыков выразительного чтения. Особое значение интонация имеет при чтении стихотворений и басен. Для речевых разминок можно </w:t>
      </w:r>
      <w:r>
        <w:rPr>
          <w:rFonts w:eastAsia="Times New Roman"/>
          <w:spacing w:val="-1"/>
          <w:sz w:val="28"/>
          <w:szCs w:val="28"/>
        </w:rPr>
        <w:t xml:space="preserve">брать предложения из уже знакомых произведений или придумывать свои </w:t>
      </w:r>
      <w:r>
        <w:rPr>
          <w:rFonts w:eastAsia="Times New Roman"/>
          <w:sz w:val="28"/>
          <w:szCs w:val="28"/>
        </w:rPr>
        <w:t>собственные. Приведем примеры:</w:t>
      </w:r>
    </w:p>
    <w:p w:rsidR="009D7942" w:rsidRDefault="009D7942" w:rsidP="009D7942">
      <w:pPr>
        <w:shd w:val="clear" w:color="auto" w:fill="FFFFFF"/>
        <w:spacing w:line="322" w:lineRule="exact"/>
        <w:ind w:left="1282"/>
      </w:pPr>
      <w:r>
        <w:rPr>
          <w:rFonts w:eastAsia="Times New Roman"/>
          <w:b/>
          <w:bCs/>
          <w:sz w:val="28"/>
          <w:szCs w:val="28"/>
        </w:rPr>
        <w:t>Упражнения на повышение и понижение тона голоса</w:t>
      </w:r>
    </w:p>
    <w:p w:rsidR="009D7942" w:rsidRDefault="009D7942" w:rsidP="009D7942">
      <w:pPr>
        <w:shd w:val="clear" w:color="auto" w:fill="FFFFFF"/>
        <w:spacing w:before="331"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а) Упражнение «Прыжок»</w:t>
      </w:r>
    </w:p>
    <w:p w:rsidR="009D7942" w:rsidRDefault="009D7942" w:rsidP="009D7942">
      <w:pPr>
        <w:shd w:val="clear" w:color="auto" w:fill="FFFFFF"/>
        <w:spacing w:line="322" w:lineRule="exact"/>
        <w:ind w:left="10" w:right="10" w:firstLine="701"/>
        <w:jc w:val="both"/>
      </w:pPr>
      <w:r>
        <w:rPr>
          <w:rFonts w:eastAsia="Times New Roman"/>
          <w:sz w:val="28"/>
          <w:szCs w:val="28"/>
        </w:rPr>
        <w:t xml:space="preserve">Это упражнение способствует развитию гибкости голоса. Воспитатель просит ребят представить себе, что они смотрят по телевизору соревнования </w:t>
      </w:r>
      <w:r>
        <w:rPr>
          <w:rFonts w:eastAsia="Times New Roman"/>
          <w:spacing w:val="-1"/>
          <w:sz w:val="28"/>
          <w:szCs w:val="28"/>
        </w:rPr>
        <w:t xml:space="preserve">по прыжкам в высоту. Прыжок спортсмена всегда повторяют в замедленном </w:t>
      </w:r>
      <w:r>
        <w:rPr>
          <w:rFonts w:eastAsia="Times New Roman"/>
          <w:sz w:val="28"/>
          <w:szCs w:val="28"/>
        </w:rPr>
        <w:t xml:space="preserve">виде, поэтому движения прыгуна </w:t>
      </w:r>
      <w:proofErr w:type="gramStart"/>
      <w:r>
        <w:rPr>
          <w:rFonts w:eastAsia="Times New Roman"/>
          <w:sz w:val="28"/>
          <w:szCs w:val="28"/>
        </w:rPr>
        <w:t>более плавные</w:t>
      </w:r>
      <w:proofErr w:type="gramEnd"/>
      <w:r>
        <w:rPr>
          <w:rFonts w:eastAsia="Times New Roman"/>
          <w:sz w:val="28"/>
          <w:szCs w:val="28"/>
        </w:rPr>
        <w:t>. Нужно попытаться нарисовать голосом линию прыжка. Голос должен свободно и легко подниматься и опускаться.</w:t>
      </w:r>
    </w:p>
    <w:p w:rsidR="009D7942" w:rsidRDefault="009D7942" w:rsidP="009D7942">
      <w:pPr>
        <w:shd w:val="clear" w:color="auto" w:fill="FFFFFF"/>
        <w:spacing w:before="5" w:line="322" w:lineRule="exact"/>
        <w:ind w:left="2678"/>
      </w:pPr>
      <w:r>
        <w:rPr>
          <w:rFonts w:ascii="Arial" w:eastAsia="Times New Roman" w:hAnsi="Arial"/>
          <w:spacing w:val="-8"/>
        </w:rPr>
        <w:t>головой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кручу</w:t>
      </w:r>
      <w:r>
        <w:rPr>
          <w:rFonts w:ascii="Arial" w:eastAsia="Times New Roman" w:hAnsi="Arial" w:cs="Arial"/>
          <w:spacing w:val="-8"/>
        </w:rPr>
        <w:t>...</w:t>
      </w:r>
    </w:p>
    <w:p w:rsidR="009D7942" w:rsidRDefault="009D7942" w:rsidP="009D7942">
      <w:pPr>
        <w:shd w:val="clear" w:color="auto" w:fill="FFFFFF"/>
        <w:spacing w:before="5" w:line="322" w:lineRule="exact"/>
        <w:sectPr w:rsidR="009D7942" w:rsidSect="009D7942">
          <w:pgSz w:w="11909" w:h="16834"/>
          <w:pgMar w:top="567" w:right="802" w:bottom="284" w:left="1757" w:header="720" w:footer="720" w:gutter="0"/>
          <w:cols w:space="60"/>
          <w:noEndnote/>
        </w:sectPr>
      </w:pPr>
    </w:p>
    <w:p w:rsidR="009D7942" w:rsidRDefault="009D7942" w:rsidP="009D7942">
      <w:pPr>
        <w:shd w:val="clear" w:color="auto" w:fill="FFFFFF"/>
        <w:spacing w:after="331"/>
      </w:pPr>
      <w:r>
        <w:rPr>
          <w:rFonts w:ascii="Arial" w:eastAsia="Times New Roman" w:hAnsi="Arial"/>
          <w:spacing w:val="-8"/>
        </w:rPr>
        <w:lastRenderedPageBreak/>
        <w:t>теперь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мне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надо</w:t>
      </w:r>
    </w:p>
    <w:p w:rsidR="009D7942" w:rsidRDefault="009D7942" w:rsidP="009D7942">
      <w:pPr>
        <w:shd w:val="clear" w:color="auto" w:fill="FFFFFF"/>
        <w:spacing w:after="331"/>
        <w:sectPr w:rsidR="009D7942">
          <w:type w:val="continuous"/>
          <w:pgSz w:w="11909" w:h="16834"/>
          <w:pgMar w:top="905" w:right="4306" w:bottom="360" w:left="5981" w:header="720" w:footer="720" w:gutter="0"/>
          <w:cols w:space="60"/>
          <w:noEndnote/>
        </w:sectPr>
      </w:pPr>
    </w:p>
    <w:p w:rsidR="009D7942" w:rsidRDefault="009D7942" w:rsidP="009D7942">
      <w:pPr>
        <w:shd w:val="clear" w:color="auto" w:fill="FFFFFF"/>
      </w:pPr>
      <w:r>
        <w:rPr>
          <w:rFonts w:ascii="Arial" w:eastAsia="Times New Roman" w:hAnsi="Arial"/>
          <w:spacing w:val="-9"/>
        </w:rPr>
        <w:lastRenderedPageBreak/>
        <w:t>и</w:t>
      </w:r>
      <w:r>
        <w:rPr>
          <w:rFonts w:ascii="Arial" w:eastAsia="Times New Roman" w:hAnsi="Arial" w:cs="Arial"/>
          <w:spacing w:val="-9"/>
        </w:rPr>
        <w:t xml:space="preserve"> </w:t>
      </w:r>
      <w:r>
        <w:rPr>
          <w:rFonts w:ascii="Arial" w:eastAsia="Times New Roman" w:hAnsi="Arial"/>
          <w:spacing w:val="-9"/>
        </w:rPr>
        <w:t>вот</w:t>
      </w:r>
      <w:r>
        <w:rPr>
          <w:rFonts w:ascii="Arial" w:eastAsia="Times New Roman" w:hAnsi="Arial" w:cs="Arial"/>
          <w:spacing w:val="-9"/>
        </w:rPr>
        <w:t xml:space="preserve"> </w:t>
      </w:r>
      <w:r>
        <w:rPr>
          <w:rFonts w:ascii="Arial" w:eastAsia="Times New Roman" w:hAnsi="Arial"/>
          <w:spacing w:val="-9"/>
        </w:rPr>
        <w:t>лечу</w:t>
      </w:r>
    </w:p>
    <w:p w:rsidR="009D7942" w:rsidRDefault="009D7942" w:rsidP="009D7942">
      <w:pPr>
        <w:shd w:val="clear" w:color="auto" w:fill="FFFFFF"/>
        <w:spacing w:before="197"/>
      </w:pPr>
      <w:r>
        <w:br w:type="column"/>
      </w:r>
      <w:r>
        <w:rPr>
          <w:rFonts w:ascii="Arial" w:eastAsia="Times New Roman" w:hAnsi="Arial"/>
          <w:spacing w:val="-9"/>
        </w:rPr>
        <w:lastRenderedPageBreak/>
        <w:t>опуститься</w:t>
      </w:r>
      <w:r>
        <w:rPr>
          <w:rFonts w:ascii="Arial" w:eastAsia="Times New Roman" w:hAnsi="Arial" w:cs="Arial"/>
          <w:spacing w:val="-9"/>
        </w:rPr>
        <w:t>,</w:t>
      </w:r>
    </w:p>
    <w:p w:rsidR="009D7942" w:rsidRDefault="009D7942" w:rsidP="009D7942">
      <w:pPr>
        <w:shd w:val="clear" w:color="auto" w:fill="FFFFFF"/>
        <w:spacing w:before="197"/>
        <w:sectPr w:rsidR="009D7942">
          <w:type w:val="continuous"/>
          <w:pgSz w:w="11909" w:h="16834"/>
          <w:pgMar w:top="905" w:right="3423" w:bottom="360" w:left="3413" w:header="720" w:footer="720" w:gutter="0"/>
          <w:cols w:num="2" w:space="720" w:equalWidth="0">
            <w:col w:w="984" w:space="2971"/>
            <w:col w:w="1118"/>
          </w:cols>
          <w:noEndnote/>
        </w:sectPr>
      </w:pPr>
    </w:p>
    <w:p w:rsidR="009D7942" w:rsidRDefault="009D7942" w:rsidP="009D7942">
      <w:pPr>
        <w:shd w:val="clear" w:color="auto" w:fill="FFFFFF"/>
        <w:spacing w:before="514"/>
        <w:ind w:left="6466"/>
      </w:pPr>
      <w:r>
        <w:rPr>
          <w:rFonts w:ascii="Arial" w:eastAsia="Times New Roman" w:hAnsi="Arial"/>
          <w:spacing w:val="-6"/>
        </w:rPr>
        <w:lastRenderedPageBreak/>
        <w:t>чтоб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ставить</w:t>
      </w:r>
    </w:p>
    <w:p w:rsidR="009D7942" w:rsidRDefault="009D7942" w:rsidP="009D7942">
      <w:pPr>
        <w:shd w:val="clear" w:color="auto" w:fill="FFFFFF"/>
        <w:spacing w:before="139"/>
        <w:ind w:left="960"/>
      </w:pPr>
      <w:r>
        <w:rPr>
          <w:rFonts w:ascii="Arial" w:eastAsia="Times New Roman" w:hAnsi="Arial"/>
          <w:spacing w:val="-10"/>
        </w:rPr>
        <w:t>прыжок</w:t>
      </w:r>
      <w:r>
        <w:rPr>
          <w:rFonts w:ascii="Arial" w:eastAsia="Times New Roman" w:hAnsi="Arial" w:cs="Arial"/>
          <w:spacing w:val="-10"/>
        </w:rPr>
        <w:t>.</w:t>
      </w:r>
    </w:p>
    <w:p w:rsidR="009D7942" w:rsidRDefault="009D7942" w:rsidP="009D7942">
      <w:pPr>
        <w:shd w:val="clear" w:color="auto" w:fill="FFFFFF"/>
        <w:spacing w:before="125" w:after="547"/>
        <w:ind w:right="1147"/>
        <w:jc w:val="right"/>
      </w:pPr>
      <w:r>
        <w:rPr>
          <w:rFonts w:ascii="Arial" w:eastAsia="Times New Roman" w:hAnsi="Arial"/>
          <w:spacing w:val="-8"/>
        </w:rPr>
        <w:t>точку</w:t>
      </w:r>
    </w:p>
    <w:p w:rsidR="009D7942" w:rsidRDefault="009D7942" w:rsidP="009D7942">
      <w:pPr>
        <w:shd w:val="clear" w:color="auto" w:fill="FFFFFF"/>
        <w:spacing w:before="125" w:after="547"/>
        <w:ind w:right="1147"/>
        <w:jc w:val="right"/>
        <w:sectPr w:rsidR="009D7942">
          <w:type w:val="continuous"/>
          <w:pgSz w:w="11909" w:h="16834"/>
          <w:pgMar w:top="905" w:right="802" w:bottom="360" w:left="1757" w:header="720" w:footer="720" w:gutter="0"/>
          <w:cols w:space="60"/>
          <w:noEndnote/>
        </w:sectPr>
      </w:pPr>
    </w:p>
    <w:p w:rsidR="009D7942" w:rsidRDefault="009D7942" w:rsidP="009D7942">
      <w:pPr>
        <w:shd w:val="clear" w:color="auto" w:fill="FFFFFF"/>
        <w:spacing w:before="10"/>
        <w:sectPr w:rsidR="009D7942">
          <w:type w:val="continuous"/>
          <w:pgSz w:w="11909" w:h="16834"/>
          <w:pgMar w:top="905" w:right="975" w:bottom="360" w:left="2026" w:header="720" w:footer="720" w:gutter="0"/>
          <w:cols w:num="2" w:sep="1" w:space="720" w:equalWidth="0">
            <w:col w:w="720" w:space="7214"/>
            <w:col w:w="974"/>
          </w:cols>
          <w:noEndnote/>
        </w:sectPr>
      </w:pPr>
      <w:r>
        <w:rPr>
          <w:rFonts w:ascii="Arial" w:eastAsia="Times New Roman" w:hAnsi="Arial"/>
          <w:spacing w:val="-10"/>
        </w:rPr>
        <w:lastRenderedPageBreak/>
        <w:t>Разбег</w:t>
      </w:r>
      <w:r>
        <w:br w:type="column"/>
      </w:r>
      <w:r>
        <w:rPr>
          <w:rFonts w:ascii="Arial" w:eastAsia="Times New Roman" w:hAnsi="Arial"/>
          <w:spacing w:val="-9"/>
        </w:rPr>
        <w:lastRenderedPageBreak/>
        <w:t>научиться</w:t>
      </w:r>
    </w:p>
    <w:p w:rsidR="009D7942" w:rsidRDefault="009D7942" w:rsidP="009D7942">
      <w:pPr>
        <w:shd w:val="clear" w:color="auto" w:fill="FFFFFF"/>
        <w:spacing w:before="682"/>
        <w:sectPr w:rsidR="009D7942" w:rsidSect="009D7942">
          <w:type w:val="continuous"/>
          <w:pgSz w:w="11909" w:h="16834"/>
          <w:pgMar w:top="142" w:right="802" w:bottom="360" w:left="1757" w:header="720" w:footer="720" w:gutter="0"/>
          <w:cols w:space="60"/>
          <w:noEndnote/>
        </w:sectPr>
      </w:pPr>
      <w:r>
        <w:rPr>
          <w:rFonts w:eastAsia="Times New Roman"/>
          <w:spacing w:val="-3"/>
          <w:sz w:val="28"/>
          <w:szCs w:val="28"/>
        </w:rPr>
        <w:lastRenderedPageBreak/>
        <w:t>в) Упражнение «Пещера»</w:t>
      </w:r>
    </w:p>
    <w:p w:rsidR="009D7942" w:rsidRDefault="009D7942" w:rsidP="009D7942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lastRenderedPageBreak/>
        <w:t xml:space="preserve">Упражнение способствует развитию гибкости голоса, умению повышать и понижать голос. Дети удобно садятся, закрывают глаза и </w:t>
      </w:r>
      <w:r>
        <w:rPr>
          <w:rFonts w:eastAsia="Times New Roman"/>
          <w:spacing w:val="-1"/>
          <w:sz w:val="28"/>
          <w:szCs w:val="28"/>
        </w:rPr>
        <w:t xml:space="preserve">представляют себя в пещере. Любой звук (слово) гулко отдается под сводами </w:t>
      </w:r>
      <w:r>
        <w:rPr>
          <w:rFonts w:eastAsia="Times New Roman"/>
          <w:sz w:val="28"/>
          <w:szCs w:val="28"/>
        </w:rPr>
        <w:t>пещеры. Нужно попробовать воспроизвести «звуки», «слова» в пещере, уходя все дальше и дальше.</w:t>
      </w:r>
    </w:p>
    <w:p w:rsidR="009D7942" w:rsidRDefault="009D7942" w:rsidP="009D7942">
      <w:pPr>
        <w:shd w:val="clear" w:color="auto" w:fill="FFFFFF"/>
        <w:spacing w:before="322" w:line="326" w:lineRule="exact"/>
        <w:ind w:left="10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помощью тренировочных упражнений во время речевой разминки </w:t>
      </w:r>
      <w:r>
        <w:rPr>
          <w:rFonts w:eastAsia="Times New Roman"/>
          <w:sz w:val="28"/>
          <w:szCs w:val="28"/>
        </w:rPr>
        <w:t>необходимо вырабатывать у детей навык соблюдения четких пауз между прямой речью и словами автора независимо от того, стоят слова автора перед, после или в середине прямой речи. Нужно учить дошкольников правильно интонировать слова автора и слова героя, выделяя голосом прямую речь. После повторения стихотворений можно предложить самим придумать предложения с прямой или косвенной речью.</w:t>
      </w:r>
    </w:p>
    <w:p w:rsidR="009D7942" w:rsidRDefault="009D7942" w:rsidP="009D7942">
      <w:pPr>
        <w:widowControl w:val="0"/>
        <w:numPr>
          <w:ilvl w:val="0"/>
          <w:numId w:val="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4" w:after="0" w:line="326" w:lineRule="exact"/>
        <w:ind w:left="91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Ах ты, </w:t>
      </w:r>
      <w:proofErr w:type="gramStart"/>
      <w:r>
        <w:rPr>
          <w:rFonts w:eastAsia="Times New Roman"/>
          <w:spacing w:val="-1"/>
          <w:sz w:val="28"/>
          <w:szCs w:val="28"/>
        </w:rPr>
        <w:t>обжора</w:t>
      </w:r>
      <w:proofErr w:type="gramEnd"/>
      <w:r>
        <w:rPr>
          <w:rFonts w:eastAsia="Times New Roman"/>
          <w:spacing w:val="-1"/>
          <w:sz w:val="28"/>
          <w:szCs w:val="28"/>
        </w:rPr>
        <w:t>! Ах, злодей! - тут Ваську Повар укоряет.</w:t>
      </w:r>
    </w:p>
    <w:p w:rsidR="009D7942" w:rsidRDefault="009D7942" w:rsidP="009D7942">
      <w:pPr>
        <w:widowControl w:val="0"/>
        <w:numPr>
          <w:ilvl w:val="0"/>
          <w:numId w:val="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4" w:after="0" w:line="336" w:lineRule="exact"/>
        <w:ind w:left="1267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Ну, братец, - говорит морской царь, - я хитер, а ты еще </w:t>
      </w:r>
      <w:proofErr w:type="gramStart"/>
      <w:r>
        <w:rPr>
          <w:rFonts w:eastAsia="Times New Roman"/>
          <w:sz w:val="28"/>
          <w:szCs w:val="28"/>
        </w:rPr>
        <w:t>похитрей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меня, - и отдал за него Василису Премудрую замуж.</w:t>
      </w:r>
    </w:p>
    <w:p w:rsidR="009D7942" w:rsidRDefault="009D7942" w:rsidP="009D7942">
      <w:pPr>
        <w:widowControl w:val="0"/>
        <w:numPr>
          <w:ilvl w:val="0"/>
          <w:numId w:val="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5" w:after="0" w:line="336" w:lineRule="exact"/>
        <w:ind w:left="91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Я спросил: "Что с ним случилось?"</w:t>
      </w:r>
    </w:p>
    <w:p w:rsidR="009D7942" w:rsidRDefault="009D7942" w:rsidP="009D7942">
      <w:pPr>
        <w:widowControl w:val="0"/>
        <w:numPr>
          <w:ilvl w:val="0"/>
          <w:numId w:val="2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9" w:after="0" w:line="322" w:lineRule="exact"/>
        <w:ind w:left="917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Я спросил, что с ним случилось.</w:t>
      </w:r>
    </w:p>
    <w:p w:rsidR="009D7942" w:rsidRDefault="009D7942" w:rsidP="009D7942">
      <w:pPr>
        <w:shd w:val="clear" w:color="auto" w:fill="FFFFFF"/>
        <w:spacing w:before="5" w:line="322" w:lineRule="exact"/>
        <w:ind w:left="14" w:right="10" w:firstLine="701"/>
        <w:jc w:val="both"/>
      </w:pPr>
      <w:r>
        <w:rPr>
          <w:rFonts w:eastAsia="Times New Roman"/>
          <w:sz w:val="28"/>
          <w:szCs w:val="28"/>
        </w:rPr>
        <w:t xml:space="preserve">Подводя итог, следует сказать, что выразительному чтению можно и </w:t>
      </w:r>
      <w:r>
        <w:rPr>
          <w:rFonts w:eastAsia="Times New Roman"/>
          <w:spacing w:val="-2"/>
          <w:sz w:val="28"/>
          <w:szCs w:val="28"/>
        </w:rPr>
        <w:t xml:space="preserve">нужно обучать дошкольников. В старших группах работа над выразительным </w:t>
      </w:r>
      <w:r>
        <w:rPr>
          <w:rFonts w:eastAsia="Times New Roman"/>
          <w:spacing w:val="-1"/>
          <w:sz w:val="28"/>
          <w:szCs w:val="28"/>
        </w:rPr>
        <w:t>чтением необходима как для более глубокого понимания художественного произведения, так и для лучшего усвоения правил выразительного чтения.</w:t>
      </w:r>
    </w:p>
    <w:p w:rsidR="009D7942" w:rsidRDefault="009D7942" w:rsidP="009D7942">
      <w:pPr>
        <w:shd w:val="clear" w:color="auto" w:fill="FFFFFF"/>
        <w:spacing w:before="1296"/>
        <w:ind w:right="10"/>
        <w:jc w:val="center"/>
      </w:pPr>
      <w:r>
        <w:rPr>
          <w:rFonts w:eastAsia="Times New Roman"/>
          <w:spacing w:val="-1"/>
          <w:sz w:val="28"/>
          <w:szCs w:val="28"/>
        </w:rPr>
        <w:t>Литература</w:t>
      </w:r>
    </w:p>
    <w:p w:rsidR="009D7942" w:rsidRDefault="009D7942" w:rsidP="009D7942">
      <w:pPr>
        <w:shd w:val="clear" w:color="auto" w:fill="FFFFFF"/>
        <w:tabs>
          <w:tab w:val="left" w:pos="298"/>
        </w:tabs>
        <w:ind w:left="43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pacing w:val="-1"/>
          <w:sz w:val="28"/>
          <w:szCs w:val="28"/>
        </w:rPr>
        <w:t>Кубасова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О.В. Как помочь ребенку стать читателем. - М., 2004.</w:t>
      </w:r>
    </w:p>
    <w:p w:rsidR="009D7942" w:rsidRDefault="009D7942" w:rsidP="009D7942">
      <w:pPr>
        <w:shd w:val="clear" w:color="auto" w:fill="FFFFFF"/>
        <w:tabs>
          <w:tab w:val="left" w:pos="408"/>
        </w:tabs>
        <w:spacing w:before="317" w:line="326" w:lineRule="exact"/>
        <w:ind w:left="14"/>
        <w:jc w:val="both"/>
      </w:pPr>
      <w:r>
        <w:rPr>
          <w:i/>
          <w:iCs/>
          <w:spacing w:val="-14"/>
          <w:sz w:val="28"/>
          <w:szCs w:val="28"/>
        </w:rPr>
        <w:t>2.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Формирование навыка выразительного чтения у учащихся, имеющих</w:t>
      </w:r>
      <w:r>
        <w:rPr>
          <w:rFonts w:eastAsia="Times New Roman"/>
          <w:sz w:val="28"/>
          <w:szCs w:val="28"/>
        </w:rPr>
        <w:br/>
        <w:t>трудности в обучении. Статья опубликована в № 1 журнала "Логопед" за</w:t>
      </w:r>
      <w:r>
        <w:rPr>
          <w:rFonts w:eastAsia="Times New Roman"/>
          <w:sz w:val="28"/>
          <w:szCs w:val="28"/>
        </w:rPr>
        <w:br/>
        <w:t>2006 год</w:t>
      </w:r>
    </w:p>
    <w:p w:rsidR="001305A5" w:rsidRDefault="001305A5" w:rsidP="001305A5">
      <w:pPr>
        <w:shd w:val="clear" w:color="auto" w:fill="FFFFFF"/>
        <w:spacing w:line="326" w:lineRule="exact"/>
        <w:ind w:left="10"/>
        <w:jc w:val="both"/>
        <w:rPr>
          <w:rFonts w:eastAsia="Times New Roman"/>
          <w:b/>
          <w:bCs/>
          <w:sz w:val="28"/>
          <w:szCs w:val="28"/>
        </w:rPr>
      </w:pPr>
    </w:p>
    <w:p w:rsidR="001305A5" w:rsidRDefault="001305A5" w:rsidP="001305A5">
      <w:pPr>
        <w:shd w:val="clear" w:color="auto" w:fill="FFFFFF"/>
        <w:spacing w:line="326" w:lineRule="exact"/>
        <w:ind w:left="10"/>
        <w:jc w:val="both"/>
        <w:rPr>
          <w:rFonts w:eastAsia="Times New Roman"/>
          <w:b/>
          <w:bCs/>
          <w:sz w:val="28"/>
          <w:szCs w:val="28"/>
        </w:rPr>
      </w:pPr>
    </w:p>
    <w:p w:rsidR="00517621" w:rsidRDefault="00517621"/>
    <w:sectPr w:rsidR="0051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68D7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5A5"/>
    <w:rsid w:val="001305A5"/>
    <w:rsid w:val="00255F0E"/>
    <w:rsid w:val="002824B2"/>
    <w:rsid w:val="00517621"/>
    <w:rsid w:val="009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dcterms:created xsi:type="dcterms:W3CDTF">2015-10-19T04:37:00Z</dcterms:created>
  <dcterms:modified xsi:type="dcterms:W3CDTF">2015-10-23T06:46:00Z</dcterms:modified>
</cp:coreProperties>
</file>