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A3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60A1D" wp14:editId="7A0ED951">
            <wp:simplePos x="0" y="0"/>
            <wp:positionH relativeFrom="column">
              <wp:posOffset>-1089660</wp:posOffset>
            </wp:positionH>
            <wp:positionV relativeFrom="paragraph">
              <wp:posOffset>-767715</wp:posOffset>
            </wp:positionV>
            <wp:extent cx="7639050" cy="107632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AB14EF" w:rsidRDefault="00AB14EF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AB14EF" w:rsidP="00AB14EF">
      <w:pPr>
        <w:spacing w:after="200" w:line="276" w:lineRule="auto"/>
        <w:rPr>
          <w:color w:val="333333"/>
          <w:sz w:val="18"/>
          <w:lang w:val="en-US"/>
        </w:rPr>
      </w:pPr>
      <w:r>
        <w:rPr>
          <w:color w:val="333333"/>
          <w:sz w:val="18"/>
          <w:lang w:val="en-US"/>
        </w:rPr>
        <w:br w:type="page"/>
      </w:r>
      <w:bookmarkStart w:id="0" w:name="_GoBack"/>
      <w:bookmarkEnd w:id="0"/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2522C" w:rsidRDefault="0072522C" w:rsidP="007E00A3">
      <w:pPr>
        <w:spacing w:line="360" w:lineRule="auto"/>
        <w:jc w:val="center"/>
        <w:rPr>
          <w:color w:val="333333"/>
          <w:sz w:val="18"/>
          <w:lang w:val="en-US"/>
        </w:rPr>
      </w:pPr>
    </w:p>
    <w:p w:rsidR="007E00A3" w:rsidRDefault="007E00A3" w:rsidP="007E00A3">
      <w:pPr>
        <w:spacing w:line="360" w:lineRule="auto"/>
        <w:ind w:left="360"/>
        <w:jc w:val="both"/>
        <w:rPr>
          <w:i/>
          <w:iCs/>
          <w:color w:val="000000"/>
          <w:sz w:val="28"/>
        </w:rPr>
      </w:pPr>
      <w:r>
        <w:rPr>
          <w:b/>
          <w:iCs/>
          <w:color w:val="000000"/>
          <w:sz w:val="28"/>
        </w:rPr>
        <w:t>1.</w:t>
      </w:r>
      <w:r>
        <w:rPr>
          <w:i/>
          <w:iCs/>
          <w:color w:val="000000"/>
          <w:sz w:val="28"/>
        </w:rPr>
        <w:t xml:space="preserve"> Презентация организации</w:t>
      </w:r>
    </w:p>
    <w:p w:rsidR="007E00A3" w:rsidRDefault="007E00A3" w:rsidP="007E00A3">
      <w:pPr>
        <w:pStyle w:val="2"/>
        <w:rPr>
          <w:color w:val="000000"/>
        </w:rPr>
      </w:pPr>
      <w:r>
        <w:rPr>
          <w:color w:val="000000"/>
        </w:rPr>
        <w:t>В МДОУ детский сад «Светлячок» село Фоки Чайковского района при активной помощи родителей и детей был создан проект «», представляющий собой целенаправленную деятельность воспитателя и детей по формированию гражданского сознания.</w:t>
      </w:r>
    </w:p>
    <w:p w:rsidR="007E00A3" w:rsidRDefault="007E00A3" w:rsidP="007E00A3">
      <w:pPr>
        <w:pStyle w:val="2"/>
        <w:rPr>
          <w:color w:val="000000"/>
        </w:rPr>
      </w:pPr>
      <w:r>
        <w:rPr>
          <w:color w:val="000000"/>
        </w:rPr>
        <w:t>По теме «Социализация личности ребенка через познание самого себя» работаю 8 лет.</w:t>
      </w:r>
    </w:p>
    <w:p w:rsidR="007E00A3" w:rsidRDefault="007E00A3" w:rsidP="007E00A3">
      <w:pPr>
        <w:spacing w:line="360" w:lineRule="auto"/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Открытые занятия для воспитателей ДОУ, города.</w:t>
      </w:r>
    </w:p>
    <w:p w:rsidR="007E00A3" w:rsidRDefault="007E00A3" w:rsidP="007E00A3">
      <w:pPr>
        <w:spacing w:line="360" w:lineRule="auto"/>
        <w:ind w:left="360"/>
        <w:jc w:val="both"/>
        <w:rPr>
          <w:color w:val="000000"/>
          <w:sz w:val="28"/>
        </w:rPr>
      </w:pPr>
    </w:p>
    <w:p w:rsidR="007E00A3" w:rsidRDefault="007E00A3" w:rsidP="007E00A3">
      <w:pPr>
        <w:spacing w:line="360" w:lineRule="auto"/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7E00A3" w:rsidRDefault="007E00A3" w:rsidP="007E00A3">
      <w:pPr>
        <w:spacing w:line="360" w:lineRule="auto"/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МДОУ детский сад «Светлячок» по данной теме взаимодействует с детскими садами города Чайковский через ГМО, а так же со средней школой села Фоки</w:t>
      </w:r>
      <w:r w:rsidR="00460C87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через портфолио, где отражается личностный рост детей.</w:t>
      </w:r>
    </w:p>
    <w:p w:rsidR="007E00A3" w:rsidRDefault="007E00A3" w:rsidP="007E00A3">
      <w:pPr>
        <w:spacing w:line="360" w:lineRule="auto"/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данного проекта обеспечивает формирование гражданского сознания детей среднего возраста.</w:t>
      </w:r>
    </w:p>
    <w:p w:rsidR="007E00A3" w:rsidRDefault="007E00A3" w:rsidP="007E00A3">
      <w:pPr>
        <w:spacing w:line="360" w:lineRule="auto"/>
        <w:jc w:val="both"/>
        <w:rPr>
          <w:color w:val="000000"/>
          <w:sz w:val="28"/>
        </w:rPr>
      </w:pPr>
    </w:p>
    <w:p w:rsidR="007E00A3" w:rsidRDefault="007E00A3" w:rsidP="007E00A3">
      <w:pPr>
        <w:spacing w:line="360" w:lineRule="auto"/>
        <w:ind w:left="360"/>
        <w:jc w:val="both"/>
        <w:rPr>
          <w:color w:val="000000"/>
          <w:sz w:val="28"/>
        </w:rPr>
      </w:pPr>
    </w:p>
    <w:p w:rsidR="007E00A3" w:rsidRDefault="007E00A3" w:rsidP="007E00A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t>2</w:t>
      </w:r>
      <w:r>
        <w:rPr>
          <w:i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Постановка проблемы</w:t>
      </w:r>
    </w:p>
    <w:p w:rsidR="007E00A3" w:rsidRDefault="007E00A3" w:rsidP="007E00A3">
      <w:pPr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 xml:space="preserve">        Гражданское воспитание, направленное на становление пат</w:t>
      </w:r>
      <w:r>
        <w:rPr>
          <w:color w:val="000000"/>
          <w:sz w:val="28"/>
          <w:szCs w:val="28"/>
        </w:rPr>
        <w:softHyphen/>
        <w:t>риотических чувств и отношений, сегодня практически ушло из терми</w:t>
      </w:r>
      <w:r>
        <w:rPr>
          <w:color w:val="000000"/>
          <w:sz w:val="28"/>
          <w:szCs w:val="28"/>
        </w:rPr>
        <w:softHyphen/>
        <w:t>нологии дошкольной педагогики</w:t>
      </w:r>
      <w:r>
        <w:rPr>
          <w:color w:val="000000"/>
          <w:sz w:val="29"/>
          <w:szCs w:val="29"/>
        </w:rPr>
        <w:t>.</w:t>
      </w:r>
      <w:r>
        <w:rPr>
          <w:color w:val="000000"/>
          <w:sz w:val="28"/>
          <w:szCs w:val="28"/>
        </w:rPr>
        <w:t xml:space="preserve"> Объяснением этому явлению в опре</w:t>
      </w:r>
      <w:r>
        <w:rPr>
          <w:color w:val="000000"/>
          <w:sz w:val="28"/>
          <w:szCs w:val="28"/>
        </w:rPr>
        <w:softHyphen/>
        <w:t>деленной степени может служить заидеологизированность  данного раз</w:t>
      </w:r>
      <w:r>
        <w:rPr>
          <w:color w:val="000000"/>
          <w:sz w:val="28"/>
          <w:szCs w:val="28"/>
        </w:rPr>
        <w:softHyphen/>
        <w:t>дела. Гражданское воспитание является одним из путей социаль</w:t>
      </w:r>
      <w:r>
        <w:rPr>
          <w:color w:val="000000"/>
          <w:sz w:val="28"/>
          <w:szCs w:val="28"/>
        </w:rPr>
        <w:softHyphen/>
        <w:t xml:space="preserve">ного развития ребенка, осуществляемого в процессе приобщения к социальной действительности. </w:t>
      </w:r>
      <w:r>
        <w:rPr>
          <w:color w:val="000000"/>
          <w:sz w:val="29"/>
          <w:szCs w:val="29"/>
        </w:rPr>
        <w:t xml:space="preserve">Социальное развитие осуществляется под влиянием различных факторов, важнейшим из которых является ближайшее социальное окружение, то есть семья. Согласно закону РФ, Федеральной программе развития образования, Концепции модернизации российского образования, Государственному </w:t>
      </w:r>
      <w:r>
        <w:rPr>
          <w:color w:val="000000"/>
          <w:sz w:val="29"/>
          <w:szCs w:val="29"/>
        </w:rPr>
        <w:lastRenderedPageBreak/>
        <w:t>образовательному стандарту дошкольного образования и Концепции дошкольного воспитания семья является полноправным субъектом педагогического процесса</w:t>
      </w:r>
      <w:r>
        <w:rPr>
          <w:color w:val="000000"/>
          <w:sz w:val="28"/>
          <w:szCs w:val="28"/>
        </w:rPr>
        <w:t xml:space="preserve">. </w:t>
      </w:r>
    </w:p>
    <w:p w:rsidR="007E00A3" w:rsidRDefault="007E00A3" w:rsidP="007E00A3">
      <w:pPr>
        <w:pStyle w:val="a3"/>
        <w:spacing w:after="0" w:line="360" w:lineRule="auto"/>
        <w:ind w:left="20" w:right="2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существующей практики свидетельствует об определенных недостатках, имеющихся в деятельности дошкольных образовательных учреждений:</w:t>
      </w:r>
    </w:p>
    <w:p w:rsidR="007E00A3" w:rsidRDefault="007E00A3" w:rsidP="007E00A3">
      <w:pPr>
        <w:pStyle w:val="a3"/>
        <w:numPr>
          <w:ilvl w:val="0"/>
          <w:numId w:val="1"/>
        </w:numPr>
        <w:tabs>
          <w:tab w:val="left" w:pos="639"/>
        </w:tabs>
        <w:spacing w:after="0" w:line="360" w:lineRule="auto"/>
        <w:ind w:left="620" w:right="20" w:hanging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уровень психолого-педагогической компетентности и социальной культуры родителей;</w:t>
      </w:r>
    </w:p>
    <w:p w:rsidR="007E00A3" w:rsidRDefault="007E00A3" w:rsidP="007E00A3">
      <w:pPr>
        <w:pStyle w:val="a3"/>
        <w:numPr>
          <w:ilvl w:val="0"/>
          <w:numId w:val="1"/>
        </w:numPr>
        <w:tabs>
          <w:tab w:val="left" w:pos="639"/>
        </w:tabs>
        <w:spacing w:after="0" w:line="360" w:lineRule="auto"/>
        <w:ind w:left="620" w:right="20" w:hanging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недооценка родителями самоценности дошкольного детства в социально - личностном развитии;</w:t>
      </w:r>
    </w:p>
    <w:p w:rsidR="007E00A3" w:rsidRDefault="007E00A3" w:rsidP="007E00A3">
      <w:pPr>
        <w:pStyle w:val="a3"/>
        <w:numPr>
          <w:ilvl w:val="0"/>
          <w:numId w:val="1"/>
        </w:numPr>
        <w:tabs>
          <w:tab w:val="left" w:pos="639"/>
        </w:tabs>
        <w:spacing w:after="0" w:line="360" w:lineRule="auto"/>
        <w:ind w:left="620" w:right="20" w:hanging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нивелирование идеи дифференцированного подхода к организации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- педагогического просвещения родителей; отсутствие субъект-субъектного взаимодействия в триаде «воспитатели - дети - родители»;</w:t>
      </w:r>
    </w:p>
    <w:p w:rsidR="007E00A3" w:rsidRDefault="007E00A3" w:rsidP="007E00A3">
      <w:pPr>
        <w:pStyle w:val="a3"/>
        <w:numPr>
          <w:ilvl w:val="0"/>
          <w:numId w:val="1"/>
        </w:numPr>
        <w:tabs>
          <w:tab w:val="left" w:pos="636"/>
        </w:tabs>
        <w:spacing w:after="0" w:line="360" w:lineRule="auto"/>
        <w:ind w:left="640" w:right="20" w:hanging="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эпизодичность в работе детского сада с семьей, отсутствие поэтапной системы взаимодействия по вопросам социального развития дошкольников.</w:t>
      </w:r>
    </w:p>
    <w:p w:rsidR="007E00A3" w:rsidRDefault="007E00A3" w:rsidP="007E00A3">
      <w:pPr>
        <w:pStyle w:val="a3"/>
        <w:tabs>
          <w:tab w:val="left" w:pos="636"/>
        </w:tabs>
        <w:spacing w:after="0" w:line="360" w:lineRule="auto"/>
        <w:ind w:left="640" w:right="20"/>
        <w:jc w:val="both"/>
        <w:rPr>
          <w:color w:val="000000"/>
          <w:sz w:val="28"/>
          <w:szCs w:val="28"/>
        </w:rPr>
      </w:pPr>
    </w:p>
    <w:p w:rsidR="007E00A3" w:rsidRDefault="007E00A3" w:rsidP="007E00A3">
      <w:pPr>
        <w:pStyle w:val="a5"/>
        <w:tabs>
          <w:tab w:val="left" w:pos="900"/>
        </w:tabs>
        <w:ind w:left="0" w:firstLine="0"/>
        <w:jc w:val="both"/>
        <w:rPr>
          <w:b/>
          <w:color w:val="000000"/>
          <w:sz w:val="29"/>
          <w:szCs w:val="29"/>
        </w:rPr>
      </w:pPr>
    </w:p>
    <w:p w:rsidR="007E00A3" w:rsidRDefault="007E00A3" w:rsidP="007E00A3">
      <w:pPr>
        <w:pStyle w:val="a5"/>
        <w:tabs>
          <w:tab w:val="left" w:pos="900"/>
        </w:tabs>
        <w:ind w:left="0" w:firstLine="0"/>
        <w:jc w:val="both"/>
        <w:rPr>
          <w:b/>
          <w:color w:val="000000"/>
          <w:sz w:val="29"/>
          <w:szCs w:val="29"/>
        </w:rPr>
      </w:pPr>
    </w:p>
    <w:p w:rsidR="007E00A3" w:rsidRDefault="007E00A3" w:rsidP="007E00A3">
      <w:pPr>
        <w:pStyle w:val="a5"/>
        <w:tabs>
          <w:tab w:val="left" w:pos="900"/>
        </w:tabs>
        <w:ind w:left="0" w:firstLine="0"/>
        <w:jc w:val="both"/>
        <w:rPr>
          <w:b/>
          <w:color w:val="000000"/>
          <w:sz w:val="29"/>
          <w:szCs w:val="29"/>
        </w:rPr>
      </w:pPr>
    </w:p>
    <w:p w:rsidR="007E00A3" w:rsidRDefault="007E00A3" w:rsidP="007E00A3">
      <w:pPr>
        <w:pStyle w:val="a5"/>
        <w:tabs>
          <w:tab w:val="left" w:pos="900"/>
        </w:tabs>
        <w:ind w:left="0" w:firstLine="0"/>
        <w:jc w:val="both"/>
        <w:rPr>
          <w:i/>
          <w:iCs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>3.</w:t>
      </w:r>
      <w:r>
        <w:rPr>
          <w:color w:val="000000"/>
          <w:sz w:val="29"/>
          <w:szCs w:val="29"/>
        </w:rPr>
        <w:t xml:space="preserve"> </w:t>
      </w:r>
      <w:r>
        <w:rPr>
          <w:i/>
          <w:iCs/>
          <w:color w:val="000000"/>
          <w:sz w:val="29"/>
          <w:szCs w:val="29"/>
        </w:rPr>
        <w:t>Концептуальные основы проекта</w:t>
      </w:r>
    </w:p>
    <w:p w:rsidR="007E00A3" w:rsidRDefault="007E00A3" w:rsidP="007E00A3">
      <w:pPr>
        <w:pStyle w:val="a5"/>
        <w:tabs>
          <w:tab w:val="left" w:pos="900"/>
        </w:tabs>
        <w:ind w:left="0" w:firstLine="0"/>
        <w:jc w:val="both"/>
        <w:rPr>
          <w:color w:val="000000"/>
          <w:sz w:val="28"/>
          <w:szCs w:val="29"/>
        </w:rPr>
      </w:pPr>
      <w:r>
        <w:rPr>
          <w:color w:val="000000"/>
          <w:sz w:val="28"/>
          <w:szCs w:val="29"/>
        </w:rPr>
        <w:t>Цель:</w:t>
      </w:r>
    </w:p>
    <w:p w:rsidR="007E00A3" w:rsidRDefault="007E00A3" w:rsidP="007E00A3">
      <w:pPr>
        <w:pStyle w:val="a5"/>
        <w:numPr>
          <w:ilvl w:val="0"/>
          <w:numId w:val="2"/>
        </w:numPr>
        <w:tabs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8"/>
          <w:szCs w:val="29"/>
        </w:rPr>
        <w:t>Формирование гражданского сознания у детей среднего возраста.</w:t>
      </w:r>
    </w:p>
    <w:p w:rsidR="007E00A3" w:rsidRDefault="007E00A3" w:rsidP="007E00A3">
      <w:pPr>
        <w:pStyle w:val="a5"/>
        <w:tabs>
          <w:tab w:val="left" w:pos="900"/>
        </w:tabs>
        <w:ind w:left="0" w:firstLine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Задачи:</w:t>
      </w:r>
    </w:p>
    <w:p w:rsidR="007E00A3" w:rsidRDefault="007E00A3" w:rsidP="007E00A3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Формировать представления  о родном селе;</w:t>
      </w:r>
    </w:p>
    <w:p w:rsidR="007E00A3" w:rsidRDefault="007E00A3" w:rsidP="007E00A3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Развивать потребность в познавательном общении со взрослыми (труд взрослых, жизнь села);</w:t>
      </w:r>
    </w:p>
    <w:p w:rsidR="007E00A3" w:rsidRDefault="007E00A3" w:rsidP="007E00A3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Воспитывать гордость за малую родину.</w:t>
      </w:r>
    </w:p>
    <w:p w:rsidR="007E00A3" w:rsidRDefault="007E00A3" w:rsidP="007E00A3">
      <w:pPr>
        <w:pStyle w:val="a5"/>
        <w:tabs>
          <w:tab w:val="left" w:pos="360"/>
          <w:tab w:val="left" w:pos="900"/>
        </w:tabs>
        <w:ind w:left="0" w:firstLine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 решении поставленных задач основываюсь на принципах:</w:t>
      </w:r>
    </w:p>
    <w:p w:rsidR="007E00A3" w:rsidRDefault="007E00A3" w:rsidP="007E00A3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личностно – ориентированного характера взаимодействия с детьми;</w:t>
      </w:r>
    </w:p>
    <w:p w:rsidR="007E00A3" w:rsidRDefault="007E00A3" w:rsidP="007E00A3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совместной деятельности (организация совместных мероприятий детей и родителей).</w:t>
      </w:r>
    </w:p>
    <w:p w:rsidR="007E00A3" w:rsidRDefault="007E00A3" w:rsidP="007E00A3">
      <w:pPr>
        <w:pStyle w:val="a5"/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Проект реализуется по двум направлениям:</w:t>
      </w:r>
    </w:p>
    <w:p w:rsidR="007E00A3" w:rsidRDefault="007E00A3" w:rsidP="007E00A3">
      <w:pPr>
        <w:pStyle w:val="a5"/>
        <w:numPr>
          <w:ilvl w:val="0"/>
          <w:numId w:val="3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Установление контактов с родителями:</w:t>
      </w:r>
    </w:p>
    <w:p w:rsidR="007E00A3" w:rsidRDefault="007E00A3" w:rsidP="007E00A3">
      <w:pPr>
        <w:pStyle w:val="a5"/>
        <w:numPr>
          <w:ilvl w:val="0"/>
          <w:numId w:val="2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Создание семейных проектов «Профессия моих родителей»;</w:t>
      </w:r>
    </w:p>
    <w:p w:rsidR="007E00A3" w:rsidRDefault="007E00A3" w:rsidP="007E00A3">
      <w:pPr>
        <w:pStyle w:val="a5"/>
        <w:numPr>
          <w:ilvl w:val="0"/>
          <w:numId w:val="3"/>
        </w:numPr>
        <w:tabs>
          <w:tab w:val="left" w:pos="360"/>
          <w:tab w:val="left" w:pos="900"/>
        </w:tabs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Обогащение диапазона средств воспитательного воздействия.</w:t>
      </w:r>
    </w:p>
    <w:p w:rsidR="007E00A3" w:rsidRDefault="007E00A3" w:rsidP="007E00A3">
      <w:pPr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Преодоление  негативных тенденций возможно в процессе целенаправленной, систематической, содержательнонаполненной и организационнооформленной работы детского сада с семьей по формированию психолого-педагогической компетентности родителей</w:t>
      </w:r>
      <w:r>
        <w:rPr>
          <w:color w:val="000000"/>
          <w:sz w:val="28"/>
          <w:szCs w:val="28"/>
        </w:rPr>
        <w:t>. Патриотизм рассматривается в психолого-педагогических исследованиях как сложное личностное образование, в обобщенной форме выражающее любовь к своему Отечеству, родному краю. Концептуальным подходом в работе является раннее формирование базовой культуры человека, его личности начиная с дошкольного возраста. Ребенок должен понимать, что каждый человек, независимо от возраста - часть своего рода, народа; что у каждого человека есть Родина: близкие и дорогие ему места, где живет он, его родственники. Как организованный педагогический процесс гражданское воспитание представляет собой взаимодействие воспитателей и детей. Целью которого - воспитание патриотиче</w:t>
      </w:r>
      <w:r>
        <w:rPr>
          <w:color w:val="000000"/>
          <w:sz w:val="28"/>
          <w:szCs w:val="28"/>
        </w:rPr>
        <w:softHyphen/>
        <w:t>ских чувств и отношений подрастающего поколения.</w:t>
      </w:r>
    </w:p>
    <w:p w:rsidR="007E00A3" w:rsidRDefault="007E00A3" w:rsidP="007E00A3">
      <w:pPr>
        <w:tabs>
          <w:tab w:val="left" w:pos="720"/>
        </w:tabs>
        <w:spacing w:line="360" w:lineRule="auto"/>
        <w:ind w:firstLine="72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Ребенок говорит о себе «Я», называя имя и фамилию. Дети узнают на фотографиях себя и своих близких родственников (альбом «Моя семья»). В процессе сюжетов – ролевых игр «Дочки - матери», «Семья» - формируются знания и умения взаимоотношений в семье, воспитываются  доброжелательные отношения друг к другу, чуткость и внимание к старшим.</w:t>
      </w:r>
    </w:p>
    <w:p w:rsidR="007E00A3" w:rsidRDefault="007E00A3" w:rsidP="007E00A3">
      <w:pPr>
        <w:tabs>
          <w:tab w:val="left" w:pos="720"/>
        </w:tabs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Системный оператор «Я - человек» - помогает детям узнать и понять, как растет и развивается человек, воспитывает уважение к старшим людям. Пособие «Генеалогическое дерево» - формирует знания о своей родословной, желание с гордостью рассказывают о своих близких, с радостью осознавая, что они тоже часть этой семьи. Все это дает уверенность и психологическую защищенность.</w:t>
      </w:r>
    </w:p>
    <w:p w:rsidR="007E00A3" w:rsidRDefault="007E00A3" w:rsidP="007E00A3">
      <w:pPr>
        <w:tabs>
          <w:tab w:val="left" w:pos="3320"/>
        </w:tabs>
        <w:spacing w:line="360" w:lineRule="auto"/>
        <w:ind w:firstLine="68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играх отражаются поло – ролевые действия и взаимоотношения: девочки берут на себя роль мамы, бабушки «хранительницы домашнего очага и семейных традиций », старшей сестры - помощницы, а мальчики – сильный пол – «Идут на работу», чтобы обеспечить семью, берут на себя мужскую роль. Системные операторы «Я человек», «Как создавался дом», «Из чего сделан транспорт», «Откуда хлеб пришел», «Лента времени» - дает первоначальное представление о развитии человека на протяжении жизни.</w:t>
      </w:r>
    </w:p>
    <w:p w:rsidR="007E00A3" w:rsidRDefault="007E00A3" w:rsidP="007E00A3">
      <w:pPr>
        <w:tabs>
          <w:tab w:val="left" w:pos="3320"/>
        </w:tabs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Дидактические игры «Профессии», «Птицефабрика», «Кирпичный завод» - формируют представления о  профессиональной деятельности жителей села.</w:t>
      </w:r>
    </w:p>
    <w:p w:rsidR="007E00A3" w:rsidRDefault="007E00A3" w:rsidP="007E00A3">
      <w:pPr>
        <w:tabs>
          <w:tab w:val="left" w:pos="3320"/>
        </w:tabs>
        <w:spacing w:line="360" w:lineRule="auto"/>
        <w:ind w:firstLine="68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Участие в мероприятиях сельского поселения формирует у детей гордости за достижения жителей родного села, желание беречь и любить родной край. Эмоциональный отклик детей реализуется через отражение своих чувств в сюжетно – ролевых играх, формируют представления о родном крае. </w:t>
      </w:r>
    </w:p>
    <w:p w:rsidR="007E00A3" w:rsidRDefault="007E00A3" w:rsidP="007E00A3">
      <w:pPr>
        <w:tabs>
          <w:tab w:val="left" w:pos="3320"/>
        </w:tabs>
        <w:spacing w:line="360" w:lineRule="auto"/>
        <w:ind w:firstLine="680"/>
        <w:jc w:val="both"/>
        <w:rPr>
          <w:color w:val="000000"/>
          <w:sz w:val="29"/>
          <w:szCs w:val="29"/>
        </w:rPr>
      </w:pPr>
    </w:p>
    <w:p w:rsidR="007E00A3" w:rsidRDefault="007E00A3" w:rsidP="007E00A3">
      <w:pPr>
        <w:tabs>
          <w:tab w:val="left" w:pos="3320"/>
        </w:tabs>
        <w:spacing w:line="360" w:lineRule="auto"/>
        <w:ind w:firstLine="680"/>
        <w:jc w:val="both"/>
        <w:rPr>
          <w:color w:val="000000"/>
          <w:sz w:val="29"/>
          <w:szCs w:val="29"/>
        </w:rPr>
      </w:pPr>
    </w:p>
    <w:p w:rsidR="007E00A3" w:rsidRDefault="007E00A3" w:rsidP="007E00A3">
      <w:pPr>
        <w:pStyle w:val="a5"/>
        <w:numPr>
          <w:ilvl w:val="0"/>
          <w:numId w:val="4"/>
        </w:numPr>
        <w:tabs>
          <w:tab w:val="left" w:pos="360"/>
        </w:tabs>
        <w:ind w:left="180" w:hanging="180"/>
        <w:jc w:val="both"/>
        <w:rPr>
          <w:i/>
          <w:color w:val="000000"/>
          <w:sz w:val="29"/>
          <w:szCs w:val="29"/>
        </w:rPr>
      </w:pPr>
      <w:r>
        <w:rPr>
          <w:i/>
          <w:color w:val="000000"/>
          <w:sz w:val="29"/>
          <w:szCs w:val="29"/>
        </w:rPr>
        <w:t>Реализация проекта</w:t>
      </w:r>
    </w:p>
    <w:p w:rsidR="007E00A3" w:rsidRDefault="007E00A3" w:rsidP="007E00A3">
      <w:pPr>
        <w:pStyle w:val="a5"/>
        <w:tabs>
          <w:tab w:val="left" w:pos="360"/>
        </w:tabs>
        <w:ind w:left="0" w:firstLine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Важное значение в реализации проекта имеет взаимодействие с родителями воспитанников. Разработан ряд мероприятий для родителей и детей.</w:t>
      </w:r>
    </w:p>
    <w:p w:rsidR="007E00A3" w:rsidRDefault="007E00A3" w:rsidP="007E00A3">
      <w:pPr>
        <w:pStyle w:val="a5"/>
        <w:tabs>
          <w:tab w:val="left" w:pos="360"/>
        </w:tabs>
        <w:ind w:left="0" w:firstLine="0"/>
        <w:jc w:val="center"/>
        <w:rPr>
          <w:color w:val="000000"/>
          <w:sz w:val="28"/>
        </w:rPr>
      </w:pPr>
    </w:p>
    <w:p w:rsidR="007E00A3" w:rsidRDefault="007E00A3" w:rsidP="007E00A3">
      <w:pPr>
        <w:pStyle w:val="a5"/>
        <w:tabs>
          <w:tab w:val="left" w:pos="360"/>
        </w:tabs>
        <w:ind w:left="0" w:firstLine="0"/>
        <w:jc w:val="center"/>
        <w:rPr>
          <w:color w:val="000000"/>
        </w:rPr>
      </w:pPr>
      <w:r>
        <w:rPr>
          <w:color w:val="000000"/>
          <w:sz w:val="28"/>
        </w:rPr>
        <w:t>План мероприятий по реализации проекта.</w:t>
      </w:r>
    </w:p>
    <w:p w:rsidR="007E00A3" w:rsidRDefault="007E00A3" w:rsidP="007E00A3">
      <w:pPr>
        <w:pStyle w:val="a5"/>
        <w:tabs>
          <w:tab w:val="left" w:pos="360"/>
        </w:tabs>
        <w:ind w:left="0" w:firstLine="0"/>
        <w:jc w:val="both"/>
        <w:rPr>
          <w:color w:val="000000"/>
          <w:sz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2855"/>
        <w:gridCol w:w="1539"/>
      </w:tblGrid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Тематика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форма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сроки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«Девица краса русская коса»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выставка работ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«Сегодня мы идем в гости»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консультация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октябрь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«Птицефабрика Чайковская»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дидактическая игра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воспитатель, родители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ноябрь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«Село Богородское»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фотостенд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«Профессия моих родителей»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портфолио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воспитатель, родители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январь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лыжная прогулка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инструктор по физической культуре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февраль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«Буду как мама»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развлечение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март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«Приезжайте в гости к нам»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сюжетно – ролевая игра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апрель</w:t>
            </w:r>
          </w:p>
        </w:tc>
      </w:tr>
      <w:tr w:rsidR="007E00A3" w:rsidTr="007E00A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«Мой край родной»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коллаж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воспитатель, родители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A3" w:rsidRDefault="007E00A3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май</w:t>
            </w:r>
          </w:p>
        </w:tc>
      </w:tr>
    </w:tbl>
    <w:p w:rsidR="007E00A3" w:rsidRDefault="007E00A3" w:rsidP="007E00A3">
      <w:pPr>
        <w:spacing w:line="360" w:lineRule="auto"/>
        <w:rPr>
          <w:color w:val="000000"/>
          <w:sz w:val="28"/>
        </w:rPr>
      </w:pPr>
    </w:p>
    <w:p w:rsidR="007E00A3" w:rsidRDefault="007E00A3" w:rsidP="007E00A3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Сроки реализации проекта: 2011 – 2012 </w:t>
      </w:r>
      <w:proofErr w:type="spellStart"/>
      <w:r>
        <w:rPr>
          <w:color w:val="000000"/>
          <w:sz w:val="28"/>
        </w:rPr>
        <w:t>уч</w:t>
      </w:r>
      <w:proofErr w:type="spellEnd"/>
      <w:r>
        <w:rPr>
          <w:color w:val="000000"/>
          <w:sz w:val="28"/>
        </w:rPr>
        <w:t xml:space="preserve"> г.</w:t>
      </w:r>
    </w:p>
    <w:p w:rsidR="007E00A3" w:rsidRDefault="007E00A3" w:rsidP="007E00A3">
      <w:pPr>
        <w:numPr>
          <w:ilvl w:val="0"/>
          <w:numId w:val="4"/>
        </w:numPr>
        <w:tabs>
          <w:tab w:val="num" w:pos="142"/>
        </w:tabs>
        <w:spacing w:line="360" w:lineRule="auto"/>
        <w:ind w:left="426" w:hanging="284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 Выводы и результаты:</w:t>
      </w:r>
    </w:p>
    <w:p w:rsidR="007E00A3" w:rsidRDefault="007E00A3" w:rsidP="007E00A3">
      <w:pPr>
        <w:spacing w:line="360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Качественные:  </w:t>
      </w:r>
      <w:r>
        <w:rPr>
          <w:color w:val="000000"/>
          <w:sz w:val="28"/>
        </w:rPr>
        <w:t xml:space="preserve"> Развитие познавательного интереса у детей.</w:t>
      </w:r>
    </w:p>
    <w:p w:rsidR="007E00A3" w:rsidRDefault="007E00A3" w:rsidP="007E00A3">
      <w:pPr>
        <w:spacing w:line="360" w:lineRule="auto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 xml:space="preserve">Количественные:  </w:t>
      </w:r>
      <w:r>
        <w:rPr>
          <w:color w:val="000000"/>
          <w:sz w:val="28"/>
        </w:rPr>
        <w:t xml:space="preserve">2 семьи – формирование активной деятельности на благо села, 3семьи – приобщение детей к доступным формам гуманного и культурного поведения. 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Оказание психолого-педагогической поддержки детям (обучение развивающим играм) и консультативной помощи родителям.</w:t>
      </w:r>
      <w:r>
        <w:rPr>
          <w:i/>
          <w:color w:val="000000"/>
          <w:sz w:val="28"/>
        </w:rPr>
        <w:t xml:space="preserve"> </w:t>
      </w:r>
    </w:p>
    <w:p w:rsidR="00691BD7" w:rsidRDefault="00691BD7"/>
    <w:sectPr w:rsidR="0069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9C24E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">
    <w:nsid w:val="0A727BE6"/>
    <w:multiLevelType w:val="hybridMultilevel"/>
    <w:tmpl w:val="FBEAF04E"/>
    <w:lvl w:ilvl="0" w:tplc="1CF401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68E7232"/>
    <w:multiLevelType w:val="hybridMultilevel"/>
    <w:tmpl w:val="BA9EAFE6"/>
    <w:lvl w:ilvl="0" w:tplc="8C669BE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52BF8"/>
    <w:multiLevelType w:val="hybridMultilevel"/>
    <w:tmpl w:val="01FCA11A"/>
    <w:lvl w:ilvl="0" w:tplc="A740E4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46"/>
    <w:rsid w:val="00460C87"/>
    <w:rsid w:val="00555346"/>
    <w:rsid w:val="00691BD7"/>
    <w:rsid w:val="006B60A9"/>
    <w:rsid w:val="0072522C"/>
    <w:rsid w:val="007E00A3"/>
    <w:rsid w:val="00A3511F"/>
    <w:rsid w:val="00A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3C567-6898-4693-9FB9-13A3F6B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0A3"/>
    <w:pPr>
      <w:keepNext/>
      <w:spacing w:line="360" w:lineRule="auto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0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E00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E0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E00A3"/>
    <w:pPr>
      <w:spacing w:line="360" w:lineRule="auto"/>
      <w:ind w:left="6480" w:hanging="6480"/>
    </w:pPr>
  </w:style>
  <w:style w:type="character" w:customStyle="1" w:styleId="a6">
    <w:name w:val="Основной текст с отступом Знак"/>
    <w:basedOn w:val="a0"/>
    <w:link w:val="a5"/>
    <w:semiHidden/>
    <w:rsid w:val="007E0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00A3"/>
    <w:pPr>
      <w:spacing w:line="360" w:lineRule="auto"/>
      <w:ind w:left="360"/>
      <w:jc w:val="both"/>
    </w:pPr>
    <w:rPr>
      <w:color w:val="333333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E00A3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2015-10-28T14:12:00Z</dcterms:created>
  <dcterms:modified xsi:type="dcterms:W3CDTF">2015-10-28T14:14:00Z</dcterms:modified>
</cp:coreProperties>
</file>