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12" w:rsidRPr="00B705D0" w:rsidRDefault="007B2F12" w:rsidP="007B2F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5D0">
        <w:rPr>
          <w:rFonts w:ascii="Times New Roman" w:hAnsi="Times New Roman"/>
          <w:b/>
          <w:sz w:val="24"/>
          <w:szCs w:val="24"/>
        </w:rPr>
        <w:t>ДОЖДИК, ДОЖДИК, КАПЕЛЬКА</w:t>
      </w:r>
    </w:p>
    <w:p w:rsidR="007B2F12" w:rsidRPr="00B705D0" w:rsidRDefault="007B2F12" w:rsidP="007B2F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F12" w:rsidRPr="00B705D0" w:rsidRDefault="007B2F12" w:rsidP="007B2F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705D0">
        <w:rPr>
          <w:rFonts w:ascii="Times New Roman" w:hAnsi="Times New Roman"/>
          <w:i/>
          <w:sz w:val="24"/>
          <w:szCs w:val="24"/>
        </w:rPr>
        <w:t xml:space="preserve">«Детство», образовательная область «Художественное творчество», </w:t>
      </w:r>
    </w:p>
    <w:p w:rsidR="007B2F12" w:rsidRPr="00B705D0" w:rsidRDefault="007B2F12" w:rsidP="007B2F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705D0">
        <w:rPr>
          <w:rFonts w:ascii="Times New Roman" w:hAnsi="Times New Roman"/>
          <w:i/>
          <w:sz w:val="24"/>
          <w:szCs w:val="24"/>
        </w:rPr>
        <w:t>раздел «Рисование», средняя группа</w:t>
      </w:r>
    </w:p>
    <w:p w:rsidR="007B2F12" w:rsidRPr="00B705D0" w:rsidRDefault="007B2F12" w:rsidP="007B2F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B2F12" w:rsidRPr="00B705D0" w:rsidRDefault="007B2F12" w:rsidP="007B2F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B2F12" w:rsidRPr="00B705D0" w:rsidRDefault="007B2F12" w:rsidP="007B2F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705D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B705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05D0">
        <w:rPr>
          <w:rFonts w:ascii="Times New Roman" w:hAnsi="Times New Roman"/>
          <w:b/>
          <w:sz w:val="24"/>
          <w:szCs w:val="24"/>
        </w:rPr>
        <w:t>Суворенкова</w:t>
      </w:r>
      <w:proofErr w:type="spellEnd"/>
      <w:r w:rsidRPr="00B705D0">
        <w:rPr>
          <w:rFonts w:ascii="Times New Roman" w:hAnsi="Times New Roman"/>
          <w:b/>
          <w:sz w:val="24"/>
          <w:szCs w:val="24"/>
        </w:rPr>
        <w:t xml:space="preserve"> Л.А.</w:t>
      </w:r>
      <w:r w:rsidRPr="00B705D0">
        <w:rPr>
          <w:rFonts w:ascii="Times New Roman" w:hAnsi="Times New Roman"/>
          <w:sz w:val="24"/>
          <w:szCs w:val="24"/>
        </w:rPr>
        <w:t>, воспитатель</w:t>
      </w:r>
    </w:p>
    <w:p w:rsidR="007B2F12" w:rsidRPr="00B705D0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5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МБДОУ «Детский сад </w:t>
      </w:r>
    </w:p>
    <w:p w:rsidR="007B2F12" w:rsidRPr="00B705D0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5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общеразвивающего вида</w:t>
      </w:r>
    </w:p>
    <w:p w:rsidR="007B2F12" w:rsidRPr="00B705D0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5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№6 «Золотой петушок»</w:t>
      </w: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1.Учить рисовать дождь пипеткой, равномерно распределяя капли воды по поверхности альбомного листа. 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2.Продолжать учить передавать в рисунке несложные явления действительности, сочетать воедино действия со словами стихотворения.     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3.Развивать воображение, мелкую моторику, эстетическое отношение к окружающему миру.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4.Вызывать эмоциональный отклик, воспитывать чуткое и бережное отношение к природе на красоту окружающего мира.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Материал и оборудование: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Белый альбомный лист, восковые мелки, пластмассовые стаканы с водой. Палитра с красками, кисти, влажные салфетки. Подставки для кистей, мольберт, зонт.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F12" w:rsidRPr="0058642A" w:rsidRDefault="007B2F12" w:rsidP="007B2F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Ход мероприятия: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642A">
        <w:rPr>
          <w:rFonts w:ascii="Times New Roman" w:hAnsi="Times New Roman"/>
          <w:i/>
          <w:sz w:val="24"/>
          <w:szCs w:val="24"/>
        </w:rPr>
        <w:t>I. Организационный момент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Ребята, посмотрите, кто это у нас в гостях? (Дети видят белку). Давайте поздороваемся с белочкой. (Дети здороваются с героем). Здравствуй белочка! Как ты тут оказалась? Почему ты грустная такая? 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Белка: </w:t>
      </w:r>
      <w:r>
        <w:rPr>
          <w:rFonts w:ascii="Times New Roman" w:hAnsi="Times New Roman"/>
          <w:sz w:val="24"/>
          <w:szCs w:val="24"/>
        </w:rPr>
        <w:t xml:space="preserve">Здравствуйте! </w:t>
      </w:r>
      <w:proofErr w:type="gramStart"/>
      <w:r>
        <w:rPr>
          <w:rFonts w:ascii="Times New Roman" w:hAnsi="Times New Roman"/>
          <w:sz w:val="24"/>
          <w:szCs w:val="24"/>
        </w:rPr>
        <w:t>Я прибежала к вам из далека,  из своего леса.</w:t>
      </w:r>
      <w:proofErr w:type="gramEnd"/>
      <w:r>
        <w:rPr>
          <w:rFonts w:ascii="Times New Roman" w:hAnsi="Times New Roman"/>
          <w:sz w:val="24"/>
          <w:szCs w:val="24"/>
        </w:rPr>
        <w:t xml:space="preserve"> У меня и у моих друзей, зверей, которые живут в моем лесу, случилась беда! Наш лес погибает! Деревья высохли, трава пожухла. Не растут ягоды, грибы. Моим деткам, бельчатам скоро будет нечего </w:t>
      </w:r>
      <w:proofErr w:type="gramStart"/>
      <w:r>
        <w:rPr>
          <w:rFonts w:ascii="Times New Roman" w:hAnsi="Times New Roman"/>
          <w:sz w:val="24"/>
          <w:szCs w:val="24"/>
        </w:rPr>
        <w:t>будет</w:t>
      </w:r>
      <w:proofErr w:type="gramEnd"/>
      <w:r>
        <w:rPr>
          <w:rFonts w:ascii="Times New Roman" w:hAnsi="Times New Roman"/>
          <w:sz w:val="24"/>
          <w:szCs w:val="24"/>
        </w:rPr>
        <w:t xml:space="preserve"> есть, птицам негде вить гнезда,  животным негде спрятаться от жаркого солнца. (Белка плачет). Я хочу попросить вас, ребята, о помощи. Помогите, пожалуйста, нам! Спасите наш лес! Вы такие добрые, умные. Вы обязательно что-нибудь придумаете!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Не плачь, белочка! Не переживай! Мы обязательно тебе поможем. Дети, подумайте, что может спасти лес? (Дождь). Правильно. Молодцы! А как мы можем помочь белочке? (Нарисовать дождь). Верно. Какие вы сообразительные! 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Белка:</w:t>
      </w:r>
      <w:r>
        <w:rPr>
          <w:rFonts w:ascii="Times New Roman" w:hAnsi="Times New Roman"/>
          <w:sz w:val="24"/>
          <w:szCs w:val="24"/>
        </w:rPr>
        <w:t xml:space="preserve"> Как хорошо, что вы это придумали! Можно я посмотрю, как вы работаете?</w:t>
      </w:r>
    </w:p>
    <w:p w:rsidR="007B2F12" w:rsidRPr="00C06F7C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Конечно можно. Устраивайся </w:t>
      </w:r>
      <w:proofErr w:type="gramStart"/>
      <w:r>
        <w:rPr>
          <w:rFonts w:ascii="Times New Roman" w:hAnsi="Times New Roman"/>
          <w:sz w:val="24"/>
          <w:szCs w:val="24"/>
        </w:rPr>
        <w:t>поудобней</w:t>
      </w:r>
      <w:proofErr w:type="gramEnd"/>
      <w:r>
        <w:rPr>
          <w:rFonts w:ascii="Times New Roman" w:hAnsi="Times New Roman"/>
          <w:sz w:val="24"/>
          <w:szCs w:val="24"/>
        </w:rPr>
        <w:t xml:space="preserve"> и смотри.</w:t>
      </w:r>
    </w:p>
    <w:p w:rsidR="007B2F12" w:rsidRPr="0058642A" w:rsidRDefault="007B2F12" w:rsidP="007B2F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8642A">
        <w:rPr>
          <w:rFonts w:ascii="Times New Roman" w:hAnsi="Times New Roman"/>
          <w:i/>
          <w:sz w:val="24"/>
          <w:szCs w:val="24"/>
        </w:rPr>
        <w:t xml:space="preserve">II. Творческая и поисковая работа детей. 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Ребята, отгадайте, пожалуйста, загадку:</w:t>
      </w:r>
    </w:p>
    <w:p w:rsidR="007B2F12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По небесам </w:t>
      </w:r>
      <w:proofErr w:type="gramStart"/>
      <w:r w:rsidRPr="0058642A">
        <w:rPr>
          <w:rFonts w:ascii="Times New Roman" w:hAnsi="Times New Roman"/>
          <w:sz w:val="24"/>
          <w:szCs w:val="24"/>
        </w:rPr>
        <w:t>оравою</w:t>
      </w:r>
      <w:proofErr w:type="gramEnd"/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Бегут мешки дырявые,</w:t>
      </w: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И бывает – иногда</w:t>
      </w: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Из мешков течет вода.</w:t>
      </w: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Спрячемся </w:t>
      </w:r>
      <w:proofErr w:type="gramStart"/>
      <w:r w:rsidRPr="0058642A">
        <w:rPr>
          <w:rFonts w:ascii="Times New Roman" w:hAnsi="Times New Roman"/>
          <w:sz w:val="24"/>
          <w:szCs w:val="24"/>
        </w:rPr>
        <w:t>получше</w:t>
      </w:r>
      <w:proofErr w:type="gramEnd"/>
    </w:p>
    <w:p w:rsidR="007B2F12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От дырявой (тучки).</w:t>
      </w: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Правильно, это – туча. Посмотрите, как я рисую тучу восковыми мелками. </w:t>
      </w:r>
      <w:proofErr w:type="gramStart"/>
      <w:r w:rsidRPr="0058642A">
        <w:rPr>
          <w:rFonts w:ascii="Times New Roman" w:hAnsi="Times New Roman"/>
          <w:sz w:val="24"/>
          <w:szCs w:val="24"/>
        </w:rPr>
        <w:t>(Показ воспитателя приёма рисования восковыми мелками тучи.</w:t>
      </w:r>
      <w:proofErr w:type="gramEnd"/>
      <w:r w:rsidRPr="005864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642A">
        <w:rPr>
          <w:rFonts w:ascii="Times New Roman" w:hAnsi="Times New Roman"/>
          <w:sz w:val="24"/>
          <w:szCs w:val="24"/>
        </w:rPr>
        <w:t xml:space="preserve">Во время рисования, </w:t>
      </w:r>
      <w:r w:rsidRPr="0058642A">
        <w:rPr>
          <w:rFonts w:ascii="Times New Roman" w:hAnsi="Times New Roman"/>
          <w:sz w:val="24"/>
          <w:szCs w:val="24"/>
        </w:rPr>
        <w:lastRenderedPageBreak/>
        <w:t>воспитатель беседует с детьми о тучах и облаках).</w:t>
      </w:r>
      <w:proofErr w:type="gramEnd"/>
      <w:r w:rsidRPr="0058642A">
        <w:rPr>
          <w:rFonts w:ascii="Times New Roman" w:hAnsi="Times New Roman"/>
          <w:sz w:val="24"/>
          <w:szCs w:val="24"/>
        </w:rPr>
        <w:t xml:space="preserve"> Какого цвета бывают тучи? (Чёрные, синие, а облака - белые). Что из тучи падает на землю? (Дождь, град, снег). Где может идти дождь? (На улице</w:t>
      </w:r>
      <w:r>
        <w:rPr>
          <w:rFonts w:ascii="Times New Roman" w:hAnsi="Times New Roman"/>
          <w:sz w:val="24"/>
          <w:szCs w:val="24"/>
        </w:rPr>
        <w:t>, в лесу, в поле</w:t>
      </w:r>
      <w:r w:rsidRPr="0058642A">
        <w:rPr>
          <w:rFonts w:ascii="Times New Roman" w:hAnsi="Times New Roman"/>
          <w:sz w:val="24"/>
          <w:szCs w:val="24"/>
        </w:rPr>
        <w:t>).</w:t>
      </w:r>
    </w:p>
    <w:p w:rsidR="007B2F12" w:rsidRPr="0058642A" w:rsidRDefault="007B2F12" w:rsidP="007B2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8642A">
        <w:rPr>
          <w:rFonts w:ascii="Times New Roman" w:hAnsi="Times New Roman"/>
          <w:sz w:val="24"/>
          <w:szCs w:val="24"/>
        </w:rPr>
        <w:t xml:space="preserve"> </w:t>
      </w: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Подойдите, пожалуйста, к моему столу. (Дети подходят к демонстрационному столу).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42A">
        <w:rPr>
          <w:rFonts w:ascii="Times New Roman" w:hAnsi="Times New Roman"/>
          <w:sz w:val="24"/>
          <w:szCs w:val="24"/>
        </w:rPr>
        <w:t>Из моей тучки сейчас пойдёт дождь. Я нарисую его водой. Посмотрите, что находится в стакане? (Вода). Какого цвета вода? (Прозрачная). Как вы думаете, можно нарисовать капли дождя прозрачной водой? (Нет). Почему? (Не будет видно капельки). А что нам надо сделать с водой, чтобы она была видна? (Закрасить воду краской). Молодцы, догадались. (Воспитатель предлагает одному из детей закрасить кисточкой с гуашью воду в стакане).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Какого цвета стала вода в стакане? </w:t>
      </w:r>
      <w:proofErr w:type="gramStart"/>
      <w:r w:rsidRPr="0058642A">
        <w:rPr>
          <w:rFonts w:ascii="Times New Roman" w:hAnsi="Times New Roman"/>
          <w:sz w:val="24"/>
          <w:szCs w:val="24"/>
        </w:rPr>
        <w:t>(Дети называют цвет воды в стакане.</w:t>
      </w:r>
      <w:proofErr w:type="gramEnd"/>
      <w:r w:rsidRPr="005864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642A">
        <w:rPr>
          <w:rFonts w:ascii="Times New Roman" w:hAnsi="Times New Roman"/>
          <w:sz w:val="24"/>
          <w:szCs w:val="24"/>
        </w:rPr>
        <w:t>Цвет может быть разным, на усмотрение ребёнка, т. к. на палитре выложена гуашь разного цвета).</w:t>
      </w:r>
      <w:proofErr w:type="gramEnd"/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Посмотрите, что у меня в руках? (Показывает пипетку). Правильно, пипетка. Мы будем рисовать капельки дождя пипеткой.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Уточнение правил безопасности: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Посмотрите, пипетка сделана из стекла. А стекло можно брать в рот? (Нет). Бросать пипетку на пол? (Нет). Почему? (Может разбиться и осколками стекла можно порезаться).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Посмотрите, как я рисую дождь пипеткой. </w:t>
      </w:r>
      <w:proofErr w:type="gramStart"/>
      <w:r w:rsidRPr="0058642A">
        <w:rPr>
          <w:rFonts w:ascii="Times New Roman" w:hAnsi="Times New Roman"/>
          <w:sz w:val="24"/>
          <w:szCs w:val="24"/>
        </w:rPr>
        <w:t>(Показ воспитателя приёма рисования дождя водой из пипетки.</w:t>
      </w:r>
      <w:proofErr w:type="gramEnd"/>
      <w:r w:rsidRPr="005864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642A">
        <w:rPr>
          <w:rFonts w:ascii="Times New Roman" w:hAnsi="Times New Roman"/>
          <w:sz w:val="24"/>
          <w:szCs w:val="24"/>
        </w:rPr>
        <w:t>По ходу показа, она рассказывает и показывает, как надо набирать воду в пипетку и распределять капельки воды по всей поверхности альбомного листа).</w:t>
      </w:r>
      <w:proofErr w:type="gramEnd"/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А сейчас, ребята, подготовим наши пальчики к рисованию.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642A">
        <w:rPr>
          <w:rFonts w:ascii="Times New Roman" w:hAnsi="Times New Roman"/>
          <w:i/>
          <w:sz w:val="24"/>
          <w:szCs w:val="24"/>
        </w:rPr>
        <w:t>Пальчиковая гимнастика «Дождик»:</w:t>
      </w: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Дождик, дождик, капелька,</w:t>
      </w: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Водяная сабелька, </w:t>
      </w: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Лужу резал, лужу резал, </w:t>
      </w: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Резал, резал, не разрезал, </w:t>
      </w:r>
    </w:p>
    <w:p w:rsidR="007B2F12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И устал, и перестал. </w:t>
      </w: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F12" w:rsidRPr="0058642A" w:rsidRDefault="007B2F12" w:rsidP="007B2F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 </w:t>
      </w:r>
      <w:r w:rsidRPr="0058642A">
        <w:rPr>
          <w:rFonts w:ascii="Times New Roman" w:hAnsi="Times New Roman"/>
          <w:i/>
          <w:sz w:val="24"/>
          <w:szCs w:val="24"/>
        </w:rPr>
        <w:t>Дети ритмично указательным пальцем постукивают по ладони другой руки, постепенно замедляя те</w:t>
      </w:r>
      <w:r>
        <w:rPr>
          <w:rFonts w:ascii="Times New Roman" w:hAnsi="Times New Roman"/>
          <w:i/>
          <w:sz w:val="24"/>
          <w:szCs w:val="24"/>
        </w:rPr>
        <w:t>мп, согласно тексту стихотворения</w:t>
      </w:r>
      <w:r w:rsidRPr="0058642A">
        <w:rPr>
          <w:rFonts w:ascii="Times New Roman" w:hAnsi="Times New Roman"/>
          <w:i/>
          <w:sz w:val="24"/>
          <w:szCs w:val="24"/>
        </w:rPr>
        <w:t>.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Ребята, закройте глаза, послушайте шум дождя и подумайте, какого цвета будет ваш дождь. (Раздаётся аудиозапись звука дождя). Подумали? А сейчас садитесь за свои столы и приступайте к работе. </w:t>
      </w:r>
      <w:proofErr w:type="gramStart"/>
      <w:r w:rsidRPr="0058642A">
        <w:rPr>
          <w:rFonts w:ascii="Times New Roman" w:hAnsi="Times New Roman"/>
          <w:sz w:val="24"/>
          <w:szCs w:val="24"/>
        </w:rPr>
        <w:t>(Самостоятельная работа детей.</w:t>
      </w:r>
      <w:proofErr w:type="gramEnd"/>
      <w:r w:rsidRPr="0058642A">
        <w:rPr>
          <w:rFonts w:ascii="Times New Roman" w:hAnsi="Times New Roman"/>
          <w:sz w:val="24"/>
          <w:szCs w:val="24"/>
        </w:rPr>
        <w:t xml:space="preserve"> Индивидуальная помощь воспитателя по необходимости. </w:t>
      </w:r>
      <w:proofErr w:type="gramStart"/>
      <w:r w:rsidRPr="0058642A">
        <w:rPr>
          <w:rFonts w:ascii="Times New Roman" w:hAnsi="Times New Roman"/>
          <w:sz w:val="24"/>
          <w:szCs w:val="24"/>
        </w:rPr>
        <w:t>Во время работы детей звучит аудиозапись звука дождя).</w:t>
      </w:r>
      <w:proofErr w:type="gramEnd"/>
      <w:r w:rsidRPr="0058642A">
        <w:rPr>
          <w:rFonts w:ascii="Times New Roman" w:hAnsi="Times New Roman"/>
          <w:sz w:val="24"/>
          <w:szCs w:val="24"/>
        </w:rPr>
        <w:t xml:space="preserve"> Умницы. Вот и закончился дождь. А пока капельки дождя из ваших тучек высыхают, выходите ко мне, и поиграем в игру.</w:t>
      </w:r>
      <w:r>
        <w:rPr>
          <w:rFonts w:ascii="Times New Roman" w:hAnsi="Times New Roman"/>
          <w:sz w:val="24"/>
          <w:szCs w:val="24"/>
        </w:rPr>
        <w:t xml:space="preserve"> Белочка, иди с нами играть.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642A">
        <w:rPr>
          <w:rFonts w:ascii="Times New Roman" w:hAnsi="Times New Roman"/>
          <w:i/>
          <w:sz w:val="24"/>
          <w:szCs w:val="24"/>
        </w:rPr>
        <w:t>Динамическая игра «Дождик»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Дождик, дождик, лей да лей. (Дети на ладошке пальцами показывают капли дождя)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Мокрых капель не жалей.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Мы в ладоши хлопаем</w:t>
      </w:r>
      <w:r>
        <w:rPr>
          <w:rFonts w:ascii="Times New Roman" w:hAnsi="Times New Roman"/>
          <w:sz w:val="24"/>
          <w:szCs w:val="24"/>
        </w:rPr>
        <w:t>,</w:t>
      </w:r>
      <w:r w:rsidRPr="0058642A">
        <w:rPr>
          <w:rFonts w:ascii="Times New Roman" w:hAnsi="Times New Roman"/>
          <w:sz w:val="24"/>
          <w:szCs w:val="24"/>
        </w:rPr>
        <w:t xml:space="preserve"> 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Мы ногами топаем. 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Вышло солнышко опять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8642A">
        <w:rPr>
          <w:rFonts w:ascii="Times New Roman" w:hAnsi="Times New Roman"/>
          <w:sz w:val="24"/>
          <w:szCs w:val="24"/>
        </w:rPr>
        <w:t xml:space="preserve"> дети все идут гулять. 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B2F12" w:rsidRPr="003653EB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53EB">
        <w:rPr>
          <w:rFonts w:ascii="Times New Roman" w:hAnsi="Times New Roman"/>
          <w:i/>
          <w:sz w:val="24"/>
          <w:szCs w:val="24"/>
        </w:rPr>
        <w:t>Дети выполняют движения в соответствии с текстом стихотворения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 xml:space="preserve"> (Воспроизводится аудиозапись звуков дождя, дети убегают под зонт воспитателя).</w:t>
      </w:r>
    </w:p>
    <w:p w:rsidR="007B2F12" w:rsidRPr="0058642A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642A">
        <w:rPr>
          <w:rFonts w:ascii="Times New Roman" w:hAnsi="Times New Roman"/>
          <w:i/>
          <w:sz w:val="24"/>
          <w:szCs w:val="24"/>
        </w:rPr>
        <w:t>III. Итог занятия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b/>
          <w:sz w:val="24"/>
          <w:szCs w:val="24"/>
        </w:rPr>
        <w:t>Воспитатель:</w:t>
      </w:r>
      <w:r w:rsidRPr="0058642A">
        <w:rPr>
          <w:rFonts w:ascii="Times New Roman" w:hAnsi="Times New Roman"/>
          <w:sz w:val="24"/>
          <w:szCs w:val="24"/>
        </w:rPr>
        <w:t xml:space="preserve"> Закончилась игра, и высохли ваши капельки дождя. Возьмите, пожалуйста, ваши работы и принесите их ко мне на стол.</w:t>
      </w:r>
      <w:r>
        <w:rPr>
          <w:rFonts w:ascii="Times New Roman" w:hAnsi="Times New Roman"/>
          <w:sz w:val="24"/>
          <w:szCs w:val="24"/>
        </w:rPr>
        <w:t xml:space="preserve"> Мы вместе с белочкой полюбуемся на ваши работы.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Белка:</w:t>
      </w:r>
      <w:r w:rsidRPr="0058642A">
        <w:rPr>
          <w:rFonts w:ascii="Times New Roman" w:hAnsi="Times New Roman"/>
          <w:sz w:val="24"/>
          <w:szCs w:val="24"/>
        </w:rPr>
        <w:t xml:space="preserve"> Какой сказочный, необычный дождик получился у вас! 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42A">
        <w:rPr>
          <w:rFonts w:ascii="Times New Roman" w:hAnsi="Times New Roman"/>
          <w:sz w:val="24"/>
          <w:szCs w:val="24"/>
        </w:rPr>
        <w:t>(Воспитатель вместе с детьми рассматривает рисунки, обсуждает цвет дождя).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2F12" w:rsidRDefault="007B2F12" w:rsidP="007B2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58642A">
        <w:rPr>
          <w:rFonts w:ascii="Times New Roman" w:hAnsi="Times New Roman"/>
          <w:sz w:val="24"/>
          <w:szCs w:val="24"/>
        </w:rPr>
        <w:t xml:space="preserve">Ребята, что вы рисовали? Чем вы рисовали капельки дождя? Вам понравилось рисовать капли дождя таким необычным способом? </w:t>
      </w:r>
    </w:p>
    <w:p w:rsidR="007B2F12" w:rsidRPr="0032378D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Белка: </w:t>
      </w:r>
      <w:r>
        <w:rPr>
          <w:rFonts w:ascii="Times New Roman" w:hAnsi="Times New Roman"/>
          <w:sz w:val="24"/>
          <w:szCs w:val="24"/>
        </w:rPr>
        <w:t>Здорово у вас получилось, ребята!</w:t>
      </w:r>
    </w:p>
    <w:p w:rsidR="007B2F12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Дети молодцы! Они очень хотели  помочь тебе, белочка.</w:t>
      </w:r>
    </w:p>
    <w:p w:rsidR="007B2F12" w:rsidRPr="0032378D" w:rsidRDefault="007B2F12" w:rsidP="007B2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Белка:</w:t>
      </w:r>
      <w:r>
        <w:rPr>
          <w:rFonts w:ascii="Times New Roman" w:hAnsi="Times New Roman"/>
          <w:sz w:val="24"/>
          <w:szCs w:val="24"/>
        </w:rPr>
        <w:t xml:space="preserve"> Как замечательно! Теперь мой лес будет спасен! Спасибо вам, друзья!</w:t>
      </w:r>
    </w:p>
    <w:p w:rsidR="007B2F12" w:rsidRPr="0058642A" w:rsidRDefault="007B2F12" w:rsidP="007B2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58642A">
        <w:rPr>
          <w:rFonts w:ascii="Times New Roman" w:hAnsi="Times New Roman"/>
          <w:sz w:val="24"/>
          <w:szCs w:val="24"/>
        </w:rPr>
        <w:t xml:space="preserve">Дождик кончился, и выглянуло </w:t>
      </w:r>
      <w:r>
        <w:rPr>
          <w:rFonts w:ascii="Times New Roman" w:hAnsi="Times New Roman"/>
          <w:sz w:val="24"/>
          <w:szCs w:val="24"/>
        </w:rPr>
        <w:t xml:space="preserve">солнышко. </w:t>
      </w:r>
      <w:r w:rsidRPr="0058642A">
        <w:rPr>
          <w:rFonts w:ascii="Times New Roman" w:hAnsi="Times New Roman"/>
          <w:sz w:val="24"/>
          <w:szCs w:val="24"/>
        </w:rPr>
        <w:t xml:space="preserve">Кому понравилось то, что мы делали, возьмите солнышко и положите на свой рисунок. </w:t>
      </w:r>
      <w:r>
        <w:rPr>
          <w:rFonts w:ascii="Times New Roman" w:hAnsi="Times New Roman"/>
          <w:sz w:val="24"/>
          <w:szCs w:val="24"/>
        </w:rPr>
        <w:t>На память о нашем мероприя</w:t>
      </w:r>
      <w:r w:rsidRPr="0058642A">
        <w:rPr>
          <w:rFonts w:ascii="Times New Roman" w:hAnsi="Times New Roman"/>
          <w:sz w:val="24"/>
          <w:szCs w:val="24"/>
        </w:rPr>
        <w:t>тии я дарю вам воздушные шарики. Они синего цвета и похожи на капельки дождя.</w:t>
      </w:r>
    </w:p>
    <w:p w:rsidR="00B30F05" w:rsidRDefault="00B30F05" w:rsidP="007B2F12">
      <w:pPr>
        <w:jc w:val="center"/>
      </w:pPr>
      <w:bookmarkStart w:id="0" w:name="_GoBack"/>
      <w:bookmarkEnd w:id="0"/>
    </w:p>
    <w:sectPr w:rsidR="00B30F05" w:rsidSect="007B2F1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12"/>
    <w:rsid w:val="007B2F12"/>
    <w:rsid w:val="00B3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2015-10-27T06:32:00Z</dcterms:created>
  <dcterms:modified xsi:type="dcterms:W3CDTF">2015-10-27T06:33:00Z</dcterms:modified>
</cp:coreProperties>
</file>