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4E" w:rsidRPr="00A747BA" w:rsidRDefault="00D13B4E" w:rsidP="00A747B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47BA">
        <w:rPr>
          <w:rFonts w:ascii="Times New Roman" w:hAnsi="Times New Roman" w:cs="Times New Roman"/>
          <w:b/>
          <w:sz w:val="28"/>
          <w:szCs w:val="24"/>
        </w:rPr>
        <w:t>Игровое физкультурное занятие во второй младшей группе по сказке «Теремок»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47BA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 xml:space="preserve">1.Вызвать у детей эмоциональный отклик на игровое занятие и желание участвовать </w:t>
      </w:r>
      <w:proofErr w:type="gramStart"/>
      <w:r w:rsidRPr="00A747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47BA">
        <w:rPr>
          <w:rFonts w:ascii="Times New Roman" w:hAnsi="Times New Roman" w:cs="Times New Roman"/>
          <w:sz w:val="24"/>
          <w:szCs w:val="24"/>
        </w:rPr>
        <w:t xml:space="preserve"> нам.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2.Продолжать учить детей лазить по стремянке, гимнастической стенке удобным способом, преодолевая боязнь высоты.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3.Совершенствовать умения детей в бросании предмета в вертикальную и горизонтальную цель одной и двумя руками удобным для них способом.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Продолжать развивать навыки детей в беге и ходьбе через их усложнение.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47BA">
        <w:rPr>
          <w:rFonts w:ascii="Times New Roman" w:hAnsi="Times New Roman" w:cs="Times New Roman"/>
          <w:b/>
          <w:sz w:val="24"/>
          <w:szCs w:val="24"/>
        </w:rPr>
        <w:t>Материал к занятию: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 xml:space="preserve">Гимнастическая стенка, корзина с мягкими, красивыми мячами по </w:t>
      </w:r>
      <w:proofErr w:type="spellStart"/>
      <w:r w:rsidRPr="00A747BA">
        <w:rPr>
          <w:rFonts w:ascii="Times New Roman" w:hAnsi="Times New Roman" w:cs="Times New Roman"/>
          <w:sz w:val="24"/>
          <w:szCs w:val="24"/>
        </w:rPr>
        <w:t>колличеству</w:t>
      </w:r>
      <w:proofErr w:type="spellEnd"/>
      <w:r w:rsidRPr="00A747BA">
        <w:rPr>
          <w:rFonts w:ascii="Times New Roman" w:hAnsi="Times New Roman" w:cs="Times New Roman"/>
          <w:sz w:val="24"/>
          <w:szCs w:val="24"/>
        </w:rPr>
        <w:t xml:space="preserve"> детей, цветные обручи.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Организация сенсорной среды: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-цветные мячики, шнуры, обручи;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- уголок по развитию речи: картинки, иллюстрации по сказке «Теремок»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47B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b/>
          <w:sz w:val="24"/>
          <w:szCs w:val="24"/>
        </w:rPr>
        <w:t>Игровой момент.</w:t>
      </w:r>
      <w:r w:rsidRPr="00A74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Воспитатель вносит картинку с теремком, все рассматривают ее. Воспитатель предлагает узнать, кто живет в теремке, приглашает в гости  в теремок.</w:t>
      </w:r>
    </w:p>
    <w:p w:rsidR="008E6723" w:rsidRPr="00A747BA" w:rsidRDefault="008E6723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47BA">
        <w:rPr>
          <w:rFonts w:ascii="Times New Roman" w:hAnsi="Times New Roman" w:cs="Times New Roman"/>
          <w:b/>
          <w:sz w:val="24"/>
          <w:szCs w:val="24"/>
        </w:rPr>
        <w:t>1 часть.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Вдалеке, в лесу, за елкой,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На зелененьком пригорке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Стоит красивый теремок.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Дети начинают ходьбу друг за другом (60 секунд)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Теремок мы увидали,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К домику все побежали…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Дети приступают к бегу по залу под слова: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Стоит в поле на пригорке теремок…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 xml:space="preserve">Дети приходят в спокойную ходьбу и начинают готовиться к </w:t>
      </w:r>
      <w:proofErr w:type="spellStart"/>
      <w:r w:rsidRPr="00A747BA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A747BA">
        <w:rPr>
          <w:rFonts w:ascii="Times New Roman" w:hAnsi="Times New Roman" w:cs="Times New Roman"/>
          <w:sz w:val="24"/>
          <w:szCs w:val="24"/>
        </w:rPr>
        <w:t xml:space="preserve"> упражнениям.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47BA">
        <w:rPr>
          <w:rFonts w:ascii="Times New Roman" w:hAnsi="Times New Roman" w:cs="Times New Roman"/>
          <w:b/>
          <w:sz w:val="24"/>
          <w:szCs w:val="24"/>
        </w:rPr>
        <w:t>2 часть.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747BA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A747BA">
        <w:rPr>
          <w:rFonts w:ascii="Times New Roman" w:hAnsi="Times New Roman" w:cs="Times New Roman"/>
          <w:sz w:val="24"/>
          <w:szCs w:val="24"/>
        </w:rPr>
        <w:t xml:space="preserve"> упражнения: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Он не низок, не высок</w:t>
      </w:r>
      <w:proofErr w:type="gramStart"/>
      <w:r w:rsidRPr="00A747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47B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747B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747BA">
        <w:rPr>
          <w:rFonts w:ascii="Times New Roman" w:hAnsi="Times New Roman" w:cs="Times New Roman"/>
          <w:sz w:val="24"/>
          <w:szCs w:val="24"/>
        </w:rPr>
        <w:t>.п. – о.с. – на счет 1-3 подняли руки вверх, 4-6 вернулись в и.п.)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Кто – кто в теремочке живет</w:t>
      </w:r>
      <w:proofErr w:type="gramStart"/>
      <w:r w:rsidRPr="00A747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47B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747B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747BA">
        <w:rPr>
          <w:rFonts w:ascii="Times New Roman" w:hAnsi="Times New Roman" w:cs="Times New Roman"/>
          <w:sz w:val="24"/>
          <w:szCs w:val="24"/>
        </w:rPr>
        <w:t xml:space="preserve">.п. то же. </w:t>
      </w:r>
      <w:proofErr w:type="gramStart"/>
      <w:r w:rsidRPr="00A747BA">
        <w:rPr>
          <w:rFonts w:ascii="Times New Roman" w:hAnsi="Times New Roman" w:cs="Times New Roman"/>
          <w:sz w:val="24"/>
          <w:szCs w:val="24"/>
        </w:rPr>
        <w:t>Повороты туловища вправо – влево).</w:t>
      </w:r>
      <w:proofErr w:type="gramEnd"/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747BA">
        <w:rPr>
          <w:rFonts w:ascii="Times New Roman" w:hAnsi="Times New Roman" w:cs="Times New Roman"/>
          <w:sz w:val="24"/>
          <w:szCs w:val="24"/>
        </w:rPr>
        <w:t>Кто – кто в невысоком живет? (и.п. то же.</w:t>
      </w:r>
      <w:proofErr w:type="gramEnd"/>
      <w:r w:rsidRPr="00A747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47BA">
        <w:rPr>
          <w:rFonts w:ascii="Times New Roman" w:hAnsi="Times New Roman" w:cs="Times New Roman"/>
          <w:sz w:val="24"/>
          <w:szCs w:val="24"/>
        </w:rPr>
        <w:t>На счет 1-2 присесть, 3-4 вернуться в и.п.)</w:t>
      </w:r>
      <w:proofErr w:type="gramEnd"/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В теремке живут зверушки, (и.п. – ноги слегка расставлены, подскоки детей на месте).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747BA">
        <w:rPr>
          <w:rFonts w:ascii="Times New Roman" w:hAnsi="Times New Roman" w:cs="Times New Roman"/>
          <w:sz w:val="24"/>
          <w:szCs w:val="24"/>
        </w:rPr>
        <w:t>Варят кашу, варят щи, вот какие молодцы…(и.п. лежа на спине.</w:t>
      </w:r>
      <w:proofErr w:type="gramEnd"/>
      <w:r w:rsidRPr="00A747BA">
        <w:rPr>
          <w:rFonts w:ascii="Times New Roman" w:hAnsi="Times New Roman" w:cs="Times New Roman"/>
          <w:sz w:val="24"/>
          <w:szCs w:val="24"/>
        </w:rPr>
        <w:t xml:space="preserve"> На счет 1-4 ноги вперед, поочередные вращения согнутых в коленях ног; 5-6 вернуться </w:t>
      </w:r>
      <w:proofErr w:type="gramStart"/>
      <w:r w:rsidRPr="00A747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47BA">
        <w:rPr>
          <w:rFonts w:ascii="Times New Roman" w:hAnsi="Times New Roman" w:cs="Times New Roman"/>
          <w:sz w:val="24"/>
          <w:szCs w:val="24"/>
        </w:rPr>
        <w:t xml:space="preserve"> и.п.0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Под слова: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 xml:space="preserve">Вот по </w:t>
      </w:r>
      <w:proofErr w:type="gramStart"/>
      <w:r w:rsidRPr="00A747BA">
        <w:rPr>
          <w:rFonts w:ascii="Times New Roman" w:hAnsi="Times New Roman" w:cs="Times New Roman"/>
          <w:sz w:val="24"/>
          <w:szCs w:val="24"/>
        </w:rPr>
        <w:t>полю</w:t>
      </w:r>
      <w:proofErr w:type="gramEnd"/>
      <w:r w:rsidRPr="00A747BA">
        <w:rPr>
          <w:rFonts w:ascii="Times New Roman" w:hAnsi="Times New Roman" w:cs="Times New Roman"/>
          <w:sz w:val="24"/>
          <w:szCs w:val="24"/>
        </w:rPr>
        <w:t xml:space="preserve"> мышка бежит, мышка – норушка, мышка – </w:t>
      </w:r>
      <w:proofErr w:type="spellStart"/>
      <w:r w:rsidRPr="00A747BA">
        <w:rPr>
          <w:rFonts w:ascii="Times New Roman" w:hAnsi="Times New Roman" w:cs="Times New Roman"/>
          <w:sz w:val="24"/>
          <w:szCs w:val="24"/>
        </w:rPr>
        <w:t>побегушка</w:t>
      </w:r>
      <w:proofErr w:type="spellEnd"/>
      <w:r w:rsidRPr="00A747BA">
        <w:rPr>
          <w:rFonts w:ascii="Times New Roman" w:hAnsi="Times New Roman" w:cs="Times New Roman"/>
          <w:sz w:val="24"/>
          <w:szCs w:val="24"/>
        </w:rPr>
        <w:t>. Дети бегают по залу.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Слова воспитателя: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Увидала теремок, хочет к терему пройти, да вот кочки на пути. Через кочки ты шагай, ноги выше поднимай, к теремочку поспешай.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Дети начинают упражнение: перешагивание из круга в круг (обручи).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Под слова: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Пришла мышка – норушка к теремку,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А за нею друг за дружкой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Скачут заяц и лягушка,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К теремку они спешат,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Прыг да скок, прыг да скок,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Нас пустите на порог.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lastRenderedPageBreak/>
        <w:t>Дети прыгают на двух ногах на месте под слова: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Стали жить они вместе,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Вот красавица лиса,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747BA">
        <w:rPr>
          <w:rFonts w:ascii="Times New Roman" w:hAnsi="Times New Roman" w:cs="Times New Roman"/>
          <w:sz w:val="24"/>
          <w:szCs w:val="24"/>
        </w:rPr>
        <w:t>Уней</w:t>
      </w:r>
      <w:proofErr w:type="spellEnd"/>
      <w:r w:rsidRPr="00A747BA">
        <w:rPr>
          <w:rFonts w:ascii="Times New Roman" w:hAnsi="Times New Roman" w:cs="Times New Roman"/>
          <w:sz w:val="24"/>
          <w:szCs w:val="24"/>
        </w:rPr>
        <w:t xml:space="preserve"> шуба хороша.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К теремочку подкралась.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Дети переходят на спокойную ходьбу.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Основные виды движений: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1.Лазание по гимнастической стенке удобным способом, преодолевая страх.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2.Бросание предмета в горизонтальную цель одной и двумя руками.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3.Бросание предмета в вертикальную цель одной и двумя руками.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Под слова: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На крылечко взобралась,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Высоко залезла, ловко,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Ну и хитрая плутовка.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Дети начинают лазать по гимнастической стенке удобным способом, преодолевая высоту.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Под слова: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Волк с медведем к нам идет,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Нас играть с собой зовут.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Мячи ловко собирай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И в корзинку их бросай.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Дети встают в линию и по одному выходят и бросают в корзину мячи. Сначала одной, затем двумя руками.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Под слова: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 xml:space="preserve">Миша, </w:t>
      </w:r>
      <w:proofErr w:type="spellStart"/>
      <w:r w:rsidRPr="00A747BA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A747BA">
        <w:rPr>
          <w:rFonts w:ascii="Times New Roman" w:hAnsi="Times New Roman" w:cs="Times New Roman"/>
          <w:sz w:val="24"/>
          <w:szCs w:val="24"/>
        </w:rPr>
        <w:t>, дружок,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В теремок ты не ходи,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lastRenderedPageBreak/>
        <w:t>Домик наш ты не дави.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 xml:space="preserve">Живут в нем весело зверушки – 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Заяц, мышка, волк, лиса –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Вот такие чудеса!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 xml:space="preserve">Дети встают в колонну и по одному бросают мяч в корзину. Корзина висит чуть выше уровня зрения детей. </w:t>
      </w:r>
      <w:proofErr w:type="gramStart"/>
      <w:r w:rsidRPr="00A747BA">
        <w:rPr>
          <w:rFonts w:ascii="Times New Roman" w:hAnsi="Times New Roman" w:cs="Times New Roman"/>
          <w:sz w:val="24"/>
          <w:szCs w:val="24"/>
        </w:rPr>
        <w:t>Бросивший, уходит в конец колонны.</w:t>
      </w:r>
      <w:proofErr w:type="gramEnd"/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47BA">
        <w:rPr>
          <w:rFonts w:ascii="Times New Roman" w:hAnsi="Times New Roman" w:cs="Times New Roman"/>
          <w:b/>
          <w:sz w:val="24"/>
          <w:szCs w:val="24"/>
        </w:rPr>
        <w:t>3 часть.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Слова воспитателя: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747BA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A747BA">
        <w:rPr>
          <w:rFonts w:ascii="Times New Roman" w:hAnsi="Times New Roman" w:cs="Times New Roman"/>
          <w:sz w:val="24"/>
          <w:szCs w:val="24"/>
        </w:rPr>
        <w:t xml:space="preserve"> в гости нас зовут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И играть нас очень ждут.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Проводится подвижная игра «Жуки».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Водящий – воспитатель. Дети разбегаются по залу. После того, как воспитатель даст сигнал «Жуки», дети ложатся на пол, на спину и начинают шевелить руками и ногами. Игра повторяется 2-3 раза.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Все мы весело играли,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Дети очень все устали,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Уходить нам всем пора,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Скажет дружно всем «ура».</w:t>
      </w:r>
    </w:p>
    <w:p w:rsidR="00D13B4E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2027" w:rsidRPr="00A747BA" w:rsidRDefault="00D13B4E" w:rsidP="00A74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BA">
        <w:rPr>
          <w:rFonts w:ascii="Times New Roman" w:hAnsi="Times New Roman" w:cs="Times New Roman"/>
          <w:sz w:val="24"/>
          <w:szCs w:val="24"/>
        </w:rPr>
        <w:t>Дети – медленно проходят по залу спокойным шагом (2-3 круга).</w:t>
      </w:r>
    </w:p>
    <w:p w:rsidR="00E97F53" w:rsidRPr="00A747BA" w:rsidRDefault="00E97F53" w:rsidP="00A747B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97F53" w:rsidRPr="00A747BA" w:rsidSect="00817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027"/>
    <w:rsid w:val="000A70D5"/>
    <w:rsid w:val="001F2027"/>
    <w:rsid w:val="002E5400"/>
    <w:rsid w:val="00817109"/>
    <w:rsid w:val="008E6723"/>
    <w:rsid w:val="00A747BA"/>
    <w:rsid w:val="00AF3912"/>
    <w:rsid w:val="00D13B4E"/>
    <w:rsid w:val="00E9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7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Хуснутдинова</cp:lastModifiedBy>
  <cp:revision>8</cp:revision>
  <dcterms:created xsi:type="dcterms:W3CDTF">2014-03-17T17:22:00Z</dcterms:created>
  <dcterms:modified xsi:type="dcterms:W3CDTF">2015-10-30T13:31:00Z</dcterms:modified>
</cp:coreProperties>
</file>