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1AD" w:rsidRPr="006961AD" w:rsidRDefault="006961AD" w:rsidP="006961AD">
      <w:pPr>
        <w:widowControl w:val="0"/>
        <w:shd w:val="clear" w:color="auto" w:fill="FFFFFF"/>
        <w:suppressAutoHyphens/>
        <w:autoSpaceDE w:val="0"/>
        <w:spacing w:after="0" w:line="413" w:lineRule="exact"/>
        <w:ind w:right="-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325"/>
        <w:gridCol w:w="33"/>
        <w:gridCol w:w="6179"/>
        <w:gridCol w:w="50"/>
        <w:gridCol w:w="3694"/>
      </w:tblGrid>
      <w:tr w:rsidR="006961AD" w:rsidRPr="006961AD" w:rsidTr="0012662B">
        <w:tc>
          <w:tcPr>
            <w:tcW w:w="152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pacing w:before="240"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1.Организационный момент.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before="240"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Проверка слуха учащихся. Фонетическая зарядка. Развитие слухового восприятия. Целевая установка.</w:t>
            </w:r>
          </w:p>
          <w:p w:rsidR="006961AD" w:rsidRPr="006961AD" w:rsidRDefault="006961AD" w:rsidP="006961AD">
            <w:pPr>
              <w:widowControl w:val="0"/>
              <w:tabs>
                <w:tab w:val="left" w:pos="284"/>
              </w:tabs>
              <w:suppressAutoHyphens/>
              <w:autoSpaceDE w:val="0"/>
              <w:spacing w:before="240" w:after="0" w:line="240" w:lineRule="auto"/>
              <w:ind w:right="-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Цель  деятельности  учителя: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Проверка готовности учащихся воспринимать  информацию с помощью слуховых  анализаторов. Создание эмоционального  настроя и мотивации учащихся  на работу. Автоматизация звука в самостоятельной речи. Обогащение и активизация словаря.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Задачи  этапа: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эмоционального  настроя и мотивации учащихся  на работу. Коррекция произносительных навыков. Мобилизация внимания на произносимые звуки, развивать умение дифференцировать звуки по звонкости и глухости. Закрепить контроль за произношением. Обогащение словаря  учащихся. Развитие слухового восприятия и логического мышления, кратковременной  и долговременной  памяти. Введение учащихся в  тему  занятия.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Цель деятельности учащихся: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Создание положительного эмоционального  настроя на урок.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Задачи  учащихся: -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подготовиться к продуктивной работе на уроке, проверить готовность  звукоусиливающей аппаратуры.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Закрепить контроль за произношением. Обогащать словарь.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Метод достижения цели: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наглядный, фронтальный.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Способ достижения целей: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слухового восприятия и логического мышления.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tbl>
            <w:tblPr>
              <w:tblW w:w="15707" w:type="dxa"/>
              <w:tblLayout w:type="fixed"/>
              <w:tblLook w:val="0000" w:firstRow="0" w:lastRow="0" w:firstColumn="0" w:lastColumn="0" w:noHBand="0" w:noVBand="0"/>
            </w:tblPr>
            <w:tblGrid>
              <w:gridCol w:w="5245"/>
              <w:gridCol w:w="6237"/>
              <w:gridCol w:w="4225"/>
            </w:tblGrid>
            <w:tr w:rsidR="006961AD" w:rsidRPr="006961AD" w:rsidTr="0012662B"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61AD" w:rsidRPr="006961AD" w:rsidRDefault="006961AD" w:rsidP="006961AD">
                  <w:pPr>
                    <w:widowControl w:val="0"/>
                    <w:suppressAutoHyphens/>
                    <w:autoSpaceDE w:val="0"/>
                    <w:snapToGrid w:val="0"/>
                    <w:spacing w:after="0" w:line="413" w:lineRule="exact"/>
                    <w:ind w:right="581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6961AD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ar-SA"/>
                    </w:rPr>
                    <w:lastRenderedPageBreak/>
                    <w:t>Деятельность  учащихся</w:t>
                  </w:r>
                </w:p>
              </w:tc>
              <w:tc>
                <w:tcPr>
                  <w:tcW w:w="6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61AD" w:rsidRPr="006961AD" w:rsidRDefault="006961AD" w:rsidP="006961AD">
                  <w:pPr>
                    <w:widowControl w:val="0"/>
                    <w:suppressAutoHyphens/>
                    <w:autoSpaceDE w:val="0"/>
                    <w:snapToGrid w:val="0"/>
                    <w:spacing w:after="0" w:line="413" w:lineRule="exact"/>
                    <w:ind w:right="581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6961AD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ar-SA"/>
                    </w:rPr>
                    <w:t>Деятельность  учителя</w:t>
                  </w:r>
                </w:p>
              </w:tc>
              <w:tc>
                <w:tcPr>
                  <w:tcW w:w="4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961AD" w:rsidRPr="006961AD" w:rsidRDefault="006961AD" w:rsidP="006961AD">
                  <w:pPr>
                    <w:widowControl w:val="0"/>
                    <w:suppressAutoHyphens/>
                    <w:autoSpaceDE w:val="0"/>
                    <w:snapToGrid w:val="0"/>
                    <w:spacing w:after="0" w:line="413" w:lineRule="exact"/>
                    <w:ind w:right="581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6961AD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ar-SA"/>
                    </w:rPr>
                    <w:t>Примечание</w:t>
                  </w:r>
                </w:p>
              </w:tc>
            </w:tr>
          </w:tbl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961AD" w:rsidRPr="006961AD" w:rsidTr="0012662B">
        <w:trPr>
          <w:trHeight w:val="9329"/>
        </w:trPr>
        <w:tc>
          <w:tcPr>
            <w:tcW w:w="53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Приветствуют,  настраиваются на рабочую обстановку и контакт с учителем. </w:t>
            </w:r>
          </w:p>
          <w:p w:rsidR="006961AD" w:rsidRPr="006961AD" w:rsidRDefault="006961AD" w:rsidP="006961AD">
            <w:pPr>
              <w:widowControl w:val="0"/>
              <w:shd w:val="clear" w:color="auto" w:fill="FFFFFF"/>
              <w:suppressAutoHyphens/>
              <w:autoSpaceDE w:val="0"/>
              <w:spacing w:after="0" w:line="226" w:lineRule="exac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-Доброе утро! – Мы рады вас видеть.</w:t>
            </w:r>
          </w:p>
          <w:p w:rsidR="006961AD" w:rsidRPr="006961AD" w:rsidRDefault="006961AD" w:rsidP="006961AD">
            <w:pPr>
              <w:widowControl w:val="0"/>
              <w:shd w:val="clear" w:color="auto" w:fill="FFFFFF"/>
              <w:suppressAutoHyphens/>
              <w:autoSpaceDE w:val="0"/>
              <w:spacing w:after="0" w:line="226" w:lineRule="exac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hd w:val="clear" w:color="auto" w:fill="FFFFFF"/>
              <w:suppressAutoHyphens/>
              <w:autoSpaceDE w:val="0"/>
              <w:spacing w:after="0" w:line="226" w:lineRule="exac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hd w:val="clear" w:color="auto" w:fill="FFFFFF"/>
              <w:suppressAutoHyphens/>
              <w:autoSpaceDE w:val="0"/>
              <w:spacing w:after="0" w:line="226" w:lineRule="exac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hd w:val="clear" w:color="auto" w:fill="FFFFFF"/>
              <w:suppressAutoHyphens/>
              <w:autoSpaceDE w:val="0"/>
              <w:spacing w:after="0" w:line="226" w:lineRule="exac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hd w:val="clear" w:color="auto" w:fill="FFFFFF"/>
              <w:suppressAutoHyphens/>
              <w:autoSpaceDE w:val="0"/>
              <w:spacing w:after="0" w:line="226" w:lineRule="exac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hd w:val="clear" w:color="auto" w:fill="FFFFFF"/>
              <w:suppressAutoHyphens/>
              <w:autoSpaceDE w:val="0"/>
              <w:spacing w:after="0" w:line="226" w:lineRule="exac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Внимательно слушают учителя,  и  отвечают на вопросы и садятся  за парты.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3*8=24,    6*9=54 ,   5*7=35 , 24:8=3  ,  45:5=9  </w:t>
            </w:r>
          </w:p>
          <w:p w:rsidR="006961AD" w:rsidRPr="006961AD" w:rsidRDefault="006961AD" w:rsidP="006961AD">
            <w:pPr>
              <w:widowControl w:val="0"/>
              <w:shd w:val="clear" w:color="auto" w:fill="FFFFFF"/>
              <w:suppressAutoHyphens/>
              <w:autoSpaceDE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hd w:val="clear" w:color="auto" w:fill="FFFFFF"/>
              <w:suppressAutoHyphens/>
              <w:autoSpaceDE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Сегодня   дежурные  звуки [</w:t>
            </w:r>
            <w:r w:rsidRPr="006961A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Г-К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]    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га-ка       угол-математика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 фигура – хоть куда,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Очень ровная всегда,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Все углы во мне равны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  четыре стороны.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Кубик – мой любимый брат,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Потому что я….         </w:t>
            </w:r>
            <w:r w:rsidRPr="006961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КВАДРАТ.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-999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-20 пальцев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-99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-369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-346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1,99,278,394,500,1003,1164,2345,5678,10.000.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40-8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  <w:t xml:space="preserve">          52+50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15-7                 29+1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89-6                 36+40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48     32    102    15      30     8    76    83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        ф      у       з        р       и     ы    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фигуры)</w:t>
            </w:r>
          </w:p>
        </w:tc>
        <w:tc>
          <w:tcPr>
            <w:tcW w:w="62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-Доброе утро ребята! Я тоже очень рада видеть вас, сегодня  солнечный день  у всех у нас я думаю хорошее настроение, давайте  улыбнёмся друг другу пожелаем удачи, творческих успехов, терпения и начнём работать будем отвечать, думать, говорить.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– Ребята я буду  спрашивать таблицу умнож. и деления, и называть ваши  имена, кто услышит своё имя и назовёт правильный  ответ  может спокойно садиться за парту.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Тихо сели, спинки прямо. Все легонечко вздохнем. Математику  начнем.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Фонетическая зарядка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–Какие сегодня   дежурные  звуки?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а) произнесём звуки   </w:t>
            </w: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Г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 </w:t>
            </w: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К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Прочитайте  слоги и слова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 на доске)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Отгадайте   загадку, выделите главное слово.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Слушайте внимательно будите отвечать   на  вопросы.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- Назовите самое большое трехзначное число?   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-Сколько пальцев на двух руках, и двух ногах вместе?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самое маленькое  двухзначное  число?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Назовите число, которое  равно сумме 300 и 69 . 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Назовите число последующее за числом 345. 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ar-SA"/>
              </w:rPr>
              <w:t>Устный счёт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>Слайд</w:t>
            </w: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   Упражнение на  мышление.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Назовите  числа в порядке возрастания.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15pt;height:114.1pt" o:ole="">
                  <v:imagedata r:id="rId5" o:title=""/>
                </v:shape>
                <o:OLEObject Type="Embed" ProgID="PowerPoint.Slide.12" ShapeID="_x0000_i1025" DrawAspect="Content" ObjectID="_1475878122" r:id="rId6"/>
              </w:objec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Решите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примеры устно. Ответы  выражений вы  должны соединить  с буквами, и мы  увидим  зашифрованное слово.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40-8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  <w:t xml:space="preserve">            52+50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15-7                 29+1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89-6                 36+40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48     32    102    15      30     8    76    83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        ф      у       з        р       и     ы      г   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Подготовка учащихся к уроку.</w:t>
            </w: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 положительного эмоционального  настроя.</w:t>
            </w: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Проверить готовность к уроку звукоусиливающей аппаратуры.</w:t>
            </w: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Коррекция произносительных навыков. Мобилизация внимания на произносимые звуки, развивать умение дифференцировать звуки по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звонкости и  глухости.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Автоматизация звука в самостоятельной речи.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Развитие слухового восприятия  и  логического мышления.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 зрительного  и слухового  восприятия,  мышления, концентрации  внимания.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Развитие устного счёта в порядке возрастания.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 зрительного   восприятия,  мышления, концентрации  внимания.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6961AD" w:rsidRPr="006961AD" w:rsidTr="0012662B">
        <w:trPr>
          <w:trHeight w:val="6794"/>
        </w:trPr>
        <w:tc>
          <w:tcPr>
            <w:tcW w:w="53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-круг, квадрат , треугольник, прямоугольник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круга-2    Квадрата-3      Треугольника-4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-овал  на нём слог -</w:t>
            </w: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сра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второго слова слог на ромбе- </w:t>
            </w: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пло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на круге –сра, треуг.-вне, квад-ни ,прям-е,  ромб-пло, овал-ща, треуг-дей   правильный вариант (сравнение  площадей). </w:t>
            </w: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-Будем говорить о геометрических фигурах.</w:t>
            </w: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62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             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-Какие  вы знаете  геометрические  фигуры?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6961A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>Сл. упраж. на долговр. память.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Посмотрите на сл., посчитайте</w:t>
            </w: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: 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Сколько   кругов-? Квадратов-? Треугольников-? в конце урока спрошу ещё раз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object w:dxaOrig="7195" w:dyaOrig="5396">
                <v:shape id="_x0000_i1026" type="#_x0000_t75" style="width:157.6pt;height:84.25pt" o:ole="">
                  <v:imagedata r:id="rId7" o:title=""/>
                </v:shape>
                <o:OLEObject Type="Embed" ProgID="PowerPoint.Slide.12" ShapeID="_x0000_i1026" DrawAspect="Content" ObjectID="_1475878123" r:id="rId8"/>
              </w:objec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-26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Ребята,  по классу  рассыпаны геом. фигуры,  на них с обратной стороны   написаны слоги, вы должны правильно собрать  предложение, и мы все увидим  тему нашего урока.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-26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 доске уже подсказка есть. Ребята  ищут и вывешивают геомет.фиг. на доску.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-26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6961A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>Табличка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 доску сравнение  площадей.</w:t>
            </w: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–Как вы думаете, что мы сегодня  на  уроке  будем  делать? </w:t>
            </w: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 зрительного  и слухового  восприятия,  мышления, кратковременной  и долговременной памяти, концентрации  внимания.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Введение учащихся в  тему  занятия.</w:t>
            </w:r>
          </w:p>
        </w:tc>
      </w:tr>
      <w:tr w:rsidR="006961AD" w:rsidRPr="006961AD" w:rsidTr="0012662B">
        <w:trPr>
          <w:trHeight w:val="4113"/>
        </w:trPr>
        <w:tc>
          <w:tcPr>
            <w:tcW w:w="1528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2. Изучение  нового учебного  материала</w:t>
            </w:r>
          </w:p>
          <w:p w:rsidR="006961AD" w:rsidRPr="006961AD" w:rsidRDefault="006961AD" w:rsidP="006961AD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Работа по теме урока. Гимнастика  для  глаз.</w:t>
            </w:r>
            <w:r w:rsidRPr="006961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Физкультминутка.</w:t>
            </w:r>
          </w:p>
          <w:p w:rsidR="006961AD" w:rsidRPr="006961AD" w:rsidRDefault="006961AD" w:rsidP="006961AD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26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Цель  деятельности  учителя: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Расширение и углубление знаний учащихся о сравнении площадей  многоугольников.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Задачи  этапа: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Познакомить учащихся с использованием  формул нахождения P и S; умение различать геометрические фигуры; Развитие наглядно-образной памяти, мышления, активизация словаря.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240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Организация  здоровьесбережения</w:t>
            </w:r>
            <w:r w:rsidRPr="006961A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before="24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Цель  деятельности  учащихся: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Расширяю и углубляю знания о сравнении площадей  многоугольников</w:t>
            </w: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before="240"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Задачи  учащихся: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Знакомлюсь  с  формулами  нахождения P и S.</w:t>
            </w:r>
          </w:p>
          <w:p w:rsidR="006961AD" w:rsidRPr="006961AD" w:rsidRDefault="006961AD" w:rsidP="006961AD">
            <w:pPr>
              <w:widowControl w:val="0"/>
              <w:tabs>
                <w:tab w:val="left" w:pos="8993"/>
              </w:tabs>
              <w:suppressAutoHyphens/>
              <w:autoSpaceDE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Учусь  понимать и передавать формулы  нахождения P и S.  в  решении задач.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before="24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Метод достижения цели: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словесно-логический.</w:t>
            </w:r>
          </w:p>
          <w:p w:rsidR="006961AD" w:rsidRPr="006961AD" w:rsidRDefault="006961AD" w:rsidP="006961A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Способ достижения целей: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</w:rPr>
              <w:t>поисковая беседа.</w:t>
            </w:r>
          </w:p>
        </w:tc>
      </w:tr>
      <w:tr w:rsidR="006961AD" w:rsidRPr="006961AD" w:rsidTr="0012662B">
        <w:trPr>
          <w:trHeight w:val="505"/>
        </w:trPr>
        <w:tc>
          <w:tcPr>
            <w:tcW w:w="53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Деятельность  учащихся</w:t>
            </w: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Деятельность  учителя</w:t>
            </w:r>
          </w:p>
        </w:tc>
        <w:tc>
          <w:tcPr>
            <w:tcW w:w="37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Примечание</w:t>
            </w:r>
          </w:p>
        </w:tc>
      </w:tr>
      <w:tr w:rsidR="006961AD" w:rsidRPr="006961AD" w:rsidTr="0012662B">
        <w:trPr>
          <w:trHeight w:val="3823"/>
        </w:trPr>
        <w:tc>
          <w:tcPr>
            <w:tcW w:w="53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-Будем вспоминать и сравнивать.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-геометрические  фигуры.</w:t>
            </w: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-равные  фигуры.</w:t>
            </w: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-круг  больше  треугольника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-определили это </w:t>
            </w: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на глаз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внимательно смотрели и сравнивали какая фигура  больше.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-наложить треугольник  на круг   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-можно проверить </w:t>
            </w: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наложением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Наблюдают  за фигурами  только глазами  по кругу, вверх, вниз, влево, вправо.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-у всех фигур по 4 клеточки, а у фиолетовой 3 она и лишняя.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-на глаз, наложением,  подсчётом квадратов.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-квадратов в одном ряду 6 а ряда 3.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 *3=18 или   3*6=18.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-начертить правой ногой  круг, левой ногой  квадрат, двумя руками в воздухе изобразить треугольник.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Сегодня  мы с вами вспомним способ нахождения площади  разными способами, и будем  сравнивать.</w:t>
            </w: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слайд</w:t>
            </w: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object w:dxaOrig="7195" w:dyaOrig="5396">
                <v:shape id="_x0000_i1027" type="#_x0000_t75" style="width:141.95pt;height:105.95pt" o:ole="">
                  <v:imagedata r:id="rId9" o:title=""/>
                </v:shape>
                <o:OLEObject Type="Embed" ProgID="PowerPoint.Slide.12" ShapeID="_x0000_i1027" DrawAspect="Content" ObjectID="_1475878124" r:id="rId10"/>
              </w:object>
            </w:r>
            <w:r w:rsidRPr="006961AD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-</w:t>
            </w:r>
            <w:r w:rsidRPr="006961A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что перед вами?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–Как вы думаете, они какие?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ar-SA"/>
              </w:rPr>
              <w:t xml:space="preserve"> сл.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object w:dxaOrig="7195" w:dyaOrig="5396">
                <v:shape id="_x0000_i1028" type="#_x0000_t75" style="width:125.65pt;height:94.4pt" o:ole="">
                  <v:imagedata r:id="rId11" o:title=""/>
                </v:shape>
                <o:OLEObject Type="Embed" ProgID="PowerPoint.Slide.12" ShapeID="_x0000_i1028" DrawAspect="Content" ObjectID="_1475878125" r:id="rId12"/>
              </w:objec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-как вы думаете, какая фигура занимает больше  места круг или треуг.? </w:t>
            </w: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-как вы определили?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-как  можно это проверить?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>сл.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object w:dxaOrig="7195" w:dyaOrig="5396">
                <v:shape id="_x0000_i1029" type="#_x0000_t75" style="width:116.15pt;height:87.6pt" o:ole="">
                  <v:imagedata r:id="rId13" o:title=""/>
                </v:shape>
                <o:OLEObject Type="Embed" ProgID="PowerPoint.Slide.12" ShapeID="_x0000_i1029" DrawAspect="Content" ObjectID="_1475878126" r:id="rId14"/>
              </w:objec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ar-SA"/>
              </w:rPr>
              <w:t>сл.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Сравните  эти фигуры –как можно проверить? верно показываю. </w:t>
            </w: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195" w:dyaOrig="5396">
                <v:shape id="_x0000_i1036" type="#_x0000_t75" style="width:136.55pt;height:102.55pt" o:ole="">
                  <v:imagedata r:id="rId15" o:title=""/>
                </v:shape>
                <o:OLEObject Type="Embed" ProgID="PowerPoint.Slide.12" ShapeID="_x0000_i1036" DrawAspect="Content" ObjectID="_1475878127" r:id="rId16"/>
              </w:object>
            </w: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Гимнастика  для  глаз.  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  <w:tab w:val="left" w:pos="510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Встаньте тихо возле своих парт  не толкаясь  друг с другом  сделайте гимнастику для глаз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Внимание на экран головой не крутим, наблюдаем за фигурами  только глазами.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ar-SA"/>
              </w:rPr>
              <w:t>сл.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Найдите лишнюю фигуру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object w:dxaOrig="7195" w:dyaOrig="5396">
                <v:shape id="_x0000_i1030" type="#_x0000_t75" style="width:111.4pt;height:83.55pt" o:ole="">
                  <v:imagedata r:id="rId17" o:title=""/>
                </v:shape>
                <o:OLEObject Type="Embed" ProgID="PowerPoint.Slide.12" ShapeID="_x0000_i1030" DrawAspect="Content" ObjectID="_1475878128" r:id="rId18"/>
              </w:object>
            </w: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-Какие способы сравнения площадей   рассмотрели? Перечислите их  </w:t>
            </w:r>
            <w:r w:rsidRPr="006961A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ar-SA"/>
              </w:rPr>
              <w:t>табличка.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ar-SA"/>
              </w:rPr>
              <w:t xml:space="preserve"> сл.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Посчитайте,  сколько  кв. см. в этом  прямоугольнике? </w:t>
            </w: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195" w:dyaOrig="5396">
                <v:shape id="_x0000_i1031" type="#_x0000_t75" style="width:138.55pt;height:103.9pt" o:ole="">
                  <v:imagedata r:id="rId19" o:title=""/>
                </v:shape>
                <o:OLEObject Type="Embed" ProgID="PowerPoint.Slide.12" ShapeID="_x0000_i1031" DrawAspect="Content" ObjectID="_1475878129" r:id="rId20"/>
              </w:objec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Сосчитать сколько квадратов в одном ряду и сосчитать, сколько таких рядов и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перемножить.</w:t>
            </w: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(давайте проверим 18 кв.см.)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Пальчиковая  гимнастика.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Перед тем как начать писать в тетрадях  давайте   разомнём пальчики, что бы красиво без ошибок написать. Число вы уже записали.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Физминутка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Ребята, стоя возле парт, выполняют поручения.</w:t>
            </w: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Расширение и углубление знаний учащихся о нахождении P и S . Развитие диалогической речи, долговременной, наглядно-образной памяти, мышления,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активизация словаря.</w:t>
            </w: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Познакомить учащихся с  равными фигурами.</w:t>
            </w:r>
          </w:p>
          <w:p w:rsidR="006961AD" w:rsidRPr="006961AD" w:rsidRDefault="006961AD" w:rsidP="006961AD">
            <w:pPr>
              <w:widowControl w:val="0"/>
              <w:tabs>
                <w:tab w:val="left" w:pos="8993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Формировать  умения понимать и  передавать   в  ответе на вопрос  различие  геометрических фигур;  правильно строить предложения, употреблять слова в соответствии с их значением.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Требовать от детей полных ответов на поставленные вопросы.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8993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8993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8993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8993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8993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8993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Упражнения для глаз «Часики». </w:t>
            </w:r>
          </w:p>
          <w:p w:rsidR="006961AD" w:rsidRPr="006961AD" w:rsidRDefault="006961AD" w:rsidP="006961AD">
            <w:pPr>
              <w:widowControl w:val="0"/>
              <w:tabs>
                <w:tab w:val="left" w:pos="8993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Снятие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зрительного напряжения.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Снятие усталости  с глаз.</w:t>
            </w: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слухового восприятия речи    учащихся.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 диалогической  речи.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Развитие  и  активизация словаря, концентрация внимания.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Концентрация внимания и организация двигательной системы.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 Закрепление и повторение  изученного материала.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Нахождение  площадей и сравнение геометрических фигур.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Цель  деятельности  учителя: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Добиться в ходе закрепления повышения уровня осмысления изученного материала, глубины его понимания информации о нахождении площадей и сравнение геометрических фигур.</w:t>
      </w:r>
    </w:p>
    <w:p w:rsidR="006961AD" w:rsidRPr="006961AD" w:rsidRDefault="006961AD" w:rsidP="006961AD">
      <w:pPr>
        <w:widowControl w:val="0"/>
        <w:suppressAutoHyphens/>
        <w:autoSpaceDE w:val="0"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Задачи  этапа: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Развитие  самостоятельности  при выполнении  различных  видов работ, </w:t>
      </w:r>
      <w:r w:rsidRPr="006961AD">
        <w:rPr>
          <w:rFonts w:ascii="Times New Roman" w:eastAsia="Calibri" w:hAnsi="Times New Roman" w:cs="Times New Roman"/>
          <w:sz w:val="28"/>
          <w:szCs w:val="28"/>
          <w:lang w:eastAsia="ar-SA"/>
        </w:rPr>
        <w:t>активизация словаря, коммуникативное общение.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Обеспечение восприятия осмысления и запоминания знаний и способов действий.</w:t>
      </w:r>
    </w:p>
    <w:p w:rsidR="006961AD" w:rsidRPr="006961AD" w:rsidRDefault="006961AD" w:rsidP="006961AD">
      <w:pPr>
        <w:widowControl w:val="0"/>
        <w:suppressAutoHyphens/>
        <w:autoSpaceDE w:val="0"/>
        <w:spacing w:before="24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Цель  деятельности  учащихся: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Формулировать  ответы на поставленные  задания  по словарю.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Задачи  учащихся: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Хочу научиться   понимать и  решать задачи на  нахождение площадей, правильно чертить фигуры.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Метод достижения цели: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словесно-логический, наглядный, демонстрационный.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61AD" w:rsidRPr="006961AD" w:rsidRDefault="006961AD" w:rsidP="006961A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Способ достижения целей: </w:t>
      </w:r>
      <w:r w:rsidRPr="006961AD">
        <w:rPr>
          <w:rFonts w:ascii="Times New Roman" w:eastAsia="Times New Roman" w:hAnsi="Times New Roman" w:cs="Times New Roman"/>
          <w:sz w:val="28"/>
          <w:szCs w:val="28"/>
        </w:rPr>
        <w:t xml:space="preserve">вопросные задания, поиск информации в  табличках. </w:t>
      </w:r>
    </w:p>
    <w:p w:rsidR="006961AD" w:rsidRPr="006961AD" w:rsidRDefault="006961AD" w:rsidP="006961A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961AD" w:rsidRPr="006961AD" w:rsidRDefault="006961AD" w:rsidP="006961A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325"/>
        <w:gridCol w:w="6212"/>
        <w:gridCol w:w="3744"/>
      </w:tblGrid>
      <w:tr w:rsidR="006961AD" w:rsidRPr="006961AD" w:rsidTr="0012662B">
        <w:trPr>
          <w:trHeight w:val="505"/>
        </w:trPr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lastRenderedPageBreak/>
              <w:t>Деятельность  учащихся</w:t>
            </w: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Деятельность  учителя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Примечание</w:t>
            </w:r>
          </w:p>
        </w:tc>
      </w:tr>
    </w:tbl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358"/>
        <w:gridCol w:w="6229"/>
        <w:gridCol w:w="3694"/>
      </w:tblGrid>
      <w:tr w:rsidR="006961AD" w:rsidRPr="006961AD" w:rsidTr="0012662B">
        <w:trPr>
          <w:trHeight w:val="2405"/>
        </w:trPr>
        <w:tc>
          <w:tcPr>
            <w:tcW w:w="5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8см*3см=24 см.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21 см   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6 см    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1.    18 кв см            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    64 кв см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-Давайте попробуем  найти площадь прямоугольника со сторонами 8 см и 3 см. Что мы делаем?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Сам. вид работы.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Индивидуальные  задания  на  карточках. Взаимопроверка.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(нужно  начертить и выбрать правильный ответ).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 Найди площадь прямоугольника со сторонами 7 см и 3 см.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а) 22 см                  б) 21 см                в) 23 см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 Найди длину стороны квадрата, площадь  которого 36 см.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а) 6 см                     б) 4 см                       в) 9 см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Дополни: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-26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 Если длина прямоуг-ка равна 9 см, а ширина 2 см, то его площадь равна…..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 Если сторона квадрата равна 8 см, то его площадь…..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ar-SA"/>
              </w:rPr>
            </w:pP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  диалогической    речи.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Индивидуально-дифференцированная и коллективная  работа,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соотносят словарь с  вопросами  и формулами.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 –дифференцированный подход.</w:t>
            </w:r>
          </w:p>
          <w:p w:rsidR="006961AD" w:rsidRPr="006961AD" w:rsidRDefault="006961AD" w:rsidP="00696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</w:rPr>
              <w:t>Если  задание  вызвало затруднение у всех, то учитель  делает подсказку опираясь  на словарь и  формулы к каждому  заданию.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Расширение и углубление знаний учащихся о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фигурах, </w:t>
            </w:r>
            <w:r w:rsidRPr="006961A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развитие монологической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речи, </w:t>
            </w:r>
            <w:r w:rsidRPr="006961A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долговременной, наглядно-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образной памяти, мышления, активизация словаря.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</w:tbl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4. Подведение  итогов  и  оценка  знаний  учащихся.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Итог урока. Упражнение на  долговременную  память. Оценки ЗУН. Рефлексия.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Цель  деятельности  учителя: </w:t>
      </w:r>
      <w:r w:rsidRPr="006961A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Проверка усвоенных  знаний по теме, развитие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долговременной  памяти.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48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Задачи  этапа: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Развивать зрительное  и слуховое восприятие,</w:t>
      </w:r>
      <w:r w:rsidRPr="006961A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рефлексию  своей деятельности.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Цель  деятельности  учащихся: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Учусь  находить площадь прямоугольника, сравнивать фигуры.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Задачи  учащихся: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Корректировать свои последующие  результаты.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Метод достижения цели: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диалогический, творческий.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48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Способ достижения целей: </w:t>
      </w:r>
      <w:r w:rsidRPr="006961AD">
        <w:rPr>
          <w:rFonts w:ascii="Times New Roman" w:eastAsia="Calibri" w:hAnsi="Times New Roman" w:cs="Times New Roman"/>
          <w:sz w:val="28"/>
          <w:szCs w:val="28"/>
          <w:lang w:eastAsia="ar-SA"/>
        </w:rPr>
        <w:t>Анализ и оценка успешности.</w:t>
      </w:r>
    </w:p>
    <w:tbl>
      <w:tblPr>
        <w:tblW w:w="1502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325"/>
        <w:gridCol w:w="6212"/>
        <w:gridCol w:w="3489"/>
      </w:tblGrid>
      <w:tr w:rsidR="006961AD" w:rsidRPr="006961AD" w:rsidTr="0012662B">
        <w:trPr>
          <w:trHeight w:val="505"/>
        </w:trPr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Деятельность  учащихся</w:t>
            </w: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Деятельность  учителя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Примечание</w:t>
            </w:r>
          </w:p>
        </w:tc>
      </w:tr>
      <w:tr w:rsidR="006961AD" w:rsidRPr="006961AD" w:rsidTr="0012662B">
        <w:trPr>
          <w:trHeight w:val="5381"/>
        </w:trPr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-был урок  математики.</w:t>
            </w: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-говорили о  фигурах, площадях.</w:t>
            </w: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 урок понравился было интересно.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кругов-2         Квадратов-3          Треугольников-4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ar-SA"/>
              </w:rPr>
              <w:t>сл.-</w:t>
            </w:r>
            <w:r w:rsidRPr="006961A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 xml:space="preserve"> Красный круг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Я думаю  что все делал(а)  правильно,  мне было интересно.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FFC000"/>
                <w:sz w:val="28"/>
                <w:szCs w:val="28"/>
                <w:lang w:eastAsia="ar-SA"/>
              </w:rPr>
              <w:t>-Желтый треугольник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-  Я допустил</w:t>
            </w: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(а)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некоторые ошибки, но я  старался</w:t>
            </w: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(ась).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ar-SA"/>
              </w:rPr>
              <w:t>- Синий квадрат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Я ни чего не понял </w:t>
            </w: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(а),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мне было трудно на уроке.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Cambria" w:eastAsia="Times New Roman" w:hAnsi="Cambria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642620</wp:posOffset>
                      </wp:positionV>
                      <wp:extent cx="772160" cy="23495"/>
                      <wp:effectExtent l="13335" t="6350" r="5080" b="8255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2160" cy="23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11.25pt;margin-top:50.6pt;width:60.8pt;height: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120015</wp:posOffset>
                      </wp:positionV>
                      <wp:extent cx="12065" cy="1852295"/>
                      <wp:effectExtent l="9525" t="7620" r="6985" b="698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065" cy="1852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55.2pt;margin-top:9.45pt;width:.95pt;height:145.8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"/>
                  </w:pict>
                </mc:Fallback>
              </mc:AlternateContent>
            </w:r>
            <w:r>
              <w:rPr>
                <w:rFonts w:ascii="Cambria" w:eastAsia="Times New Roman" w:hAnsi="Cambria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0380" cy="431165"/>
                  <wp:effectExtent l="0" t="0" r="0" b="6985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61AD">
              <w:rPr>
                <w:rFonts w:ascii="Cambria" w:eastAsia="Times New Roman" w:hAnsi="Cambria" w:cs="Times New Roman"/>
                <w:noProof/>
                <w:sz w:val="28"/>
                <w:szCs w:val="28"/>
                <w:lang w:eastAsia="ar-SA"/>
              </w:rPr>
              <w:t xml:space="preserve">  </w:t>
            </w:r>
            <w:r w:rsidRPr="006961AD">
              <w:rPr>
                <w:rFonts w:ascii="Cambria" w:eastAsia="Times New Roman" w:hAnsi="Cambria" w:cs="Times New Roman"/>
                <w:sz w:val="28"/>
                <w:szCs w:val="28"/>
                <w:lang w:eastAsia="ar-SA"/>
              </w:rPr>
              <w:t>5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Cambria" w:eastAsia="Times New Roman" w:hAnsi="Cambria" w:cs="Times New Roman"/>
                <w:noProof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Cambria" w:eastAsia="Times New Roman" w:hAnsi="Cambria" w:cs="Times New Roman"/>
                <w:sz w:val="28"/>
                <w:szCs w:val="28"/>
                <w:lang w:eastAsia="ar-SA"/>
              </w:rPr>
            </w:pPr>
            <w:r>
              <w:rPr>
                <w:rFonts w:ascii="Cambria" w:eastAsia="Times New Roman" w:hAnsi="Cambria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0380" cy="500380"/>
                  <wp:effectExtent l="0" t="0" r="0" b="0"/>
                  <wp:docPr id="2" name="Рисунок 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540385</wp:posOffset>
                      </wp:positionV>
                      <wp:extent cx="985520" cy="35560"/>
                      <wp:effectExtent l="13335" t="11430" r="10795" b="1016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5520" cy="35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11.25pt;margin-top:42.55pt;width:77.6pt;height: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"/>
                  </w:pict>
                </mc:Fallback>
              </mc:AlternateContent>
            </w:r>
            <w:r w:rsidRPr="006961AD">
              <w:rPr>
                <w:rFonts w:ascii="Cambria" w:eastAsia="Times New Roman" w:hAnsi="Cambria" w:cs="Times New Roman"/>
                <w:sz w:val="28"/>
                <w:szCs w:val="28"/>
                <w:lang w:eastAsia="ar-SA"/>
              </w:rPr>
              <w:t xml:space="preserve">4  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Cambria" w:eastAsia="Times New Roman" w:hAnsi="Cambria" w:cs="Times New Roman"/>
                <w:noProof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Cambria" w:eastAsia="Times New Roman" w:hAnsi="Cambria" w:cs="Times New Roman"/>
                <w:noProof/>
                <w:sz w:val="28"/>
                <w:szCs w:val="28"/>
                <w:lang w:eastAsia="ar-SA"/>
              </w:rPr>
            </w:pPr>
            <w:r>
              <w:rPr>
                <w:rFonts w:ascii="Cambria" w:eastAsia="Times New Roman" w:hAnsi="Cambria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9270" cy="500380"/>
                  <wp:effectExtent l="0" t="0" r="508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75" b="-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61AD">
              <w:rPr>
                <w:rFonts w:ascii="Cambria" w:eastAsia="Times New Roman" w:hAnsi="Cambria" w:cs="Times New Roman"/>
                <w:sz w:val="28"/>
                <w:szCs w:val="28"/>
                <w:lang w:eastAsia="ar-SA"/>
              </w:rPr>
              <w:t>3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6961AD" w:rsidRPr="006961AD" w:rsidRDefault="006961AD" w:rsidP="006961A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-Сегодня мы с вами на  уроке много говорили, отвечали на  вопросы.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– Какой был урок?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–О чём говорили?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 вам понравился урок?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Упражнение на внимание и  на долговр. память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Помните, я вам говорила запомнить фигуры ск. и каких?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Давайте проверим, посмотрите на слайд.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ar-SA"/>
              </w:rPr>
              <w:t>Сл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object w:dxaOrig="7195" w:dyaOrig="5396">
                <v:shape id="_x0000_i1035" type="#_x0000_t75" style="width:157.6pt;height:84.25pt" o:ole="">
                  <v:imagedata r:id="rId7" o:title=""/>
                </v:shape>
                <o:OLEObject Type="Embed" ProgID="PowerPoint.Slide.12" ShapeID="_x0000_i1035" DrawAspect="Content" ObjectID="_1475878130" r:id="rId24"/>
              </w:objec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кругов-2  Квадратов-3      Треугольников-4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-Молодцы! Запомнили. </w:t>
            </w:r>
            <w:r w:rsidRPr="006961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Вы хорошо все  сегодня  работали на уроке,  много говорили, вспомнили, как нужно  искать площадь прямоугольника. </w:t>
            </w:r>
          </w:p>
          <w:p w:rsidR="006961AD" w:rsidRPr="006961AD" w:rsidRDefault="006961AD" w:rsidP="006961A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240" w:lineRule="auto"/>
              <w:ind w:right="58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-Какую сами себе поставите оценку?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Самооценка.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Оцените свою работу на уроке, а своё мнение выразите фигурами.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ar-SA"/>
              </w:rPr>
              <w:t xml:space="preserve"> сл.-</w:t>
            </w:r>
            <w:r w:rsidRPr="006961A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 xml:space="preserve"> Красный круг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FFC000"/>
                <w:sz w:val="28"/>
                <w:szCs w:val="28"/>
                <w:lang w:eastAsia="ar-SA"/>
              </w:rPr>
              <w:t>-Желтый треугольник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ar-SA"/>
              </w:rPr>
              <w:t>- Синий квадрат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ar-SA"/>
              </w:rPr>
              <w:t>Лестница  успеха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Ребята  приклеивают свои фигуры  рядом с оценками.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Оценки  за  урок.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Все хорошо потрудились, давали четкие ответы, были внимательны, активны на уроке. Многие ученики проявили упорство при выполнении задания. Молодцы, спасибо за урок. И я вам   хочу  подарить  медали (мальчикам-молодец, а девочкам –умница).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-Я  с вами согласна вы правильно сами себя оценили.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Проверка усвоенных  знаний по теме, анализ и оценка успешности деятельности учащихся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Развитие долговременной памяти, мышления,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внимания и активизация словаря и обобщение знаний.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Рефлексия  своей деятельности. Развитие творческого мышления.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 конце урока, после выполненной  работы, учитель ставит каждому ученику оценку за урок. </w:t>
            </w:r>
          </w:p>
        </w:tc>
      </w:tr>
    </w:tbl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5.Задание на дом.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Цель  деятельности  учителя: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Закрепить полученные знания  в ходе выполнения домашней работы, </w:t>
      </w:r>
      <w:r w:rsidRPr="006961A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развитие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долговременной  памяти.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Задачи  этапа: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обеспечить понимание цели, содержания и способов выполнения домашнего задания;Развивать зрительное  и слуховое восприятие,внимание,  активизацию  словаря,  обобщение знаний.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Цель  деятельности  учащихся: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Сообщить учащимся о домашнем задании, разъяснить методику, мотивировать необходимость и обязательность его выполнения. 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61AD" w:rsidRPr="006961AD" w:rsidRDefault="006961AD" w:rsidP="006961AD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Задачи  учащихся: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Учусь находить площадь  фигур. Корректировать свои последующие  результаты.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Метод достижения цели: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наглядный.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Способ достижения целей: </w:t>
      </w:r>
      <w:r w:rsidRPr="006961AD">
        <w:rPr>
          <w:rFonts w:ascii="Times New Roman" w:eastAsia="Calibri" w:hAnsi="Times New Roman" w:cs="Times New Roman"/>
          <w:sz w:val="28"/>
          <w:szCs w:val="28"/>
          <w:lang w:eastAsia="ar-SA"/>
        </w:rPr>
        <w:t>Анализ и оценка успешности.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325"/>
        <w:gridCol w:w="6212"/>
        <w:gridCol w:w="3744"/>
      </w:tblGrid>
      <w:tr w:rsidR="006961AD" w:rsidRPr="006961AD" w:rsidTr="0012662B">
        <w:trPr>
          <w:trHeight w:val="505"/>
        </w:trPr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Деятельность  учащихся</w:t>
            </w: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Деятельность  учителя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napToGrid w:val="0"/>
              <w:spacing w:after="0" w:line="413" w:lineRule="exact"/>
              <w:ind w:right="58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>Примечание</w:t>
            </w:r>
          </w:p>
        </w:tc>
      </w:tr>
      <w:tr w:rsidR="006961AD" w:rsidRPr="006961AD" w:rsidTr="0012662B">
        <w:trPr>
          <w:trHeight w:val="505"/>
        </w:trPr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-Домашнее  задание нам понятно, спасибо.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-На уроке мы много  раз обговаривали  как  можно найти площадь, я думаю с дом.зад. вы справитесь.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 помощью  таблички  представляет учащимся задание.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- Откройте дневники, запишите.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left="20" w:right="32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6961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Если площадь прямоугольника равна15 кв см, а длина 5 см, то его ширина равна….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961AD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Разъяснение учащимся  критериев успешного выполнения домашнего задания,</w:t>
            </w:r>
            <w:r w:rsidRPr="00696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методику его выполнения, мотивировать необходимость и обязательность его выполнения. </w:t>
            </w: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6961AD" w:rsidRPr="006961AD" w:rsidRDefault="006961AD" w:rsidP="006961A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6961AD" w:rsidRPr="006961AD" w:rsidRDefault="006961AD" w:rsidP="006961AD">
      <w:pPr>
        <w:widowControl w:val="0"/>
        <w:shd w:val="clear" w:color="auto" w:fill="FFFFFF"/>
        <w:tabs>
          <w:tab w:val="left" w:leader="underscore" w:pos="11904"/>
        </w:tabs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</w:pPr>
    </w:p>
    <w:p w:rsidR="006961AD" w:rsidRPr="006961AD" w:rsidRDefault="006961AD" w:rsidP="006961AD">
      <w:pPr>
        <w:widowControl w:val="0"/>
        <w:shd w:val="clear" w:color="auto" w:fill="FFFFFF"/>
        <w:tabs>
          <w:tab w:val="left" w:leader="underscore" w:pos="11904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  <w:lastRenderedPageBreak/>
        <w:t xml:space="preserve">Педагог: </w:t>
      </w:r>
      <w:r w:rsidRPr="006961A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Тимохина   Ольга  Николаевна, учитель начальных классов. </w:t>
      </w:r>
    </w:p>
    <w:p w:rsidR="006961AD" w:rsidRPr="006961AD" w:rsidRDefault="006961AD" w:rsidP="006961AD">
      <w:pPr>
        <w:widowControl w:val="0"/>
        <w:shd w:val="clear" w:color="auto" w:fill="FFFFFF"/>
        <w:tabs>
          <w:tab w:val="left" w:leader="underscore" w:pos="11904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  <w:t>Район</w:t>
      </w:r>
      <w:r w:rsidRPr="006961A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 :Тальменский, с.Озёрки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ar-SA"/>
        </w:rPr>
        <w:t>Образовательное  учреждение</w:t>
      </w:r>
      <w:r w:rsidRPr="006961A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: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КГБС(К)ОУ «Озёрская С(К)О  школа-интернат -</w:t>
      </w:r>
      <w:r w:rsidRPr="006961AD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II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вида» </w:t>
      </w:r>
      <w:r w:rsidRPr="006961A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 xml:space="preserve">Тальменского  района 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ar-SA"/>
        </w:rPr>
        <w:t>Алтайского края.</w:t>
      </w:r>
    </w:p>
    <w:p w:rsidR="006961AD" w:rsidRPr="006961AD" w:rsidRDefault="006961AD" w:rsidP="006961AD">
      <w:pPr>
        <w:widowControl w:val="0"/>
        <w:shd w:val="clear" w:color="auto" w:fill="FFFFFF"/>
        <w:tabs>
          <w:tab w:val="left" w:leader="underscore" w:pos="6158"/>
          <w:tab w:val="left" w:leader="underscore" w:pos="11923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ar-SA"/>
        </w:rPr>
        <w:t xml:space="preserve">Предмет: </w:t>
      </w:r>
      <w:r w:rsidRPr="006961A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ar-SA"/>
        </w:rPr>
        <w:t xml:space="preserve"> математика.  </w:t>
      </w:r>
      <w:r w:rsidRPr="006961AD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ar-SA"/>
        </w:rPr>
        <w:t xml:space="preserve">Класс:  </w:t>
      </w:r>
      <w:r w:rsidRPr="006961A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  <w:t>9 (вспомогательный).</w:t>
      </w:r>
    </w:p>
    <w:p w:rsidR="006961AD" w:rsidRPr="006961AD" w:rsidRDefault="006961AD" w:rsidP="006961A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961AD"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28"/>
          <w:szCs w:val="28"/>
          <w:lang w:eastAsia="ru-RU"/>
        </w:rPr>
        <w:t>Тема урока:</w:t>
      </w:r>
      <w:r w:rsidRPr="006961AD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 xml:space="preserve"> </w:t>
      </w:r>
      <w:r w:rsidRPr="006961A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«Сравнение площадей многоугольников».</w:t>
      </w:r>
    </w:p>
    <w:p w:rsidR="006961AD" w:rsidRPr="006961AD" w:rsidRDefault="006961AD" w:rsidP="006961A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961A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Характеристика  класса:</w:t>
      </w:r>
      <w:r w:rsidRPr="006961A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Класс занимается по рабочей  программе, предназначенной  для обучения  учащихся 9-х  (вспомогательных) классов  в специальной (коррекционной) общеобразовательной школе-интернате  </w:t>
      </w:r>
      <w:r w:rsidRPr="006961A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II</w:t>
      </w:r>
      <w:r w:rsidRPr="006961A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вида.  Рабочая программа разработана на основе  программы специальных (коррекционных) образовательных учреждений </w:t>
      </w:r>
      <w:r w:rsidRPr="006961A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II</w:t>
      </w:r>
      <w:r w:rsidRPr="006961A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вида 2003года, которая имеет гриф «Допущено Министерства образования Российской Федерации». Автор программы:  К.Г.Коровин, </w:t>
      </w:r>
    </w:p>
    <w:p w:rsidR="006961AD" w:rsidRPr="006961AD" w:rsidRDefault="006961AD" w:rsidP="006961A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961A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А.Г. Зикеев. Автор   учебника: Вишневская Е.Е., Краснопёрова. 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 классе: 5 человек: 3  мальчика и 2 девочки  и  все ученики  имеют  диагноз  олигофрения  в степени дебильности  органического генеза. По  степени тугоухости   дети разные. Артём Д.,  Настя К., Лена К., -3 степень тугоухости, Влад  М. 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3-4  степень тугоухости- ОНР- 3 уровня,   Саша С. -4 степень тугоухости,  олигофрения в степени  дебильности сложного генеза.</w:t>
      </w:r>
    </w:p>
    <w:p w:rsidR="006961AD" w:rsidRPr="006961AD" w:rsidRDefault="006961AD" w:rsidP="006961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Средства,  обеспечивающие  процесс на уроке: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ИКТ-проектор, компьютер, презентация из  10 слайдов, мел, доска, конторка, таблички-опорные слова, индивидуальные задания у каждого ученика на парте.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ind w:left="20" w:right="3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Цель  урока: 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Закрепить ранее изученный материал вычисления  и сравнение площадей  и периметра многоугольника, используя знания формул.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ind w:left="20" w:right="3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Задачи: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961A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Образовательные: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совершенствовать умение на практике решать задачи на сравнение площадей многоугольников, использовать формулы нахождения P и S; умение различать геометрические фигуры; отрабатывать  навыки табличного умножения и деления; совершенствовать навыки устного счёта.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ind w:left="20" w:right="3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Коррекционно – развивающие;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развивать речь учащихся, логическое мышление, внимание, долговременную память, эмоции; </w:t>
      </w:r>
    </w:p>
    <w:p w:rsidR="006961AD" w:rsidRPr="006961AD" w:rsidRDefault="006961AD" w:rsidP="006961AD">
      <w:pPr>
        <w:widowControl w:val="0"/>
        <w:suppressAutoHyphens/>
        <w:autoSpaceDE w:val="0"/>
        <w:spacing w:after="0" w:line="240" w:lineRule="auto"/>
        <w:ind w:left="20" w:right="3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Воспитательные: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воспитывать активность, усидчивость, прилежание в процессе учения, умение работать в команде, содействовать в ходе занятия формированию и развитию самооценки, критичности, внимательности; уважение к товарищу, прививать любовь к математике;</w:t>
      </w:r>
    </w:p>
    <w:p w:rsidR="007D1ADE" w:rsidRPr="006961AD" w:rsidRDefault="006961AD" w:rsidP="006961AD">
      <w:pPr>
        <w:widowControl w:val="0"/>
        <w:suppressAutoHyphens/>
        <w:autoSpaceDE w:val="0"/>
        <w:spacing w:after="0" w:line="240" w:lineRule="auto"/>
        <w:ind w:left="20" w:right="3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61A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Здоровьесберегающие  задачи:</w:t>
      </w:r>
      <w:r w:rsidRPr="006961A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спланировать объём материала с учётом повышенной утомляемости детей; создать благоприятные условия для сохранения здоровья школьников на? уроке: организовать двигательную активность, гимнастику для глаз; следить за посадкой учащихся во время работы за партой, способствовать созданию благоприятного психологического климата в классе;</w:t>
      </w:r>
      <w:bookmarkStart w:id="0" w:name="_GoBack"/>
      <w:bookmarkEnd w:id="0"/>
    </w:p>
    <w:sectPr w:rsidR="007D1ADE" w:rsidRPr="006961AD" w:rsidSect="00730359">
      <w:pgSz w:w="16838" w:h="11906" w:orient="landscape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1B"/>
    <w:rsid w:val="000B396D"/>
    <w:rsid w:val="006961AD"/>
    <w:rsid w:val="007D1ADE"/>
    <w:rsid w:val="00823C21"/>
    <w:rsid w:val="00A00B1B"/>
    <w:rsid w:val="00C62091"/>
    <w:rsid w:val="00F8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7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4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package" Target="embeddings/______Microsoft_PowerPoint6.sldx"/><Relationship Id="rId20" Type="http://schemas.openxmlformats.org/officeDocument/2006/relationships/package" Target="embeddings/______Microsoft_PowerPoint8.sldx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PowerPoint9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10" Type="http://schemas.openxmlformats.org/officeDocument/2006/relationships/package" Target="embeddings/______Microsoft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5.sldx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2486</Words>
  <Characters>14173</Characters>
  <Application>Microsoft Office Word</Application>
  <DocSecurity>0</DocSecurity>
  <Lines>118</Lines>
  <Paragraphs>33</Paragraphs>
  <ScaleCrop>false</ScaleCrop>
  <Company>SPecialiST RePack</Company>
  <LinksUpToDate>false</LinksUpToDate>
  <CharactersWithSpaces>16626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2014-10-26T22:21:00Z</dcterms:created>
  <dcterms:modified xsi:type="dcterms:W3CDTF">2014-10-26T22:22:00Z</dcterms:modified>
</cp:coreProperties>
</file>