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2D" w:rsidRPr="00924FE5" w:rsidRDefault="008D592D" w:rsidP="00BD71B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924FE5">
        <w:rPr>
          <w:b/>
          <w:bCs/>
          <w:color w:val="000000"/>
          <w:sz w:val="20"/>
          <w:szCs w:val="20"/>
        </w:rPr>
        <w:t>МБОУ школа – интернат №1 г.Томска</w:t>
      </w:r>
    </w:p>
    <w:p w:rsidR="008D592D" w:rsidRPr="00924FE5" w:rsidRDefault="008D592D" w:rsidP="00B82AF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924FE5">
        <w:rPr>
          <w:b/>
          <w:bCs/>
          <w:color w:val="000000"/>
          <w:sz w:val="20"/>
          <w:szCs w:val="20"/>
        </w:rPr>
        <w:t>Учитель начальных классов: Финникова Елена Викторовна.</w:t>
      </w:r>
    </w:p>
    <w:p w:rsidR="00670A9C" w:rsidRPr="00924FE5" w:rsidRDefault="00670A9C" w:rsidP="00B82AF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24FE5">
        <w:rPr>
          <w:b/>
          <w:bCs/>
          <w:color w:val="000000"/>
          <w:sz w:val="20"/>
          <w:szCs w:val="20"/>
        </w:rPr>
        <w:t>Урок литературного чтения во 2 классе</w:t>
      </w:r>
    </w:p>
    <w:p w:rsidR="00670A9C" w:rsidRPr="00924FE5" w:rsidRDefault="00670A9C" w:rsidP="00B82AF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24FE5">
        <w:rPr>
          <w:b/>
          <w:bCs/>
          <w:color w:val="000000"/>
          <w:sz w:val="20"/>
          <w:szCs w:val="20"/>
        </w:rPr>
        <w:t>Тема:</w:t>
      </w:r>
      <w:r w:rsidRPr="00924FE5">
        <w:rPr>
          <w:rStyle w:val="apple-converted-space"/>
          <w:b/>
          <w:bCs/>
          <w:color w:val="000000"/>
          <w:sz w:val="20"/>
          <w:szCs w:val="20"/>
        </w:rPr>
        <w:t> </w:t>
      </w:r>
      <w:r w:rsidRPr="00924FE5">
        <w:rPr>
          <w:color w:val="000000"/>
          <w:sz w:val="20"/>
          <w:szCs w:val="20"/>
        </w:rPr>
        <w:t>И.А.К</w:t>
      </w:r>
      <w:r w:rsidR="00EC5A04" w:rsidRPr="00924FE5">
        <w:rPr>
          <w:color w:val="000000"/>
          <w:sz w:val="20"/>
          <w:szCs w:val="20"/>
        </w:rPr>
        <w:t>рылов, басня «Лебедь, Рак и Щука</w:t>
      </w:r>
      <w:r w:rsidRPr="00924FE5">
        <w:rPr>
          <w:color w:val="000000"/>
          <w:sz w:val="20"/>
          <w:szCs w:val="20"/>
        </w:rPr>
        <w:t>». Мораль, характеристика п</w:t>
      </w:r>
      <w:r w:rsidR="00650B09" w:rsidRPr="00924FE5">
        <w:rPr>
          <w:color w:val="000000"/>
          <w:sz w:val="20"/>
          <w:szCs w:val="20"/>
        </w:rPr>
        <w:t>ерсонажей.</w:t>
      </w:r>
      <w:bookmarkStart w:id="0" w:name="_GoBack"/>
      <w:bookmarkEnd w:id="0"/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b/>
          <w:bCs/>
          <w:color w:val="000000"/>
          <w:sz w:val="20"/>
          <w:szCs w:val="20"/>
        </w:rPr>
        <w:t>Тип:</w:t>
      </w:r>
      <w:r w:rsidRPr="00924FE5">
        <w:rPr>
          <w:rStyle w:val="apple-converted-space"/>
          <w:b/>
          <w:bCs/>
          <w:color w:val="000000"/>
          <w:sz w:val="20"/>
          <w:szCs w:val="20"/>
        </w:rPr>
        <w:t> </w:t>
      </w:r>
      <w:r w:rsidRPr="00924FE5">
        <w:rPr>
          <w:color w:val="000000"/>
          <w:sz w:val="20"/>
          <w:szCs w:val="20"/>
        </w:rPr>
        <w:t>закрепление изученного и знакомство с новым материалом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b/>
          <w:bCs/>
          <w:color w:val="000000"/>
          <w:sz w:val="20"/>
          <w:szCs w:val="20"/>
        </w:rPr>
        <w:t>Задачи: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b/>
          <w:bCs/>
          <w:color w:val="000000"/>
          <w:sz w:val="20"/>
          <w:szCs w:val="20"/>
        </w:rPr>
        <w:t>-</w:t>
      </w:r>
      <w:r w:rsidRPr="00924FE5">
        <w:rPr>
          <w:color w:val="000000"/>
          <w:sz w:val="20"/>
          <w:szCs w:val="20"/>
        </w:rPr>
        <w:t>учить выявлять особенности басенного жанра;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-учить выразительно читать и инсценировать басню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b/>
          <w:bCs/>
          <w:color w:val="000000"/>
          <w:sz w:val="20"/>
          <w:szCs w:val="20"/>
        </w:rPr>
        <w:t>Планируемые результаты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b/>
          <w:bCs/>
          <w:color w:val="000000"/>
          <w:sz w:val="20"/>
          <w:szCs w:val="20"/>
        </w:rPr>
        <w:t>Предметные: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-знать особенности жанра басни;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-определять, что высмеивают басни Крылова;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-характеризовать героев басни;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-инсценировать басню.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b/>
          <w:bCs/>
          <w:color w:val="000000"/>
          <w:sz w:val="20"/>
          <w:szCs w:val="20"/>
        </w:rPr>
        <w:t>Метапредметные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-понимать и принимать учебную задачу, планировать её выполнение;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-находить необходимую информацию в различных источниках;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-участвовать в работе группы.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b/>
          <w:bCs/>
          <w:color w:val="000000"/>
          <w:sz w:val="20"/>
          <w:szCs w:val="20"/>
        </w:rPr>
        <w:t>Личностные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-проявлять интерес к чтению произведений великих русских писателей и поэтов;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-гордиться своей страной, людьми, проживающими на её территории, их талантами.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b/>
          <w:bCs/>
          <w:color w:val="000000"/>
          <w:sz w:val="20"/>
          <w:szCs w:val="20"/>
        </w:rPr>
        <w:t>Межпредметные связи:</w:t>
      </w:r>
      <w:r w:rsidRPr="00924FE5">
        <w:rPr>
          <w:rStyle w:val="apple-converted-space"/>
          <w:b/>
          <w:bCs/>
          <w:color w:val="000000"/>
          <w:sz w:val="20"/>
          <w:szCs w:val="20"/>
        </w:rPr>
        <w:t> </w:t>
      </w:r>
      <w:r w:rsidRPr="00924FE5">
        <w:rPr>
          <w:color w:val="000000"/>
          <w:sz w:val="20"/>
          <w:szCs w:val="20"/>
        </w:rPr>
        <w:t>Русский язык, темы «Текст», «Лексика»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Информационно -</w:t>
      </w:r>
      <w:r w:rsidRPr="00924FE5">
        <w:rPr>
          <w:rStyle w:val="apple-converted-space"/>
          <w:color w:val="000000"/>
          <w:sz w:val="20"/>
          <w:szCs w:val="20"/>
        </w:rPr>
        <w:t> </w:t>
      </w:r>
      <w:r w:rsidRPr="00924FE5">
        <w:rPr>
          <w:b/>
          <w:bCs/>
          <w:color w:val="000000"/>
          <w:sz w:val="20"/>
          <w:szCs w:val="20"/>
        </w:rPr>
        <w:t>технологические ресурсы урока: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-компьютер;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-мультимедиа проектор;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-портрет И.А.Крылова;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24FE5">
        <w:rPr>
          <w:color w:val="000000"/>
          <w:sz w:val="20"/>
          <w:szCs w:val="20"/>
        </w:rPr>
        <w:t>Климанова Л.Ф., Горецкий В.Г., Голованова М.В. Литературное чтение,2 класс. Учебник.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70A9C" w:rsidRPr="00924FE5" w:rsidRDefault="00670A9C" w:rsidP="009B7E50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24FE5">
        <w:rPr>
          <w:b/>
          <w:bCs/>
          <w:color w:val="000000"/>
          <w:sz w:val="20"/>
          <w:szCs w:val="20"/>
        </w:rPr>
        <w:t>Ход урока</w:t>
      </w:r>
    </w:p>
    <w:p w:rsidR="00670A9C" w:rsidRPr="00924FE5" w:rsidRDefault="00670A9C" w:rsidP="00B82AF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151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4"/>
        <w:gridCol w:w="5047"/>
        <w:gridCol w:w="2544"/>
        <w:gridCol w:w="5277"/>
      </w:tblGrid>
      <w:tr w:rsidR="00144EAC" w:rsidRPr="00924FE5" w:rsidTr="00BD71B9">
        <w:trPr>
          <w:trHeight w:val="359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Этап урока</w:t>
            </w:r>
          </w:p>
        </w:tc>
        <w:tc>
          <w:tcPr>
            <w:tcW w:w="5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Деятельность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учителя 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Деятельность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Формируемые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УУД</w:t>
            </w:r>
          </w:p>
        </w:tc>
      </w:tr>
      <w:tr w:rsidR="00144EAC" w:rsidRPr="00924FE5" w:rsidTr="00BD71B9">
        <w:trPr>
          <w:trHeight w:val="617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Психологический настрой на урок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Мотивация к работе</w:t>
            </w: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Долгожданный дан звонок,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Начинается урок.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Постарайтесь все понять,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 полные давать,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отметку пять!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Настраиваются на урок. Сообщают о готовности к уроку.</w:t>
            </w: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благоприятного для обучения климата.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Поднятие жизненного тонуса.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(Личностные)</w:t>
            </w: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EAC" w:rsidRPr="00924FE5" w:rsidTr="00924FE5">
        <w:trPr>
          <w:trHeight w:val="3659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Мобилизирующий этап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Мотивирование учащихся к учебной деятельности </w:t>
            </w: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Ребята, </w:t>
            </w:r>
            <w:r w:rsidR="008D592D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послушайте, пожалуйста,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сказку «</w:t>
            </w:r>
            <w:r w:rsidR="0080058E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Журавль 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0058E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цапля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  (Приложение №1).</w:t>
            </w:r>
          </w:p>
          <w:p w:rsidR="00144EAC" w:rsidRPr="00924FE5" w:rsidRDefault="00144EAC" w:rsidP="00BD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0058E" w:rsidRPr="00924FE5">
              <w:rPr>
                <w:rFonts w:ascii="Times New Roman" w:hAnsi="Times New Roman" w:cs="Times New Roman"/>
                <w:sz w:val="20"/>
                <w:szCs w:val="20"/>
              </w:rPr>
              <w:t xml:space="preserve"> Почему журавль решил жениться? </w:t>
            </w:r>
            <w:r w:rsidR="0080058E"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- Сколько раз сватался журавль к цапле? (2 раза)</w:t>
            </w:r>
            <w:r w:rsidR="0080058E"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Исполнилось ли его желание? Почему? (Не могут договориться, </w:t>
            </w:r>
            <w:r w:rsidR="00BD71B9" w:rsidRPr="00924FE5">
              <w:rPr>
                <w:rFonts w:ascii="Times New Roman" w:hAnsi="Times New Roman" w:cs="Times New Roman"/>
                <w:sz w:val="20"/>
                <w:szCs w:val="20"/>
              </w:rPr>
              <w:t xml:space="preserve">отказывают друг другу)- </w:t>
            </w:r>
            <w:r w:rsidR="00E97647" w:rsidRPr="00924FE5">
              <w:rPr>
                <w:rFonts w:ascii="Times New Roman" w:hAnsi="Times New Roman" w:cs="Times New Roman"/>
                <w:sz w:val="20"/>
                <w:szCs w:val="20"/>
              </w:rPr>
              <w:t xml:space="preserve">- - </w:t>
            </w:r>
            <w:r w:rsidR="00BD71B9" w:rsidRPr="00924FE5">
              <w:rPr>
                <w:rFonts w:ascii="Times New Roman" w:hAnsi="Times New Roman" w:cs="Times New Roman"/>
                <w:sz w:val="20"/>
                <w:szCs w:val="20"/>
              </w:rPr>
              <w:t>Могла ли эта история приключиться с людьми? (Да, могла.</w:t>
            </w:r>
            <w:r w:rsidR="00BD71B9"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Люди часто не могут договориться между собой, не умеют решать проблемы, не думают о том, что говорят друг другу).</w:t>
            </w:r>
          </w:p>
          <w:p w:rsidR="00BD71B9" w:rsidRPr="00924FE5" w:rsidRDefault="00BD71B9" w:rsidP="00BD7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1B9" w:rsidRPr="00924FE5" w:rsidRDefault="00BD71B9" w:rsidP="00BD7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1B9" w:rsidRDefault="00BD71B9" w:rsidP="00BD7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E5" w:rsidRPr="00924FE5" w:rsidRDefault="00924FE5" w:rsidP="00BD7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1B9" w:rsidRPr="00924FE5" w:rsidRDefault="00BD71B9" w:rsidP="00BD7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Рассуждение детей</w:t>
            </w: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67F" w:rsidRPr="00924FE5" w:rsidTr="00BD71B9">
        <w:trPr>
          <w:trHeight w:val="544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Актуализация знаний.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Постановка учебной проблемы.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знаний о других произведениях</w:t>
            </w: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- 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Сегодня на уроке мы будем читать произведение, которое связано с именем Ивана Андреевича Крылова. (Портрет писателя).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Дедушка Крылов, так его называли, был добрым человеком. Он в своих баснях боролся с недостатками и пороками, которые мешают людям жить в мире, согласии и счастье. 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А какие людские пороки вы можете назвать? (лень, невежество, жадность, нежелание узнавать что – то новое)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Название басни  вы узнаете, </w:t>
            </w:r>
            <w:r w:rsidR="00EB01AA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выполнив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следующее задание. 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Надо соединить название произведения  с его автором.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Э. Успенский «Весенняя гроза».</w:t>
            </w:r>
          </w:p>
          <w:p w:rsidR="00CD267F" w:rsidRPr="00924FE5" w:rsidRDefault="00EC5A0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 С. Пушкин «Лебедь, Рак и Щука</w:t>
            </w:r>
            <w:r w:rsidR="00CD267F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 А. Крылов «Сказка о попе и о работ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нике его Балде».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 И. Тютчев «Дядя Федор, пес и кот».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(Д. Э. Успенский написал произведение «Дядя Федор, пес и кот», А. С. Пушкин «Сказку о попе и о работнике его Балде», Ф. И. Тютчев «Весеннюю грозу», И. А. Кры</w:t>
            </w:r>
            <w:r w:rsidRPr="00924FE5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лов басню «</w:t>
            </w:r>
            <w:r w:rsidRPr="00924FE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Лебедь, </w:t>
            </w:r>
            <w:r w:rsidR="00E97647" w:rsidRPr="00924FE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Рак и Щука</w:t>
            </w:r>
            <w:r w:rsidRPr="00924FE5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»).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Кто сможет сформулировать тему на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шего урока?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Тема урока — произведение Ивана Андреевича 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Крылова «</w:t>
            </w:r>
            <w:r w:rsidR="00EC5A04" w:rsidRPr="00924FE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Лебедь, Рак и Щука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CD267F" w:rsidRPr="00924FE5" w:rsidRDefault="00DA442A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="00CD267F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Зная тему, поставим цель урока.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Д.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Познакомиться с произведением И. А. Крылова «</w:t>
            </w:r>
            <w:r w:rsidR="00EC5A04" w:rsidRPr="00924FE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Лебедь, Рак и Щука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учиться правильно и выразительно его читать, опре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делить идейный смысл.</w:t>
            </w:r>
          </w:p>
          <w:p w:rsidR="00CD267F" w:rsidRPr="00924FE5" w:rsidRDefault="00DA442A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="00CD267F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Прежде чем познакомиться с новым произведением, побеседуем о его авторе. Что интересного вы знаете о писателе?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Семья, в которой родился И. А. Кры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лов, была бедной. С одиннадцати лет писа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телю пришлось работать, так как его отец рано умер. С детства мечтал стать литератором. Знал французский, итальянский и выучил в позднем возрасте греческий язык. Это был очень умный человек, с хорошим чувством юмора. Популярность басен Кры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лова была огромна уже при жизни поэта. В баснях действуют петухи, соловьи, волки и прочие звери, но всем понятно, что под их личиною скрываются люди со своими характерами и делами.</w:t>
            </w:r>
          </w:p>
          <w:p w:rsidR="00CD267F" w:rsidRPr="00924FE5" w:rsidRDefault="00DA442A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Рассмотрите иллюстрацию  (</w:t>
            </w:r>
            <w:r w:rsidR="005C3AC9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ней изображены л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ебедь, рак и щука). Это герои басни. Что общего между ними?</w:t>
            </w:r>
          </w:p>
          <w:p w:rsidR="00DA442A" w:rsidRPr="00924FE5" w:rsidRDefault="00DA442A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Все они живут в воде.</w:t>
            </w:r>
          </w:p>
          <w:p w:rsidR="00DA442A" w:rsidRPr="00924FE5" w:rsidRDefault="00DA442A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читает басню, выделяя голосом мораль.</w:t>
            </w:r>
          </w:p>
          <w:p w:rsidR="00DA442A" w:rsidRPr="00924FE5" w:rsidRDefault="00DA442A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Что заставило вас улыбнуться?</w:t>
            </w:r>
          </w:p>
          <w:p w:rsidR="00DA442A" w:rsidRPr="00924FE5" w:rsidRDefault="00DA442A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Какие глупые герои – тянули в разные стороны.</w:t>
            </w:r>
          </w:p>
          <w:p w:rsidR="00DA442A" w:rsidRPr="00924FE5" w:rsidRDefault="00DA442A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Рассуждение детей</w:t>
            </w: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Обобщение классификации произведений (Предметные)</w:t>
            </w: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67F" w:rsidRPr="00924FE5" w:rsidTr="00BD71B9">
        <w:trPr>
          <w:trHeight w:val="696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Самоопределение к деятельности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Открытие нового</w:t>
            </w: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Формулирование учащимися темы и цели урока.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 учеников.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беседе.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Рассказ детей о творчестве И. А. Крылова.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Закрепляют знания о творчестве И. А.Крылова</w:t>
            </w:r>
            <w:r w:rsidR="005C3AC9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Чтение басни </w:t>
            </w:r>
            <w:r w:rsidR="00DA442A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«Зеркало и Обезь</w:t>
            </w:r>
            <w:r w:rsidR="00DA442A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яна»</w:t>
            </w: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обосновывать свои суждения.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(П)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определять цели задачи усвоения новых знаний в сотрудничестве с учителем.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(Р)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Способность планировать и действовать по намеченному плану для достижения результата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(П)</w:t>
            </w:r>
          </w:p>
          <w:p w:rsidR="00CD267F" w:rsidRPr="00924FE5" w:rsidRDefault="00DA442A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слушать собеседника.</w:t>
            </w:r>
          </w:p>
          <w:p w:rsidR="00CD267F" w:rsidRPr="00924FE5" w:rsidRDefault="00CD267F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(К)</w:t>
            </w: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EAC" w:rsidRPr="00924FE5" w:rsidTr="00BD71B9">
        <w:trPr>
          <w:trHeight w:val="332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B82AF6" w:rsidP="00B82AF6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924FE5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924FE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Словарная работа.</w:t>
            </w: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B82AF6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Лад</w:t>
            </w:r>
            <w:r w:rsidRPr="00924F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24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действовать совместно, не расходясь.</w:t>
            </w:r>
            <w:r w:rsidRPr="00924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24F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Мука</w:t>
            </w:r>
            <w:r w:rsidRPr="00924F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24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сильное физическое или нравственное страдание.</w:t>
            </w:r>
            <w:r w:rsidRPr="00924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24F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Поклажа</w:t>
            </w:r>
            <w:r w:rsidRPr="00924FE5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924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уложенные для перевозки вещи, груз, багаж.</w:t>
            </w:r>
            <w:r w:rsidRPr="00924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24F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Воз</w:t>
            </w:r>
            <w:r w:rsidRPr="00924F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24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повозка или сани с кладью.</w:t>
            </w:r>
            <w:r w:rsidRPr="00924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24F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Ныне</w:t>
            </w:r>
            <w:r w:rsidRPr="00924F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24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теперь, в настоящее время.</w:t>
            </w:r>
            <w:r w:rsidRPr="00924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24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Объясните выражение</w:t>
            </w:r>
            <w:r w:rsidRPr="00924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24FE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«Из кожи лезут вон»</w:t>
            </w:r>
            <w:r w:rsidRPr="00924F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24F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усердствовать, стараться изо всех сил.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B82AF6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со словарями.</w:t>
            </w: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AF6" w:rsidRPr="00924FE5" w:rsidTr="00BD71B9">
        <w:trPr>
          <w:trHeight w:val="332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2AF6" w:rsidRPr="00924FE5" w:rsidRDefault="00B82AF6" w:rsidP="00B82AF6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924FE5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Физминутка</w:t>
            </w:r>
          </w:p>
          <w:p w:rsidR="00BD71B9" w:rsidRPr="00924FE5" w:rsidRDefault="00BD71B9" w:rsidP="00B82AF6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D71B9" w:rsidRPr="00924FE5" w:rsidRDefault="00BD71B9" w:rsidP="00B82AF6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D71B9" w:rsidRPr="00924FE5" w:rsidRDefault="00BD71B9" w:rsidP="00B82AF6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D71B9" w:rsidRPr="00924FE5" w:rsidRDefault="00BD71B9" w:rsidP="00B82AF6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D71B9" w:rsidRPr="00924FE5" w:rsidRDefault="00BD71B9" w:rsidP="00B82AF6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D71B9" w:rsidRPr="00924FE5" w:rsidRDefault="00BD71B9" w:rsidP="00B82AF6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D71B9" w:rsidRPr="00924FE5" w:rsidRDefault="00BD71B9" w:rsidP="00B82AF6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D71B9" w:rsidRPr="00924FE5" w:rsidRDefault="00BD71B9" w:rsidP="00B82AF6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D71B9" w:rsidRPr="00924FE5" w:rsidRDefault="00BD71B9" w:rsidP="00B82AF6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2AF6" w:rsidRPr="00924FE5" w:rsidRDefault="004C4973" w:rsidP="00B82AF6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 - руки вверх махнули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И при том вздохнули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Два - три нагнулись. пол достали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А четыре - прямо встали и сначала повторяем.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Воздух сильно мы вдыхаем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При наклонах выдох дружный 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Но колени гнуть не нужно.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Чтобы руки не устали,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 на пояс их поставим.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Прыгаем как мячики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Девочки и мальчики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2AF6" w:rsidRPr="00924FE5" w:rsidRDefault="00B82AF6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2AF6" w:rsidRPr="00924FE5" w:rsidRDefault="00B82AF6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EAC" w:rsidRPr="00924FE5" w:rsidTr="00BD71B9">
        <w:trPr>
          <w:trHeight w:val="74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Работа по теме урока</w:t>
            </w:r>
          </w:p>
          <w:p w:rsidR="00144EAC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Первичное восприятие текста</w:t>
            </w: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5C3AC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Что узнали из басни? Что поняли?</w:t>
            </w:r>
          </w:p>
          <w:p w:rsidR="005C3AC9" w:rsidRPr="00924FE5" w:rsidRDefault="005C3AC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Эти животные глупые, не знают как поступить.</w:t>
            </w:r>
          </w:p>
          <w:p w:rsidR="005C3AC9" w:rsidRPr="00924FE5" w:rsidRDefault="005C3AC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Случайно ли подобрал Крылов именно этих героев?</w:t>
            </w:r>
          </w:p>
          <w:p w:rsidR="005C3AC9" w:rsidRPr="00924FE5" w:rsidRDefault="005C3AC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Нет. Все они живут в воде и могли бы сдвинуть воз.</w:t>
            </w:r>
          </w:p>
          <w:p w:rsidR="00144EAC" w:rsidRPr="00924FE5" w:rsidRDefault="00EC5A0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« Однако воз и ныне там»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 на вопросы учителя после прослушивания басни.</w:t>
            </w:r>
          </w:p>
          <w:p w:rsidR="00E72B1B" w:rsidRPr="00924FE5" w:rsidRDefault="00E72B1B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Дети кратко пересказывают события, произошедшие в басне.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 доносить свою мысль. Оценивать прослушанное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(К)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Рефлексивные умения: умение осмыслить задачу, для решения</w:t>
            </w:r>
            <w:r w:rsidR="00B82AF6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которой недостаточно знаний </w:t>
            </w: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EAC" w:rsidRPr="00924FE5" w:rsidTr="00BD71B9">
        <w:trPr>
          <w:trHeight w:val="493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Проблемно-поисковая работа.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Чтение басни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Анализ произведения</w:t>
            </w:r>
          </w:p>
          <w:p w:rsidR="00B07F93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Определение основной мысли </w:t>
            </w:r>
            <w:r w:rsidR="00B07F93"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произведения</w:t>
            </w: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E72B1B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="00144EAC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Прочитайте басню самостоятельно и подумайте, 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есть ли в басне слово, которое подсказывает, </w:t>
            </w:r>
            <w:r w:rsidR="00E97647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 воз герои могли бы сдвинуть</w:t>
            </w:r>
            <w:r w:rsidR="00144EAC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Д. </w:t>
            </w:r>
            <w:r w:rsidR="00E72B1B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Это слово «товарищи»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44EAC" w:rsidRPr="00924FE5" w:rsidRDefault="00E72B1B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 Подтвердите это.</w:t>
            </w:r>
          </w:p>
          <w:p w:rsidR="00144EAC" w:rsidRPr="00924FE5" w:rsidRDefault="00E72B1B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="00B07F93"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 сейчас работа в парах. </w:t>
            </w:r>
            <w:r w:rsidR="00EC5A04"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Определите образ каждого героя.</w:t>
            </w:r>
            <w:r w:rsidR="00B07F93"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Заполните таблицу: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607"/>
              <w:gridCol w:w="1606"/>
              <w:gridCol w:w="1607"/>
            </w:tblGrid>
            <w:tr w:rsidR="00B07F93" w:rsidRPr="00924FE5" w:rsidTr="00BD71B9">
              <w:trPr>
                <w:trHeight w:val="114"/>
              </w:trPr>
              <w:tc>
                <w:tcPr>
                  <w:tcW w:w="1607" w:type="dxa"/>
                </w:tcPr>
                <w:p w:rsidR="00B07F93" w:rsidRPr="00924FE5" w:rsidRDefault="00B07F93" w:rsidP="00B07F93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FE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Лебедь</w:t>
                  </w:r>
                </w:p>
              </w:tc>
              <w:tc>
                <w:tcPr>
                  <w:tcW w:w="1606" w:type="dxa"/>
                </w:tcPr>
                <w:p w:rsidR="00B07F93" w:rsidRPr="00924FE5" w:rsidRDefault="00B07F93" w:rsidP="00B07F93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FE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Рак</w:t>
                  </w:r>
                </w:p>
              </w:tc>
              <w:tc>
                <w:tcPr>
                  <w:tcW w:w="1607" w:type="dxa"/>
                </w:tcPr>
                <w:p w:rsidR="00B07F93" w:rsidRPr="00924FE5" w:rsidRDefault="00B07F93" w:rsidP="00B07F93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FE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Щука</w:t>
                  </w:r>
                </w:p>
              </w:tc>
            </w:tr>
            <w:tr w:rsidR="00B07F93" w:rsidRPr="00924FE5" w:rsidTr="00BD71B9">
              <w:trPr>
                <w:trHeight w:val="114"/>
              </w:trPr>
              <w:tc>
                <w:tcPr>
                  <w:tcW w:w="1607" w:type="dxa"/>
                </w:tcPr>
                <w:p w:rsidR="00B07F93" w:rsidRPr="00924FE5" w:rsidRDefault="00B07F93" w:rsidP="00B82AF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6" w:type="dxa"/>
                </w:tcPr>
                <w:p w:rsidR="00B07F93" w:rsidRPr="00924FE5" w:rsidRDefault="00B07F93" w:rsidP="00B82AF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7" w:type="dxa"/>
                </w:tcPr>
                <w:p w:rsidR="00B07F93" w:rsidRPr="00924FE5" w:rsidRDefault="00B07F93" w:rsidP="00B82AF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D71B9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этом вам помогут слова для справок: </w:t>
            </w: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Рвётся, пятится, тянет, неповоротливый, упрямая, только своё дело знает, стремительный, упрямый, нерасторопный, быстрый.</w:t>
            </w:r>
          </w:p>
          <w:p w:rsidR="00144EAC" w:rsidRPr="00924FE5" w:rsidRDefault="0082548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="00144EAC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какой и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нтонацией необходимо чи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тать эту басню: быстро, легкомысленно или не торопясь, раздумывая и рассуждая</w:t>
            </w:r>
            <w:r w:rsidR="00144EAC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144EAC" w:rsidRPr="00924FE5" w:rsidRDefault="0082548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="00144EAC" w:rsidRPr="00924FE5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Ученики пробуют прочитать.)</w:t>
            </w:r>
          </w:p>
          <w:p w:rsidR="00144EAC" w:rsidRPr="00924FE5" w:rsidRDefault="0082548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Какое отношение вызвали  у вас герои?</w:t>
            </w:r>
          </w:p>
          <w:p w:rsidR="00825484" w:rsidRPr="00924FE5" w:rsidRDefault="0082548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Очень жаль, что они такие бестолковые. Если они друзья, то всё надо делать дружно, договариваясь.</w:t>
            </w:r>
          </w:p>
          <w:p w:rsidR="00825484" w:rsidRPr="00924FE5" w:rsidRDefault="0082548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Для чего и зачем написана басня?</w:t>
            </w:r>
          </w:p>
          <w:p w:rsidR="00825484" w:rsidRPr="00924FE5" w:rsidRDefault="0082548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Басня подсказывает читателю, как надо поступать в определённой ситуации, надо уметь договариваться.</w:t>
            </w:r>
          </w:p>
          <w:p w:rsidR="00825484" w:rsidRPr="00924FE5" w:rsidRDefault="0082548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заканчивается басня?</w:t>
            </w:r>
          </w:p>
          <w:p w:rsidR="00825484" w:rsidRPr="00924FE5" w:rsidRDefault="0082548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71EA2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 Да только воз и ныне там»</w:t>
            </w:r>
          </w:p>
          <w:p w:rsidR="007838DD" w:rsidRPr="00924FE5" w:rsidRDefault="007838DD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Это выражение стало «крылатым». Когда так говорят?</w:t>
            </w:r>
          </w:p>
          <w:p w:rsidR="007838DD" w:rsidRPr="00924FE5" w:rsidRDefault="007838DD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Когда делают общее дело, а между героями идёт раздор. В итоге ничего не получается.</w:t>
            </w:r>
          </w:p>
          <w:p w:rsidR="00825484" w:rsidRPr="00924FE5" w:rsidRDefault="0082548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мораль басни?</w:t>
            </w:r>
          </w:p>
          <w:p w:rsidR="00825484" w:rsidRPr="00924FE5" w:rsidRDefault="0082548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Д. 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Мораль басни — осно</w:t>
            </w:r>
            <w:r w:rsidR="00B71EA2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вная мысль произведения, 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поучение.</w:t>
            </w:r>
          </w:p>
          <w:p w:rsidR="007838DD" w:rsidRPr="00924FE5" w:rsidRDefault="00B71EA2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838DD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Прочитайте мораль басни.</w:t>
            </w:r>
          </w:p>
          <w:p w:rsidR="00825484" w:rsidRPr="00924FE5" w:rsidRDefault="0082548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Самостоятельное чтение басни.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по тексту басни.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по вопросам учителя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Доказательные высказывания с элементами выборочного чтения.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 чтение басни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Выдвижение версии</w:t>
            </w:r>
            <w:r w:rsidR="00B07F93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работа в парах</w:t>
            </w: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информации; установление причинно-следственной связи.(П)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Выражения собственного мнения.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 поведения в учебном диалоге.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(К)</w:t>
            </w:r>
          </w:p>
          <w:p w:rsidR="00144EAC" w:rsidRPr="00924FE5" w:rsidRDefault="00B82AF6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</w:t>
            </w:r>
            <w:r w:rsidR="00144EAC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 своей деятельности.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(Р)</w:t>
            </w:r>
          </w:p>
          <w:p w:rsidR="00144EAC" w:rsidRPr="00924FE5" w:rsidRDefault="00B82AF6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Эмоциональный</w:t>
            </w:r>
            <w:r w:rsidR="00144EAC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отклик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(Л)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понимать оценку взрослого и сверстника.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(Р)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правильно высказывать свои мысли в диалоговой форме (К)</w:t>
            </w: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работать в парах, договариваться, приходить к единому мнению (К)</w:t>
            </w: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EAC" w:rsidRPr="00924FE5" w:rsidTr="00BD71B9">
        <w:trPr>
          <w:trHeight w:val="34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Творческая работа.</w:t>
            </w: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B71EA2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144EAC" w:rsidRPr="00924FE5">
              <w:rPr>
                <w:rFonts w:ascii="Times New Roman" w:hAnsi="Times New Roman" w:cs="Times New Roman"/>
                <w:sz w:val="20"/>
                <w:szCs w:val="20"/>
              </w:rPr>
              <w:t> Из набора разных слов, которые вы видите на карточке перед собой, в парах составьте три пословицы.</w:t>
            </w:r>
          </w:p>
          <w:p w:rsidR="0080058E" w:rsidRPr="00924FE5" w:rsidRDefault="0080058E" w:rsidP="008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“Есть согласие – есть и счастье”.</w:t>
            </w:r>
            <w:r w:rsidRPr="00924F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B82AF6" w:rsidRPr="00924FE5" w:rsidRDefault="0080058E" w:rsidP="0080058E">
            <w:pPr>
              <w:pStyle w:val="a4"/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92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“Согласие к хорошему приводит, а спор противников находит</w:t>
            </w:r>
            <w:r w:rsidR="00BD71B9" w:rsidRPr="0092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B82AF6" w:rsidRPr="00924F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82AF6" w:rsidRPr="00924FE5">
              <w:rPr>
                <w:rFonts w:ascii="Times New Roman" w:hAnsi="Times New Roman" w:cs="Times New Roman"/>
                <w:sz w:val="20"/>
                <w:szCs w:val="20"/>
              </w:rPr>
              <w:t>Дружно негрузно, а врозь – хоть брось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82AF6" w:rsidRPr="00924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2AF6" w:rsidRPr="00924FE5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C5A04" w:rsidRPr="00924FE5" w:rsidRDefault="00EC5A04" w:rsidP="00EC5A0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У. 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Какая из них, на ваш взгляд, подхо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дит по смыслу к прочитанной басне?</w:t>
            </w:r>
          </w:p>
          <w:p w:rsidR="00EC5A04" w:rsidRPr="00924FE5" w:rsidRDefault="00EC5A04" w:rsidP="00EC5A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Д. 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смыслу к прочитанной басне под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ходит пословица «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t>Дружно негрузно, а врозь – хоть брось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Составление пословиц, работа с карточками</w:t>
            </w:r>
          </w:p>
          <w:p w:rsidR="00EC5A04" w:rsidRPr="00924FE5" w:rsidRDefault="00EC5A0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Высказывание учащихся</w:t>
            </w: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Сохранение заданной цели. Умение видеть ошибку и исправлять ее.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полно и точно выражать свои мысли.(Р)</w:t>
            </w:r>
          </w:p>
          <w:p w:rsidR="00EC5A04" w:rsidRPr="00924FE5" w:rsidRDefault="00EC5A04" w:rsidP="00EC5A0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собственных рассуждений на тему высказывания. (П)</w:t>
            </w:r>
          </w:p>
          <w:p w:rsidR="00EC5A04" w:rsidRPr="00924FE5" w:rsidRDefault="00EC5A04" w:rsidP="00EC5A0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работать в паре (К)</w:t>
            </w:r>
          </w:p>
          <w:p w:rsidR="00EC5A04" w:rsidRPr="00924FE5" w:rsidRDefault="00EC5A04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EAC" w:rsidRPr="00924FE5" w:rsidTr="00BD71B9">
        <w:trPr>
          <w:trHeight w:val="145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Рефлексия.</w:t>
            </w: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Подведение итога урока</w:t>
            </w:r>
          </w:p>
          <w:p w:rsidR="00650B09" w:rsidRPr="00924FE5" w:rsidRDefault="00650B0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50B09" w:rsidRPr="00924FE5" w:rsidRDefault="00650B0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50B09" w:rsidRPr="00924FE5" w:rsidRDefault="00650B0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650B0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Выберите и продолжите предложение:</w:t>
            </w:r>
          </w:p>
          <w:p w:rsidR="00650B09" w:rsidRPr="00924FE5" w:rsidRDefault="00BD71B9" w:rsidP="00BD71B9">
            <w:pPr>
              <w:pStyle w:val="a4"/>
              <w:ind w:left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</w:rPr>
              <w:t>Сегодня я узнал ....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Меня взволновало .......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Басня помогла мне понять .....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  <w:t>Я для себя сделал вывод …</w:t>
            </w:r>
            <w:r w:rsidRPr="00924FE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EC5A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Оценивают свою работу на уроке.</w:t>
            </w:r>
          </w:p>
          <w:p w:rsidR="00650B09" w:rsidRPr="00924FE5" w:rsidRDefault="00650B09" w:rsidP="00EC5A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44EAC" w:rsidRPr="00924FE5" w:rsidRDefault="00144EAC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Объективная оценка результатов деятельности. (Л)</w:t>
            </w:r>
          </w:p>
          <w:p w:rsidR="00650B09" w:rsidRPr="00924FE5" w:rsidRDefault="00650B0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0B09" w:rsidRPr="00924FE5" w:rsidRDefault="00650B0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0B09" w:rsidRPr="00924FE5" w:rsidRDefault="00650B0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F93" w:rsidRPr="00924FE5" w:rsidTr="00BD71B9">
        <w:trPr>
          <w:trHeight w:val="451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 по выбор</w:t>
            </w:r>
            <w:r w:rsidR="00BD71B9"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  <w:p w:rsidR="00BD71B9" w:rsidRPr="00924FE5" w:rsidRDefault="00BD71B9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 читать басню   или выучить наи</w:t>
            </w:r>
            <w:r w:rsidRPr="00924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зусть.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F93" w:rsidRPr="00924FE5" w:rsidRDefault="00B07F93" w:rsidP="00B82A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0A9C" w:rsidRPr="00924FE5" w:rsidRDefault="00670A9C" w:rsidP="00B82AF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C4973" w:rsidRPr="00924FE5" w:rsidRDefault="004C4973" w:rsidP="00B82AF6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4C4973" w:rsidRPr="00924FE5" w:rsidSect="00924F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5D8" w:rsidRDefault="00B645D8" w:rsidP="005C3AC9">
      <w:pPr>
        <w:spacing w:after="0" w:line="240" w:lineRule="auto"/>
      </w:pPr>
      <w:r>
        <w:separator/>
      </w:r>
    </w:p>
  </w:endnote>
  <w:endnote w:type="continuationSeparator" w:id="1">
    <w:p w:rsidR="00B645D8" w:rsidRDefault="00B645D8" w:rsidP="005C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5D8" w:rsidRDefault="00B645D8" w:rsidP="005C3AC9">
      <w:pPr>
        <w:spacing w:after="0" w:line="240" w:lineRule="auto"/>
      </w:pPr>
      <w:r>
        <w:separator/>
      </w:r>
    </w:p>
  </w:footnote>
  <w:footnote w:type="continuationSeparator" w:id="1">
    <w:p w:rsidR="00B645D8" w:rsidRDefault="00B645D8" w:rsidP="005C3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91B88"/>
    <w:multiLevelType w:val="hybridMultilevel"/>
    <w:tmpl w:val="EE7C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A9C"/>
    <w:rsid w:val="00030367"/>
    <w:rsid w:val="00144EAC"/>
    <w:rsid w:val="001957F2"/>
    <w:rsid w:val="001B0D82"/>
    <w:rsid w:val="002D3795"/>
    <w:rsid w:val="00463478"/>
    <w:rsid w:val="004C4973"/>
    <w:rsid w:val="00501B90"/>
    <w:rsid w:val="0057552E"/>
    <w:rsid w:val="005C3AC9"/>
    <w:rsid w:val="00642359"/>
    <w:rsid w:val="00650B09"/>
    <w:rsid w:val="00670A9C"/>
    <w:rsid w:val="006C6CF3"/>
    <w:rsid w:val="007838DD"/>
    <w:rsid w:val="0080058E"/>
    <w:rsid w:val="00825484"/>
    <w:rsid w:val="008D592D"/>
    <w:rsid w:val="00924FE5"/>
    <w:rsid w:val="009657A2"/>
    <w:rsid w:val="009B7E50"/>
    <w:rsid w:val="009E5086"/>
    <w:rsid w:val="00AD079C"/>
    <w:rsid w:val="00B07F93"/>
    <w:rsid w:val="00B645D8"/>
    <w:rsid w:val="00B71EA2"/>
    <w:rsid w:val="00B82AF6"/>
    <w:rsid w:val="00BD71B9"/>
    <w:rsid w:val="00CD267F"/>
    <w:rsid w:val="00D77EFB"/>
    <w:rsid w:val="00DA442A"/>
    <w:rsid w:val="00E61F73"/>
    <w:rsid w:val="00E72B1B"/>
    <w:rsid w:val="00E97647"/>
    <w:rsid w:val="00EB01AA"/>
    <w:rsid w:val="00EC5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A9C"/>
  </w:style>
  <w:style w:type="paragraph" w:styleId="a4">
    <w:name w:val="No Spacing"/>
    <w:uiPriority w:val="1"/>
    <w:qFormat/>
    <w:rsid w:val="00670A9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C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AC9"/>
  </w:style>
  <w:style w:type="paragraph" w:styleId="a7">
    <w:name w:val="footer"/>
    <w:basedOn w:val="a"/>
    <w:link w:val="a8"/>
    <w:uiPriority w:val="99"/>
    <w:unhideWhenUsed/>
    <w:rsid w:val="005C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AC9"/>
  </w:style>
  <w:style w:type="table" w:styleId="a9">
    <w:name w:val="Table Grid"/>
    <w:basedOn w:val="a1"/>
    <w:uiPriority w:val="59"/>
    <w:rsid w:val="00B0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A9C"/>
  </w:style>
  <w:style w:type="paragraph" w:styleId="a4">
    <w:name w:val="No Spacing"/>
    <w:uiPriority w:val="1"/>
    <w:qFormat/>
    <w:rsid w:val="00670A9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C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AC9"/>
  </w:style>
  <w:style w:type="paragraph" w:styleId="a7">
    <w:name w:val="footer"/>
    <w:basedOn w:val="a"/>
    <w:link w:val="a8"/>
    <w:uiPriority w:val="99"/>
    <w:unhideWhenUsed/>
    <w:rsid w:val="005C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AC9"/>
  </w:style>
  <w:style w:type="table" w:styleId="a9">
    <w:name w:val="Table Grid"/>
    <w:basedOn w:val="a1"/>
    <w:uiPriority w:val="59"/>
    <w:rsid w:val="00B0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Пользовать</cp:lastModifiedBy>
  <cp:revision>14</cp:revision>
  <dcterms:created xsi:type="dcterms:W3CDTF">2015-10-18T03:10:00Z</dcterms:created>
  <dcterms:modified xsi:type="dcterms:W3CDTF">2015-10-26T04:57:00Z</dcterms:modified>
</cp:coreProperties>
</file>