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1" w:rsidRPr="005C14C3" w:rsidRDefault="00176E73" w:rsidP="005C14C3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5C14C3">
        <w:rPr>
          <w:rFonts w:ascii="Times New Roman" w:hAnsi="Times New Roman" w:cs="Times New Roman"/>
          <w:b/>
          <w:sz w:val="36"/>
          <w:szCs w:val="36"/>
        </w:rPr>
        <w:t>Икт в современной школе</w:t>
      </w:r>
      <w:proofErr w:type="gramStart"/>
      <w:r w:rsidRPr="005C14C3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5C14C3" w:rsidRPr="005C14C3" w:rsidRDefault="00176E73" w:rsidP="005C14C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6"/>
          <w:szCs w:val="36"/>
        </w:rPr>
      </w:pPr>
      <w:r w:rsidRPr="005C14C3">
        <w:rPr>
          <w:color w:val="000000" w:themeColor="text1"/>
          <w:sz w:val="36"/>
          <w:szCs w:val="36"/>
        </w:rPr>
        <w:t>«Научить человека жить в информационном мире – важнейшая задача</w:t>
      </w:r>
      <w:r w:rsidR="005C14C3" w:rsidRPr="005C14C3">
        <w:rPr>
          <w:color w:val="000000" w:themeColor="text1"/>
          <w:sz w:val="36"/>
          <w:szCs w:val="36"/>
        </w:rPr>
        <w:t xml:space="preserve"> </w:t>
      </w:r>
      <w:r w:rsidR="005C14C3" w:rsidRPr="005C14C3">
        <w:rPr>
          <w:color w:val="000000" w:themeColor="text1"/>
          <w:sz w:val="36"/>
          <w:szCs w:val="36"/>
        </w:rPr>
        <w:t>современной школы</w:t>
      </w:r>
      <w:proofErr w:type="gramStart"/>
      <w:r w:rsidR="005C14C3" w:rsidRPr="005C14C3">
        <w:rPr>
          <w:color w:val="000000" w:themeColor="text1"/>
          <w:sz w:val="36"/>
          <w:szCs w:val="36"/>
        </w:rPr>
        <w:t>.</w:t>
      </w:r>
      <w:r w:rsidR="005C14C3" w:rsidRPr="005C14C3">
        <w:rPr>
          <w:color w:val="000000" w:themeColor="text1"/>
          <w:sz w:val="36"/>
          <w:szCs w:val="36"/>
        </w:rPr>
        <w:t>»</w:t>
      </w:r>
      <w:r w:rsidR="005C14C3" w:rsidRPr="005C14C3">
        <w:rPr>
          <w:color w:val="000000" w:themeColor="text1"/>
          <w:sz w:val="36"/>
          <w:szCs w:val="36"/>
        </w:rPr>
        <w:t xml:space="preserve">                    </w:t>
      </w:r>
      <w:proofErr w:type="gramEnd"/>
    </w:p>
    <w:p w:rsidR="005C14C3" w:rsidRPr="005C14C3" w:rsidRDefault="005C14C3" w:rsidP="005C14C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6"/>
          <w:szCs w:val="36"/>
        </w:rPr>
      </w:pPr>
      <w:r w:rsidRPr="005C14C3">
        <w:rPr>
          <w:color w:val="000000" w:themeColor="text1"/>
          <w:sz w:val="36"/>
          <w:szCs w:val="36"/>
        </w:rPr>
        <w:t xml:space="preserve">                                     </w:t>
      </w:r>
      <w:r w:rsidRPr="005C14C3">
        <w:rPr>
          <w:color w:val="000000" w:themeColor="text1"/>
          <w:sz w:val="36"/>
          <w:szCs w:val="36"/>
        </w:rPr>
        <w:t xml:space="preserve"> академик</w:t>
      </w:r>
      <w:r w:rsidRPr="005C14C3">
        <w:rPr>
          <w:color w:val="000000" w:themeColor="text1"/>
          <w:sz w:val="36"/>
          <w:szCs w:val="36"/>
        </w:rPr>
        <w:t xml:space="preserve">     </w:t>
      </w:r>
      <w:r w:rsidRPr="005C14C3">
        <w:rPr>
          <w:color w:val="000000" w:themeColor="text1"/>
          <w:sz w:val="36"/>
          <w:szCs w:val="36"/>
        </w:rPr>
        <w:t>А.П. Семенов</w:t>
      </w:r>
    </w:p>
    <w:p w:rsidR="00176E73" w:rsidRPr="005C14C3" w:rsidRDefault="00176E73" w:rsidP="005C14C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36"/>
          <w:szCs w:val="36"/>
        </w:rPr>
      </w:pPr>
    </w:p>
    <w:p w:rsidR="00176E73" w:rsidRPr="005C14C3" w:rsidRDefault="00176E73" w:rsidP="005C1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t>XXI век — век высоких компьютерных технологий. Это обстоятельство накладывает отпечаток на развитие личности  ребенка. Сегодня в традиционную схему «учитель – ученик – учебник» вводится новое звено – компьютер. Поэтому использование компьютерных технологий в работе учителя</w:t>
      </w:r>
      <w:r w:rsidR="005C14C3"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t>– это необходимость, диктуемая нынешним уровнем развития образования. Ведь именно сейчас у учителя появилась возможность совместно с учениками познавать мир, используя ресурсы информационно-коммуникационных технологий.</w:t>
      </w:r>
    </w:p>
    <w:p w:rsidR="00176E73" w:rsidRPr="005C14C3" w:rsidRDefault="00176E73" w:rsidP="005C1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зрение,  слух, эмоции, воображение.  </w:t>
      </w:r>
    </w:p>
    <w:p w:rsidR="005C14C3" w:rsidRPr="005C14C3" w:rsidRDefault="00176E73" w:rsidP="005C1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t>К.Д. Ушинский: «Дитя мыслит образами, звуками, красками».</w:t>
      </w:r>
    </w:p>
    <w:p w:rsidR="00176E73" w:rsidRPr="005C14C3" w:rsidRDefault="00176E73" w:rsidP="005C1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C14C3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И здесь, как нельзя, кстати, на помощь приходит яркость и занимательность компьютерных слайдов.</w:t>
      </w:r>
    </w:p>
    <w:p w:rsidR="005C14C3" w:rsidRPr="005C14C3" w:rsidRDefault="00176E73" w:rsidP="005C14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Использование компьютерных технологий позволяет сделать урок более интересными, продуманными, мобильными. Нет необходимости готовить к уроку массу энциклопедий, репродукций</w:t>
      </w:r>
      <w:r w:rsidR="005C14C3"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Очевидно, что информационно-коммуникационные технологии – мощный педагогический инструмент в руках учителя, им надо владеть и широко использовать на своих предметных уроках. Использование компьютерных технологий в процессе обучения влияет на рост профессиональной компетентности учителя, а это в свою очередь способствует значительному повышению качества образования.  Уроки с использованием ИКТ –</w:t>
      </w:r>
      <w:r w:rsidR="005C14C3"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является одним из самых  важных результатов инновационной работы в школе. Практически на любом школьном предмете можно применить компьютерные технологии. </w:t>
      </w:r>
    </w:p>
    <w:p w:rsidR="005C14C3" w:rsidRPr="005C14C3" w:rsidRDefault="005C14C3" w:rsidP="005C14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Можно утверждать, что грамотное использование возможностей современных информационных технологий в начальной школе способствует:</w:t>
      </w:r>
    </w:p>
    <w:p w:rsidR="005C14C3" w:rsidRPr="005C14C3" w:rsidRDefault="005C14C3" w:rsidP="005C14C3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1.      активизации познавательной деятельности, повышению качественной успеваемости школьников;</w:t>
      </w:r>
    </w:p>
    <w:p w:rsidR="005C14C3" w:rsidRPr="005C14C3" w:rsidRDefault="005C14C3" w:rsidP="005C14C3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lastRenderedPageBreak/>
        <w:t>2.     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</w:p>
    <w:p w:rsidR="005C14C3" w:rsidRPr="005C14C3" w:rsidRDefault="005C14C3" w:rsidP="005C14C3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3.      развитию навыков самообразования и самоконтроля у младших школьников; повышению уровня комфортности обучения;</w:t>
      </w:r>
    </w:p>
    <w:p w:rsidR="005C14C3" w:rsidRPr="005C14C3" w:rsidRDefault="005C14C3" w:rsidP="005C14C3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4.      снижению дидактических затруднений у учащихся;</w:t>
      </w:r>
    </w:p>
    <w:p w:rsidR="005C14C3" w:rsidRPr="005C14C3" w:rsidRDefault="005C14C3" w:rsidP="005C14C3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5.      повышению активности и инициативности младших школьников на уроке; развитию информационного мышления школьников, формирование информационн</w:t>
      </w:r>
      <w:proofErr w:type="gramStart"/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о-</w:t>
      </w:r>
      <w:proofErr w:type="gramEnd"/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 xml:space="preserve"> коммуникационной компетенции;</w:t>
      </w:r>
    </w:p>
    <w:p w:rsidR="005C14C3" w:rsidRPr="005C14C3" w:rsidRDefault="005C14C3" w:rsidP="005C14C3">
      <w:pPr>
        <w:spacing w:after="0" w:line="360" w:lineRule="auto"/>
        <w:ind w:left="360" w:hanging="360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  <w:t>6.      приобретение навыков работы на компьютере учащимися начальной школы с соблюдением правил безопасности.</w:t>
      </w:r>
    </w:p>
    <w:p w:rsidR="005C14C3" w:rsidRPr="005C14C3" w:rsidRDefault="005C14C3" w:rsidP="005C14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5C14C3" w:rsidRPr="005C14C3" w:rsidRDefault="005C14C3" w:rsidP="005C14C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</w:t>
      </w:r>
      <w:r w:rsidR="00176E73"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Важно одно – найти ту грань, которая позволит сделать урок по-настоящему развивающим и познавательным. </w:t>
      </w:r>
    </w:p>
    <w:p w:rsidR="00176E73" w:rsidRPr="005C14C3" w:rsidRDefault="005C14C3" w:rsidP="005C14C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5"/>
          <w:sz w:val="36"/>
          <w:szCs w:val="36"/>
        </w:rPr>
      </w:pPr>
      <w:r w:rsidRPr="005C14C3">
        <w:rPr>
          <w:rFonts w:ascii="Times New Roman" w:hAnsi="Times New Roman" w:cs="Times New Roman"/>
          <w:color w:val="000000" w:themeColor="text1"/>
          <w:spacing w:val="-6"/>
          <w:sz w:val="36"/>
          <w:szCs w:val="36"/>
        </w:rPr>
        <w:t>Учителю, который использует на своих уроках новые инфор</w:t>
      </w:r>
      <w:r w:rsidRPr="005C14C3">
        <w:rPr>
          <w:rFonts w:ascii="Times New Roman" w:hAnsi="Times New Roman" w:cs="Times New Roman"/>
          <w:color w:val="000000" w:themeColor="text1"/>
          <w:spacing w:val="-5"/>
          <w:sz w:val="36"/>
          <w:szCs w:val="36"/>
        </w:rPr>
        <w:t>мационные технологии необходимо учитывать требования современного санитарного законодательства</w:t>
      </w:r>
    </w:p>
    <w:p w:rsidR="005C14C3" w:rsidRPr="005C14C3" w:rsidRDefault="005C14C3" w:rsidP="005C14C3">
      <w:pPr>
        <w:shd w:val="clear" w:color="auto" w:fill="FFFFFF"/>
        <w:spacing w:before="240" w:after="24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Для занятий с детьми допустимо использовать лишь та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softHyphen/>
      </w: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кую компьютерную технику, которая имеет санитарно-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 xml:space="preserve">эпидемиологическое заключение о безопасности для здоровья 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lastRenderedPageBreak/>
        <w:t>де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 xml:space="preserve">тей. Важным показателем эффективности урока с использованием 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6"/>
          <w:sz w:val="36"/>
          <w:szCs w:val="36"/>
          <w:lang w:eastAsia="ru-RU"/>
        </w:rPr>
        <w:t xml:space="preserve">ИКТ является режим учебных занятий. Для детей 6 лет норма не 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5"/>
          <w:sz w:val="36"/>
          <w:szCs w:val="36"/>
          <w:lang w:eastAsia="ru-RU"/>
        </w:rPr>
        <w:t>должна превышать 10 минут, а для детей 7-10 лет - 15 минут. Коли</w:t>
      </w:r>
      <w:r w:rsidRPr="005C14C3">
        <w:rPr>
          <w:rFonts w:ascii="Times New Roman" w:eastAsia="Times New Roman" w:hAnsi="Times New Roman" w:cs="Times New Roman"/>
          <w:color w:val="000000" w:themeColor="text1"/>
          <w:spacing w:val="-4"/>
          <w:sz w:val="36"/>
          <w:szCs w:val="36"/>
          <w:lang w:eastAsia="ru-RU"/>
        </w:rPr>
        <w:t>чество уроков с применением ИКТ - не более 3-4 уроков в неделю.</w:t>
      </w:r>
    </w:p>
    <w:p w:rsidR="005C14C3" w:rsidRPr="005C14C3" w:rsidRDefault="005C14C3" w:rsidP="005C14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Литература</w:t>
      </w:r>
    </w:p>
    <w:p w:rsidR="005C14C3" w:rsidRPr="005C14C3" w:rsidRDefault="005C14C3" w:rsidP="005C14C3">
      <w:pPr>
        <w:tabs>
          <w:tab w:val="left" w:pos="-30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1.  </w:t>
      </w:r>
      <w:proofErr w:type="spellStart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Селевко</w:t>
      </w:r>
      <w:proofErr w:type="spellEnd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Г. К. Педагогические технологии на основе информационно-коммуникационных средств. //Москва, НИИ школьных технологий. – 2005. – С. 54 – 112.</w:t>
      </w:r>
    </w:p>
    <w:p w:rsidR="005C14C3" w:rsidRPr="005C14C3" w:rsidRDefault="005C14C3" w:rsidP="005C14C3">
      <w:pPr>
        <w:tabs>
          <w:tab w:val="left" w:pos="-30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</w:t>
      </w:r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 </w:t>
      </w:r>
      <w:proofErr w:type="spellStart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Гуненкова</w:t>
      </w:r>
      <w:proofErr w:type="spellEnd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Е. В. Для чего на уроке компьютер? //Начальная школа плюс</w:t>
      </w:r>
      <w:proofErr w:type="gramStart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</w:t>
      </w:r>
      <w:proofErr w:type="gramEnd"/>
      <w:r w:rsidRPr="005C14C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о и После. – 2007. - №7. – С. 37- -39.</w:t>
      </w:r>
    </w:p>
    <w:p w:rsidR="005C14C3" w:rsidRPr="005C14C3" w:rsidRDefault="005C14C3" w:rsidP="005C14C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</w:p>
    <w:sectPr w:rsidR="005C14C3" w:rsidRPr="005C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D5CF4"/>
    <w:multiLevelType w:val="multilevel"/>
    <w:tmpl w:val="77FA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3"/>
    <w:rsid w:val="000503EE"/>
    <w:rsid w:val="000668BF"/>
    <w:rsid w:val="000722F2"/>
    <w:rsid w:val="000B03E4"/>
    <w:rsid w:val="000B21EE"/>
    <w:rsid w:val="00107F5F"/>
    <w:rsid w:val="001156BF"/>
    <w:rsid w:val="00135207"/>
    <w:rsid w:val="00142D3F"/>
    <w:rsid w:val="001432FC"/>
    <w:rsid w:val="00163C56"/>
    <w:rsid w:val="00176E73"/>
    <w:rsid w:val="00180B1F"/>
    <w:rsid w:val="00201912"/>
    <w:rsid w:val="00203F71"/>
    <w:rsid w:val="002C07C1"/>
    <w:rsid w:val="002C4305"/>
    <w:rsid w:val="002F4D05"/>
    <w:rsid w:val="0034145F"/>
    <w:rsid w:val="00346F32"/>
    <w:rsid w:val="003737D4"/>
    <w:rsid w:val="0038469A"/>
    <w:rsid w:val="003A3141"/>
    <w:rsid w:val="003F043B"/>
    <w:rsid w:val="003F2DEC"/>
    <w:rsid w:val="004050CB"/>
    <w:rsid w:val="00444E9B"/>
    <w:rsid w:val="0044702C"/>
    <w:rsid w:val="00447F50"/>
    <w:rsid w:val="004602D1"/>
    <w:rsid w:val="004853AF"/>
    <w:rsid w:val="004E25F6"/>
    <w:rsid w:val="00524194"/>
    <w:rsid w:val="00524AEF"/>
    <w:rsid w:val="00524E70"/>
    <w:rsid w:val="00560C84"/>
    <w:rsid w:val="005758D6"/>
    <w:rsid w:val="0059633E"/>
    <w:rsid w:val="0059722C"/>
    <w:rsid w:val="005A2864"/>
    <w:rsid w:val="005C14C3"/>
    <w:rsid w:val="005C762E"/>
    <w:rsid w:val="00612AD4"/>
    <w:rsid w:val="00631574"/>
    <w:rsid w:val="0064180A"/>
    <w:rsid w:val="0064372D"/>
    <w:rsid w:val="00684B81"/>
    <w:rsid w:val="006951A0"/>
    <w:rsid w:val="006A3A50"/>
    <w:rsid w:val="006C28B3"/>
    <w:rsid w:val="006F4C51"/>
    <w:rsid w:val="006F70D0"/>
    <w:rsid w:val="00727204"/>
    <w:rsid w:val="00745453"/>
    <w:rsid w:val="00752CE4"/>
    <w:rsid w:val="00780FA2"/>
    <w:rsid w:val="00784AED"/>
    <w:rsid w:val="007C7161"/>
    <w:rsid w:val="007D092A"/>
    <w:rsid w:val="007D4C05"/>
    <w:rsid w:val="007F5E64"/>
    <w:rsid w:val="0086393C"/>
    <w:rsid w:val="00875376"/>
    <w:rsid w:val="008876D2"/>
    <w:rsid w:val="00914E68"/>
    <w:rsid w:val="0094143A"/>
    <w:rsid w:val="0097447E"/>
    <w:rsid w:val="0099406E"/>
    <w:rsid w:val="009A681F"/>
    <w:rsid w:val="009B2314"/>
    <w:rsid w:val="00A1785B"/>
    <w:rsid w:val="00A8718C"/>
    <w:rsid w:val="00AE0303"/>
    <w:rsid w:val="00B0179C"/>
    <w:rsid w:val="00B0439E"/>
    <w:rsid w:val="00B9060B"/>
    <w:rsid w:val="00BC3765"/>
    <w:rsid w:val="00BE6F1A"/>
    <w:rsid w:val="00BE72A8"/>
    <w:rsid w:val="00C27DAE"/>
    <w:rsid w:val="00C45F09"/>
    <w:rsid w:val="00C71EFF"/>
    <w:rsid w:val="00CC25F2"/>
    <w:rsid w:val="00CD28E6"/>
    <w:rsid w:val="00D105EC"/>
    <w:rsid w:val="00D352C3"/>
    <w:rsid w:val="00D44510"/>
    <w:rsid w:val="00D51269"/>
    <w:rsid w:val="00D6593B"/>
    <w:rsid w:val="00D95686"/>
    <w:rsid w:val="00DC6C4D"/>
    <w:rsid w:val="00DD5817"/>
    <w:rsid w:val="00DD60BF"/>
    <w:rsid w:val="00E07FD8"/>
    <w:rsid w:val="00E111CF"/>
    <w:rsid w:val="00E17B5B"/>
    <w:rsid w:val="00E6147F"/>
    <w:rsid w:val="00E76B8D"/>
    <w:rsid w:val="00E84D55"/>
    <w:rsid w:val="00EA4CC8"/>
    <w:rsid w:val="00ED78EA"/>
    <w:rsid w:val="00F30073"/>
    <w:rsid w:val="00F61341"/>
    <w:rsid w:val="00F8216E"/>
    <w:rsid w:val="00F8259B"/>
    <w:rsid w:val="00FC7093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182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костятаня югайяценко</dc:creator>
  <cp:keywords/>
  <dc:description/>
  <cp:lastModifiedBy>костятаня югайяценко</cp:lastModifiedBy>
  <cp:revision>3</cp:revision>
  <dcterms:created xsi:type="dcterms:W3CDTF">2015-10-26T19:32:00Z</dcterms:created>
  <dcterms:modified xsi:type="dcterms:W3CDTF">2015-10-26T20:32:00Z</dcterms:modified>
</cp:coreProperties>
</file>