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68" w:rsidRDefault="00141868" w:rsidP="00141868">
      <w:pPr>
        <w:ind w:firstLine="708"/>
      </w:pPr>
      <w:r>
        <w:t xml:space="preserve">                                                                                                                   </w:t>
      </w:r>
      <w:r>
        <w:t xml:space="preserve">Тайсаева К.А. Магистрант. </w:t>
      </w:r>
    </w:p>
    <w:p w:rsidR="00141868" w:rsidRDefault="00141868" w:rsidP="00141868">
      <w:pPr>
        <w:ind w:firstLine="708"/>
      </w:pPr>
      <w:r>
        <w:t xml:space="preserve">Кафедра менеджмента Северо-Осетинского Государственного Института Педагогического </w:t>
      </w:r>
    </w:p>
    <w:p w:rsidR="00141868" w:rsidRDefault="00141868">
      <w:r>
        <w:t xml:space="preserve">ЗДОРОВЬЕСБЕРЕГАЮЩАЯ СРЕДА В ДОШКОЛЬНОЙ ОРГАНИЗАЦИИ И ТРЕБОВАНИЯ К ЕЕ ПОСТРОЕНИЮ </w:t>
      </w:r>
    </w:p>
    <w:p w:rsidR="00141868" w:rsidRDefault="00141868">
      <w:r>
        <w:t>Аннотация</w:t>
      </w:r>
      <w:r>
        <w:t>:</w:t>
      </w:r>
      <w:bookmarkStart w:id="0" w:name="_GoBack"/>
      <w:bookmarkEnd w:id="0"/>
      <w:r>
        <w:t xml:space="preserve"> В статье раскрывается понятие </w:t>
      </w:r>
      <w:proofErr w:type="spellStart"/>
      <w:r>
        <w:t>здоровьесберегающей</w:t>
      </w:r>
      <w:proofErr w:type="spellEnd"/>
      <w:r>
        <w:t xml:space="preserve"> среды и ее состояние в дошкольной организации, проблемы и пути их решения. </w:t>
      </w:r>
    </w:p>
    <w:p w:rsidR="00141868" w:rsidRDefault="00141868">
      <w:r>
        <w:t xml:space="preserve">Ключевые слова: </w:t>
      </w:r>
      <w:proofErr w:type="spellStart"/>
      <w:r>
        <w:t>Здоровьесберегающая</w:t>
      </w:r>
      <w:proofErr w:type="spellEnd"/>
      <w:r>
        <w:t xml:space="preserve"> среда, </w:t>
      </w:r>
      <w:proofErr w:type="spellStart"/>
      <w:r>
        <w:t>здоровьесберегающие</w:t>
      </w:r>
      <w:proofErr w:type="spellEnd"/>
      <w:r>
        <w:t xml:space="preserve"> технологии. </w:t>
      </w:r>
    </w:p>
    <w:p w:rsidR="00891158" w:rsidRDefault="00141868" w:rsidP="00141868">
      <w:pPr>
        <w:ind w:firstLine="708"/>
      </w:pPr>
      <w:r>
        <w:t>Понятие «</w:t>
      </w:r>
      <w:proofErr w:type="spellStart"/>
      <w:r>
        <w:t>здоровьесбережение</w:t>
      </w:r>
      <w:proofErr w:type="spellEnd"/>
      <w:r>
        <w:t>» прочно вошло и часто встречается в различных правовых актах управления в сфере образования и здравоохранения. В последнее время основные принципы «</w:t>
      </w:r>
      <w:proofErr w:type="spellStart"/>
      <w:r>
        <w:t>здоровьесбережения</w:t>
      </w:r>
      <w:proofErr w:type="spellEnd"/>
      <w:r>
        <w:t>» и другие тесно связанные понятия стали входить в научно-исследовательский оборот при обсуждении проблем образования, воспитания, безопасности и медицинского обеспечения воспитанников образовательных учреждений. До недавнего времени не было выработано единого понятия о его содержании и структуре. Ситуация обострялась тем обстоятельством, что основное понятие «здоровье», от которого и образован термин «</w:t>
      </w:r>
      <w:proofErr w:type="spellStart"/>
      <w:r>
        <w:t>здоровьесбережение</w:t>
      </w:r>
      <w:proofErr w:type="spellEnd"/>
      <w:r>
        <w:t>», не имело должной конкретизации, в связи с чем в современных отраслях знаний получало различное содержание (в социологии, медицине, праве, педагогике, психологии и др.). Сравнительно-правовое исследование понятия «здоровье», применяемое в нормах международного гуманитарного права, свидетельствует о том, что оно имеет более сложное строение, чем соответствующая категория действующего российского законодательства. Вступивший в силу закон «Об образовании» от 29 декабря 2014 года и федеральный закон «О санитарно-эпидемиологическом благополучии населения» акцентируют свое внимание на охране здоровья детей и ответственности образовательного учреждения за жизнь и здоровье воспитанников во время образовательного процесса. 2.с.5</w:t>
      </w:r>
      <w:proofErr w:type="gramStart"/>
      <w:r>
        <w:t xml:space="preserve"> О</w:t>
      </w:r>
      <w:proofErr w:type="gramEnd"/>
      <w:r>
        <w:t xml:space="preserve">днако, не смотря на то, что ценность здоровья и здорового образа жизни активно пропагандируется в обществе, существуют определенные требования </w:t>
      </w:r>
      <w:proofErr w:type="spellStart"/>
      <w:r>
        <w:t>СанПин</w:t>
      </w:r>
      <w:proofErr w:type="spellEnd"/>
      <w:r>
        <w:t xml:space="preserve">, новые законопроекты и </w:t>
      </w:r>
      <w:proofErr w:type="spellStart"/>
      <w:r>
        <w:t>госстандарты</w:t>
      </w:r>
      <w:proofErr w:type="spellEnd"/>
      <w:r>
        <w:t>, которые требуют более ответственного отношения к здоровью и его сбережению, в дошкольных учреждениях воплотить эти требования по разным причинам не позволяют существующие реалии современной жизни. Вот некоторые из них: - отсутствие программ и конкретных методических рекомендаций, основанных на возрастных и индивидуальных особенностях, а также физическом состоянии ребенка; - отсутствие, в полной мере, оснащенной спортивной базы для физического развития и укрепления здоровья; - отсутствие во многих семьях дополнительных материальных возможностей. Из-за отсутствия организованного здоровьесберегающего учебно-воспитательного процесса в дошкольном образовательном учреждении, чаще всего здоровьем ребенка начинают заниматься тогда, когда уже появляются отклонения. Что касается нравственного, психического, социального здоровья, то этим показателям внимания уделяется еще меньше. В нашей стране ответственность за сохранение здоровья возложена на медицину. Однако медицина занимается, в основном, лечением конкретных заболеваний, а такие проблемы, как низкая рождаемость, высокая смертность от сердечнососудистых заболеваний, наркомании и алкоголизма, рост ухудшения показателей физического развития, физической и интеллектуальной работоспособности, остаются значимым показателем низкого качества жизни российского населения. Началом решения этих проблем должна стать реализация целостной образовательной системы сохранения и укрепления здоровья в дошкольных образовательных учреждениях, как основы «</w:t>
      </w:r>
      <w:proofErr w:type="spellStart"/>
      <w:r>
        <w:t>здоровьесбережения</w:t>
      </w:r>
      <w:proofErr w:type="spellEnd"/>
      <w:r>
        <w:t xml:space="preserve">», т.к. осознание ценности здоровья и здорового образа жизни у ребенка не развито. На сегодняшний день важнейшими задачами, стоящими перед обществом </w:t>
      </w:r>
      <w:r>
        <w:lastRenderedPageBreak/>
        <w:t xml:space="preserve">являются оздоровление и воспитание потребности к здоровому образу жизни, начиная с раннего детства. Вследствие этого необходимо организовывать </w:t>
      </w:r>
      <w:proofErr w:type="spellStart"/>
      <w:r>
        <w:t>здоровьесберегающую</w:t>
      </w:r>
      <w:proofErr w:type="spellEnd"/>
      <w:r>
        <w:t xml:space="preserve"> среду в условиях дошкольной образовательной организации. 1.с.5 Укрепление и сохранение здоровья ребенка в дошкольном учреждении также зависит от правильно выстроенной деятельности педагога. Грамотно подобранные методики и психологически Актуальные проблемы гуманитарных и естественных наук № 09 (80) 2015г. Ч III 24 комфортный режим будут направлены на достижение поставленного результата. В группе </w:t>
      </w:r>
      <w:proofErr w:type="spellStart"/>
      <w:r>
        <w:t>здоровьесберегающая</w:t>
      </w:r>
      <w:proofErr w:type="spellEnd"/>
      <w:r>
        <w:t xml:space="preserve"> среда должна быть организована с учетом возрастных особенностей и потребностей детей, создана мобильная зона двигательной активности, направленная на развитие всех основных двигательных навыков. Доступно расположено, как стандартное, так и нестандартное, сделанное руками педагога, физкультурное оборудование. М.Д. </w:t>
      </w:r>
      <w:proofErr w:type="spellStart"/>
      <w:r>
        <w:t>Маханева</w:t>
      </w:r>
      <w:proofErr w:type="spellEnd"/>
      <w:r>
        <w:t xml:space="preserve"> утверждает, что использование нестандартных пособий привносит разнообразие и эффект новизны в любой вид дошкольной деятельности. Нестандартное оборудование вносит новые условия для наиболее полного самовыражения ребенка в двигательной активности. Двигательный режим в группе должен начинаться с утренней гимнастики, в которой необходимо использовать общеразвивающие и дыхательные упражнения, а психологически комфортная обстановка на занятии поможет в развитии и становлении всесторонне развитой личности ребенка. Этому также способствует правильно подобранное музыкальное оформление. 7. с.5</w:t>
      </w:r>
      <w:proofErr w:type="gramStart"/>
      <w:r>
        <w:t xml:space="preserve"> Д</w:t>
      </w:r>
      <w:proofErr w:type="gramEnd"/>
      <w:r>
        <w:t xml:space="preserve">ля решения задач по </w:t>
      </w:r>
      <w:proofErr w:type="spellStart"/>
      <w:r>
        <w:t>здоровьесбережению</w:t>
      </w:r>
      <w:proofErr w:type="spellEnd"/>
      <w:r>
        <w:t xml:space="preserve"> и созданию </w:t>
      </w:r>
      <w:proofErr w:type="spellStart"/>
      <w:r>
        <w:t>здоровьесберегающей</w:t>
      </w:r>
      <w:proofErr w:type="spellEnd"/>
      <w:r>
        <w:t xml:space="preserve"> среды в дошкольной образовательной организации необходимо применять различные технологии: - Технологии обучения здоровому образу жизни: проблемные ситуации, </w:t>
      </w:r>
      <w:proofErr w:type="spellStart"/>
      <w:r>
        <w:t>игротерапия</w:t>
      </w:r>
      <w:proofErr w:type="spellEnd"/>
      <w:r>
        <w:t xml:space="preserve">, </w:t>
      </w:r>
      <w:proofErr w:type="spellStart"/>
      <w:r>
        <w:t>сказкотерапия</w:t>
      </w:r>
      <w:proofErr w:type="spellEnd"/>
      <w:r>
        <w:t>, коммуникативные игры, самомассаж и точечный массаж, игровые занятия с использованием методической литературы и компьютерных технологий. - Технологии сохранения и стимулирования здоровья: ритмопластика, динамические паузы, подвижные игры, гимнастика пальчиковая, гимнастика пробуждающая, гимнастика для глаз, гимнастика бодрящая, создание краткосрочных и долгосрочных проектов в рамках системы «ребенок-педагог-родители», использование дидактических материалов по валеологии и безопасности жизнедеятельности, а также профилактике дорожно-транспортного травматизма. - Медико-профилактические технологии: лечебно-оздоровительные мероприятия, профилактика ОРВИ и гриппа. 4.с.</w:t>
      </w:r>
      <w:proofErr w:type="gramStart"/>
      <w:r>
        <w:t>5</w:t>
      </w:r>
      <w:proofErr w:type="gramEnd"/>
      <w:r>
        <w:t xml:space="preserve"> Таким образом, </w:t>
      </w:r>
      <w:proofErr w:type="spellStart"/>
      <w:r>
        <w:t>здоровьесберегающая</w:t>
      </w:r>
      <w:proofErr w:type="spellEnd"/>
      <w:r>
        <w:t xml:space="preserve"> среда – это комплекс социально-гигиенических, морально-этических, физкультурно-оздоровительных, социально-гигиенических, экологических, образовательных, системных мер, способствующих развитию психического и физического благополучия, комфортной морально-нравственной и бытовой среды в семье и детском саду. Тем не менее, проблема </w:t>
      </w:r>
      <w:proofErr w:type="spellStart"/>
      <w:r>
        <w:t>здоровьясбережения</w:t>
      </w:r>
      <w:proofErr w:type="spellEnd"/>
      <w:r>
        <w:t xml:space="preserve"> остается актуальной. Об этом свидетельствуют современные исследования. Литература: 1. Статья по теме: Формирование </w:t>
      </w:r>
      <w:proofErr w:type="spellStart"/>
      <w:r>
        <w:t>здоровьесберегающей</w:t>
      </w:r>
      <w:proofErr w:type="spellEnd"/>
      <w:r>
        <w:t xml:space="preserve"> среды в ДОУ | Социальная сеть работников образования http: // nsportal.ru 2. Аналитический обзор нормативных правовых актов, регламент http: // rudocs.exdat.com 3. Программа развития «Школа – за здоровый образ жизни» (стр. 1) | Pandia.ru http: // pandia.ru 4. Модель формирования </w:t>
      </w:r>
      <w:proofErr w:type="spellStart"/>
      <w:r>
        <w:t>здоровьесберегающей</w:t>
      </w:r>
      <w:proofErr w:type="spellEnd"/>
      <w:r>
        <w:t xml:space="preserve"> среды в общеобразовательных учреждениях - V Студенческий научный форум (15 февраля - 31 марта 2013 года) http://scienceforum.ru 5. Процесс освоения ценностей спортивной культуры в образовательных учреждениях Российской Федерации http: // federalbook.ru 6. Материал на тему: </w:t>
      </w:r>
      <w:proofErr w:type="gramStart"/>
      <w:r>
        <w:t>Мое</w:t>
      </w:r>
      <w:proofErr w:type="gramEnd"/>
      <w:r>
        <w:t xml:space="preserve"> портфолио | Социальная сеть работников образования http: // nsportal.ru 7. </w:t>
      </w:r>
      <w:proofErr w:type="spellStart"/>
      <w:r>
        <w:t>Маханева</w:t>
      </w:r>
      <w:proofErr w:type="spellEnd"/>
      <w:r>
        <w:t xml:space="preserve"> М.Д. «Формирование </w:t>
      </w:r>
      <w:proofErr w:type="spellStart"/>
      <w:r>
        <w:t>здоровьесберегающей</w:t>
      </w:r>
      <w:proofErr w:type="spellEnd"/>
      <w:r>
        <w:t xml:space="preserve"> среды в ДОУ» М.Академия.-2011.-263с</w:t>
      </w:r>
    </w:p>
    <w:sectPr w:rsidR="0089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68"/>
    <w:rsid w:val="00141868"/>
    <w:rsid w:val="0089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2015-10-19T11:40:00Z</dcterms:created>
  <dcterms:modified xsi:type="dcterms:W3CDTF">2015-10-19T11:45:00Z</dcterms:modified>
</cp:coreProperties>
</file>