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47" w:rsidRPr="00B6370C" w:rsidRDefault="00D95FB7" w:rsidP="00D95FB7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6370C">
        <w:rPr>
          <w:rFonts w:ascii="Times New Roman" w:hAnsi="Times New Roman" w:cs="Times New Roman"/>
          <w:b/>
          <w:color w:val="FF0000"/>
          <w:sz w:val="28"/>
          <w:szCs w:val="28"/>
        </w:rPr>
        <w:t>Игры с использованием нестандартного оборудования</w:t>
      </w:r>
    </w:p>
    <w:p w:rsidR="00D95FB7" w:rsidRDefault="00FD3B94" w:rsidP="00FD3B94">
      <w:pPr>
        <w:shd w:val="clear" w:color="auto" w:fill="FFFF99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B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«Кошки-мышки»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Несколько «кошечек» стоят у противоположных стен зала, а «мышки» на степах. Под музыку «мышки» разбегаются по залу, с ее окончанием, они должны убежать в свой домик-степ, не попав в лапы «кошке».</w:t>
      </w:r>
    </w:p>
    <w:p w:rsidR="006E041B" w:rsidRDefault="00FD3B94" w:rsidP="000C2A48">
      <w:pPr>
        <w:shd w:val="clear" w:color="auto" w:fill="FFFF99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B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0C2A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дворе листопад</w:t>
      </w:r>
      <w:r w:rsidRPr="00FD3B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C2A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осеннюю песню дети </w:t>
      </w:r>
      <w:r w:rsidR="000C2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разными видами листочков на палочке выполняют танцевальные движения. </w:t>
      </w:r>
      <w:r w:rsidR="006E0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окончанием музыки ведущие произносят слова: </w:t>
      </w:r>
    </w:p>
    <w:p w:rsidR="006E041B" w:rsidRDefault="006E041B" w:rsidP="000C2A48">
      <w:pPr>
        <w:shd w:val="clear" w:color="auto" w:fill="FFFF99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 кого кленовый лист? </w:t>
      </w:r>
    </w:p>
    <w:p w:rsidR="00FD3B94" w:rsidRDefault="006E041B" w:rsidP="000C2A48">
      <w:pPr>
        <w:shd w:val="clear" w:color="auto" w:fill="FFFF99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мой кружочек становись!»</w:t>
      </w:r>
    </w:p>
    <w:p w:rsidR="006E041B" w:rsidRDefault="006E041B" w:rsidP="000C2A48">
      <w:pPr>
        <w:shd w:val="clear" w:color="auto" w:fill="FFFF99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«У кого рябины лист?</w:t>
      </w:r>
    </w:p>
    <w:p w:rsidR="006E041B" w:rsidRPr="00FD3B94" w:rsidRDefault="006E041B" w:rsidP="000C2A48">
      <w:pPr>
        <w:shd w:val="clear" w:color="auto" w:fill="FFFF99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мой кружочек становись!»</w:t>
      </w:r>
    </w:p>
    <w:p w:rsidR="00FD3B94" w:rsidRPr="00FD3B94" w:rsidRDefault="00FD3B94" w:rsidP="00FD3B94">
      <w:pPr>
        <w:shd w:val="clear" w:color="auto" w:fill="FFFF99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FB7" w:rsidRPr="00D95FB7" w:rsidRDefault="00D95FB7" w:rsidP="00D95FB7">
      <w:pPr>
        <w:shd w:val="clear" w:color="auto" w:fill="FFFF99"/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340F47" w:rsidRPr="00C55F0A" w:rsidRDefault="00340F47" w:rsidP="00D91EEB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5F0A" w:rsidRDefault="006E041B" w:rsidP="00D91EEB">
      <w:pPr>
        <w:shd w:val="clear" w:color="auto" w:fill="FFFF99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041B">
        <w:rPr>
          <w:rFonts w:ascii="Times New Roman" w:hAnsi="Times New Roman" w:cs="Times New Roman"/>
          <w:b/>
          <w:sz w:val="28"/>
          <w:szCs w:val="28"/>
        </w:rPr>
        <w:lastRenderedPageBreak/>
        <w:t>Как сделать сказку музыкальной</w:t>
      </w:r>
    </w:p>
    <w:p w:rsidR="006E041B" w:rsidRDefault="006E041B" w:rsidP="00D91EEB">
      <w:pPr>
        <w:shd w:val="clear" w:color="auto" w:fill="FFFF9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герою сказки подбираем музыкальный инструмент, который соответствует его тембру. При чтении сказки, услышав своего героя, ребенок озвучивает его с помощью шумового инструмента.</w:t>
      </w:r>
    </w:p>
    <w:p w:rsidR="006E041B" w:rsidRDefault="0036448D" w:rsidP="00D91EEB">
      <w:pPr>
        <w:shd w:val="clear" w:color="auto" w:fill="FFFF9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48D">
        <w:rPr>
          <w:rFonts w:ascii="Times New Roman" w:hAnsi="Times New Roman" w:cs="Times New Roman"/>
          <w:b/>
          <w:sz w:val="28"/>
          <w:szCs w:val="28"/>
        </w:rPr>
        <w:t>«Музыканты»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музыку дети идут по кругу. </w:t>
      </w:r>
    </w:p>
    <w:p w:rsidR="0036448D" w:rsidRDefault="0036448D" w:rsidP="00D91EEB">
      <w:pPr>
        <w:shd w:val="clear" w:color="auto" w:fill="FFFF9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 дороге мы шли, </w:t>
      </w:r>
    </w:p>
    <w:p w:rsidR="0036448D" w:rsidRDefault="0036448D" w:rsidP="00D91EEB">
      <w:pPr>
        <w:shd w:val="clear" w:color="auto" w:fill="FFFF9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Инструменты нашли. </w:t>
      </w:r>
    </w:p>
    <w:p w:rsidR="0036448D" w:rsidRDefault="0036448D" w:rsidP="00D91EEB">
      <w:pPr>
        <w:shd w:val="clear" w:color="auto" w:fill="FFFF9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Инструменты взяли мы, </w:t>
      </w:r>
    </w:p>
    <w:p w:rsidR="0036448D" w:rsidRDefault="0036448D" w:rsidP="00D91EEB">
      <w:pPr>
        <w:shd w:val="clear" w:color="auto" w:fill="FFFF9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сыграли». </w:t>
      </w:r>
    </w:p>
    <w:p w:rsidR="0036448D" w:rsidRPr="0036448D" w:rsidRDefault="0036448D" w:rsidP="00B6370C">
      <w:pPr>
        <w:shd w:val="clear" w:color="auto" w:fill="FFFF9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сопровождении музыкального руководителя, дети играют на шумовых инструментах.</w:t>
      </w:r>
    </w:p>
    <w:p w:rsidR="00C55F0A" w:rsidRDefault="00B6370C" w:rsidP="00D91EEB">
      <w:pPr>
        <w:shd w:val="clear" w:color="auto" w:fill="FFFF99"/>
        <w:spacing w:after="0" w:line="360" w:lineRule="auto"/>
      </w:pPr>
      <w:r>
        <w:t xml:space="preserve"> </w:t>
      </w:r>
      <w:r w:rsidRPr="00B6370C">
        <w:drawing>
          <wp:inline distT="0" distB="0" distL="0" distR="0">
            <wp:extent cx="903976" cy="618404"/>
            <wp:effectExtent l="19050" t="0" r="0" b="0"/>
            <wp:docPr id="2" name="Рисунок 1" descr="C:\Users\User\Desktop\2014-03-12 крыша\КРЫША 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User\Desktop\2014-03-12 крыша\КРЫША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99" cy="61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Pr="00B6370C">
        <w:drawing>
          <wp:inline distT="0" distB="0" distL="0" distR="0">
            <wp:extent cx="886724" cy="619298"/>
            <wp:effectExtent l="19050" t="0" r="8626" b="0"/>
            <wp:docPr id="3" name="Рисунок 2" descr="C:\Users\User\Desktop\2014-03-12 крыша\КРЫША 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User\Desktop\2014-03-12 крыша\КРЫША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4" cy="61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Pr="00B6370C">
        <w:drawing>
          <wp:inline distT="0" distB="0" distL="0" distR="0">
            <wp:extent cx="860844" cy="621101"/>
            <wp:effectExtent l="19050" t="0" r="0" b="0"/>
            <wp:docPr id="4" name="Рисунок 3" descr="C:\Users\User\Desktop\2014-03-12 крыша\КРЫША 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User\Desktop\2014-03-12 крыша\КРЫША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17" cy="621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F0A" w:rsidRDefault="00B6370C" w:rsidP="00D91EEB">
      <w:pPr>
        <w:shd w:val="clear" w:color="auto" w:fill="FFFF99"/>
        <w:spacing w:after="0" w:line="360" w:lineRule="auto"/>
      </w:pPr>
      <w:r>
        <w:t xml:space="preserve">               </w:t>
      </w:r>
      <w:r w:rsidRPr="00B6370C">
        <w:drawing>
          <wp:inline distT="0" distB="0" distL="0" distR="0">
            <wp:extent cx="903976" cy="690113"/>
            <wp:effectExtent l="19050" t="0" r="0" b="0"/>
            <wp:docPr id="10" name="Рисунок 4" descr="C:\Users\User\Desktop\2014-03-12 крыша\КРЫША 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User\Desktop\2014-03-12 крыша\КРЫША 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00" cy="690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Pr="00B6370C">
        <w:drawing>
          <wp:inline distT="0" distB="0" distL="0" distR="0">
            <wp:extent cx="926681" cy="690113"/>
            <wp:effectExtent l="19050" t="0" r="6769" b="0"/>
            <wp:docPr id="11" name="Рисунок 5" descr="C:\Users\User\Desktop\2014-03-12 крыша\КРЫША 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User\Desktop\2014-03-12 крыша\КРЫША 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59" cy="69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F0A" w:rsidRDefault="00C55F0A" w:rsidP="00D91EEB">
      <w:pPr>
        <w:shd w:val="clear" w:color="auto" w:fill="FFFF99"/>
        <w:spacing w:after="0" w:line="360" w:lineRule="auto"/>
      </w:pPr>
    </w:p>
    <w:p w:rsidR="00C55F0A" w:rsidRDefault="00C55F0A" w:rsidP="00D91EEB">
      <w:pPr>
        <w:shd w:val="clear" w:color="auto" w:fill="FFFF99"/>
        <w:spacing w:after="0" w:line="360" w:lineRule="auto"/>
      </w:pPr>
    </w:p>
    <w:p w:rsidR="00FD3B94" w:rsidRDefault="00FD3B94" w:rsidP="00D95FB7">
      <w:pPr>
        <w:shd w:val="clear" w:color="auto" w:fill="FFFF99"/>
        <w:spacing w:after="0" w:line="360" w:lineRule="auto"/>
      </w:pPr>
    </w:p>
    <w:p w:rsidR="0036448D" w:rsidRDefault="0036448D" w:rsidP="00D95FB7">
      <w:pPr>
        <w:shd w:val="clear" w:color="auto" w:fill="FFFF99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5F0A" w:rsidRDefault="007F4BBA" w:rsidP="00D91EEB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Нестандартное оборудование – как средство развития творчества дошкольника в образовательной области «Музыка»</w:t>
      </w:r>
    </w:p>
    <w:p w:rsidR="00C55F0A" w:rsidRDefault="00C55F0A" w:rsidP="00D91EEB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9100" cy="2219325"/>
            <wp:effectExtent l="19050" t="0" r="0" b="0"/>
            <wp:docPr id="1" name="Рисунок 1" descr="C:\Users\Пользователь\Desktop\все к форуму\DSCN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се к форуму\DSCN31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F0A" w:rsidRDefault="00C55F0A" w:rsidP="00D91EEB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F0A" w:rsidRDefault="00C55F0A" w:rsidP="00D91EEB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C55F0A" w:rsidRDefault="00C55F0A" w:rsidP="00D91EEB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C55F0A" w:rsidRDefault="00C55F0A" w:rsidP="00D91EEB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Мишина Мария Валерьевна</w:t>
      </w:r>
    </w:p>
    <w:p w:rsidR="00C55F0A" w:rsidRDefault="00C55F0A" w:rsidP="00D91EEB">
      <w:pPr>
        <w:shd w:val="clear" w:color="auto" w:fill="FFFF99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135A" w:rsidRDefault="00C55F0A" w:rsidP="00D91EEB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МКДОУ №5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«Родничок»</w:t>
      </w:r>
      <w:r w:rsidR="004C1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3B94" w:rsidRDefault="00C55F0A" w:rsidP="000C2A48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Песковка</w:t>
      </w:r>
    </w:p>
    <w:p w:rsidR="006E041B" w:rsidRDefault="006E041B" w:rsidP="000C2A48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230" w:rsidRPr="00B6370C" w:rsidRDefault="007C4230" w:rsidP="007C4230">
      <w:pPr>
        <w:shd w:val="clear" w:color="auto" w:fill="FFFF99"/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6370C">
        <w:rPr>
          <w:rFonts w:ascii="Times New Roman" w:hAnsi="Times New Roman" w:cs="Times New Roman"/>
          <w:b/>
          <w:color w:val="FF0000"/>
          <w:sz w:val="28"/>
          <w:szCs w:val="28"/>
        </w:rPr>
        <w:t>Формы работы с детьми:</w:t>
      </w:r>
    </w:p>
    <w:p w:rsidR="007C4230" w:rsidRDefault="007C4230" w:rsidP="007C4230">
      <w:pPr>
        <w:shd w:val="clear" w:color="auto" w:fill="FFFF9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C4230">
        <w:rPr>
          <w:rFonts w:ascii="Times New Roman" w:hAnsi="Times New Roman" w:cs="Times New Roman"/>
          <w:sz w:val="28"/>
          <w:szCs w:val="28"/>
        </w:rPr>
        <w:t>епосредствен</w:t>
      </w:r>
      <w:r>
        <w:rPr>
          <w:rFonts w:ascii="Times New Roman" w:hAnsi="Times New Roman" w:cs="Times New Roman"/>
          <w:sz w:val="28"/>
          <w:szCs w:val="28"/>
        </w:rPr>
        <w:t>но образовательная деятельность, праздники, развлечения.</w:t>
      </w:r>
    </w:p>
    <w:p w:rsidR="007C4230" w:rsidRPr="007C4230" w:rsidRDefault="007C4230" w:rsidP="007C4230">
      <w:pPr>
        <w:shd w:val="clear" w:color="auto" w:fill="FFFF9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2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0479" cy="828136"/>
            <wp:effectExtent l="19050" t="0" r="4421" b="0"/>
            <wp:docPr id="5" name="Рисунок 4" descr="C:\Users\User\Desktop\DSCN08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User\Desktop\DSCN08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590" cy="82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C42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4143" cy="828136"/>
            <wp:effectExtent l="19050" t="0" r="7907" b="0"/>
            <wp:docPr id="6" name="Рисунок 5" descr="C:\Users\Пользователь\Desktop\Изображение 25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C:\Users\Пользователь\Desktop\Изображение 25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28" cy="82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4230" w:rsidRDefault="007C4230" w:rsidP="007C4230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2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1706" cy="767751"/>
            <wp:effectExtent l="19050" t="0" r="1294" b="0"/>
            <wp:docPr id="7" name="Рисунок 6" descr="C:\Users\Пользователь\Desktop\все к форуму\1 0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Picture 1" descr="C:\Users\Пользователь\Desktop\все к форуму\1 08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887" cy="76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4230" w:rsidRDefault="007C4230" w:rsidP="007C4230">
      <w:pPr>
        <w:shd w:val="clear" w:color="auto" w:fill="FFFF9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70C">
        <w:rPr>
          <w:rFonts w:ascii="Times New Roman" w:hAnsi="Times New Roman" w:cs="Times New Roman"/>
          <w:b/>
          <w:color w:val="FF0000"/>
          <w:sz w:val="28"/>
          <w:szCs w:val="28"/>
        </w:rPr>
        <w:t>Формы работы с педагогами и</w:t>
      </w:r>
      <w:r w:rsidRPr="0036448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6370C">
        <w:rPr>
          <w:rFonts w:ascii="Times New Roman" w:hAnsi="Times New Roman" w:cs="Times New Roman"/>
          <w:b/>
          <w:color w:val="FF0000"/>
          <w:sz w:val="28"/>
          <w:szCs w:val="28"/>
        </w:rPr>
        <w:t>родителями: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мастер-классы, родительские собрания, консультации, наглядная информация. </w:t>
      </w:r>
    </w:p>
    <w:p w:rsidR="007C4230" w:rsidRPr="007C4230" w:rsidRDefault="00D95FB7" w:rsidP="007C4230">
      <w:pPr>
        <w:shd w:val="clear" w:color="auto" w:fill="FFFF9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230" w:rsidRPr="007C42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5653" cy="823497"/>
            <wp:effectExtent l="19050" t="0" r="0" b="0"/>
            <wp:docPr id="8" name="Рисунок 7" descr="C:\Users\User\Desktop\1 09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User\Desktop\1 09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96" cy="824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5F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5901" cy="825418"/>
            <wp:effectExtent l="19050" t="0" r="0" b="0"/>
            <wp:docPr id="9" name="Рисунок 8" descr="C:\Users\User\Desktop\1 1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" descr="C:\Users\User\Desktop\1 1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305" cy="825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41B" w:rsidRDefault="006E041B" w:rsidP="000C2A48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41B" w:rsidRDefault="006E041B" w:rsidP="000C2A48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F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1706" cy="785004"/>
            <wp:effectExtent l="19050" t="0" r="1294" b="0"/>
            <wp:docPr id="12" name="Рисунок 9" descr="C:\Users\User\Desktop\1 0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User\Desktop\1 09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649" cy="788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41B" w:rsidRDefault="006E041B" w:rsidP="000C2A48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FB7" w:rsidRPr="000C2A48" w:rsidRDefault="00D95FB7" w:rsidP="000C2A48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F4B" w:rsidRPr="000B4F4B" w:rsidRDefault="000B4F4B" w:rsidP="00D91EEB">
      <w:pPr>
        <w:shd w:val="clear" w:color="auto" w:fill="FFFF99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70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Актуальность</w:t>
      </w:r>
      <w:r w:rsidRPr="00B6370C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0B4F4B">
        <w:rPr>
          <w:rFonts w:ascii="Times New Roman" w:hAnsi="Times New Roman" w:cs="Times New Roman"/>
          <w:sz w:val="20"/>
          <w:szCs w:val="20"/>
        </w:rPr>
        <w:t xml:space="preserve"> требования ФГОС формирование высокообразованной конкурентно способной творческой личности. А это значит, что в дошкольной системе дети должны не только получать определенные знания и умения и использовать полученные шаблоны и алгоритмы на протяжении всей жизни. Дошкольное образование должно способствовать развитию творческого потенциала ребенка, научить его мыслить продуктивно, творчески, оригинально.</w:t>
      </w:r>
    </w:p>
    <w:p w:rsidR="000B4F4B" w:rsidRPr="000B4F4B" w:rsidRDefault="000B4F4B" w:rsidP="00D91EEB">
      <w:pPr>
        <w:shd w:val="clear" w:color="auto" w:fill="FFFF99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4F4B">
        <w:rPr>
          <w:rFonts w:ascii="Times New Roman" w:hAnsi="Times New Roman" w:cs="Times New Roman"/>
          <w:bCs/>
          <w:sz w:val="20"/>
          <w:szCs w:val="20"/>
        </w:rPr>
        <w:t>Творчеством в обыденном словоупотреблении называют деятельность, порождающую нечто новое,</w:t>
      </w:r>
      <w:r w:rsidRPr="000B4F4B">
        <w:rPr>
          <w:rFonts w:ascii="Times New Roman" w:hAnsi="Times New Roman" w:cs="Times New Roman"/>
          <w:sz w:val="20"/>
          <w:szCs w:val="20"/>
        </w:rPr>
        <w:t xml:space="preserve"> т.е. что-то такое, чего никогда прежде не было. Степень творческой насыщенности жизни во многом зависит от природных способностей ребенка, однако окружающая обстановка в этом отношении далеко не безразлична: она может создавать условия, способствующие пробуждению творчества, а может и подавлять его.</w:t>
      </w:r>
    </w:p>
    <w:p w:rsidR="000B4F4B" w:rsidRPr="000B4F4B" w:rsidRDefault="000B4F4B" w:rsidP="00D91EEB">
      <w:pPr>
        <w:shd w:val="clear" w:color="auto" w:fill="FFFF99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4F4B">
        <w:rPr>
          <w:rFonts w:ascii="Times New Roman" w:hAnsi="Times New Roman" w:cs="Times New Roman"/>
          <w:sz w:val="20"/>
          <w:szCs w:val="20"/>
        </w:rPr>
        <w:t>Одним из средств решения поставленных задач является использование на музыкальных занятиях, праздниках и развлечениях нестандартного оборудования.</w:t>
      </w:r>
    </w:p>
    <w:p w:rsidR="000B4F4B" w:rsidRPr="000B4F4B" w:rsidRDefault="000B4F4B" w:rsidP="00D91EEB">
      <w:pPr>
        <w:shd w:val="clear" w:color="auto" w:fill="FFFF99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4F4B">
        <w:rPr>
          <w:rFonts w:ascii="Times New Roman" w:hAnsi="Times New Roman" w:cs="Times New Roman"/>
          <w:sz w:val="20"/>
          <w:szCs w:val="20"/>
        </w:rPr>
        <w:t xml:space="preserve">В основном оно изготавливается из подручного материала: пенопласта, крышек от бутылок, фломастеров, остатков линолеума, поролона, клейкой бумаги, цветного скотча, капсул от киндер-сюрпризов и т.д. Сделанные пособия являются многофункциональными. </w:t>
      </w:r>
    </w:p>
    <w:p w:rsidR="000B4F4B" w:rsidRDefault="000B4F4B" w:rsidP="00D91EEB">
      <w:pPr>
        <w:shd w:val="clear" w:color="auto" w:fill="FFFF99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4F4B" w:rsidRDefault="000B4F4B" w:rsidP="00D91EEB">
      <w:pPr>
        <w:shd w:val="clear" w:color="auto" w:fill="FFFF99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4F4B" w:rsidRDefault="000B4F4B" w:rsidP="00D91EEB">
      <w:pPr>
        <w:shd w:val="clear" w:color="auto" w:fill="FFFF99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4F4B" w:rsidRDefault="000B4F4B" w:rsidP="00D91EEB">
      <w:pPr>
        <w:shd w:val="clear" w:color="auto" w:fill="FFFF99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4F4B" w:rsidRDefault="000B4F4B" w:rsidP="00D91EEB">
      <w:pPr>
        <w:shd w:val="clear" w:color="auto" w:fill="FFFF99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4F4B" w:rsidRPr="000B4F4B" w:rsidRDefault="000B4F4B" w:rsidP="00D91EEB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F4B">
        <w:rPr>
          <w:rFonts w:ascii="Times New Roman" w:hAnsi="Times New Roman" w:cs="Times New Roman"/>
          <w:sz w:val="28"/>
          <w:szCs w:val="28"/>
        </w:rPr>
        <w:t xml:space="preserve">Американским психологом </w:t>
      </w:r>
    </w:p>
    <w:p w:rsidR="000B4F4B" w:rsidRPr="000B4F4B" w:rsidRDefault="000B4F4B" w:rsidP="00D91EEB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F4B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0B4F4B">
        <w:rPr>
          <w:rFonts w:ascii="Times New Roman" w:hAnsi="Times New Roman" w:cs="Times New Roman"/>
          <w:sz w:val="28"/>
          <w:szCs w:val="28"/>
        </w:rPr>
        <w:t>Фроммом</w:t>
      </w:r>
      <w:proofErr w:type="spellEnd"/>
      <w:r w:rsidRPr="000B4F4B">
        <w:rPr>
          <w:rFonts w:ascii="Times New Roman" w:hAnsi="Times New Roman" w:cs="Times New Roman"/>
          <w:sz w:val="28"/>
          <w:szCs w:val="28"/>
        </w:rPr>
        <w:t xml:space="preserve"> в 1959 году было предложено следующее определение понятия творчества: </w:t>
      </w:r>
    </w:p>
    <w:p w:rsidR="000B4F4B" w:rsidRPr="000B4F4B" w:rsidRDefault="000B4F4B" w:rsidP="00D91EEB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F4B">
        <w:rPr>
          <w:rFonts w:ascii="Times New Roman" w:hAnsi="Times New Roman" w:cs="Times New Roman"/>
          <w:sz w:val="28"/>
          <w:szCs w:val="28"/>
        </w:rPr>
        <w:t xml:space="preserve">«Это способность удивляться и познавать, умение находить решения в нестандартных ситуациях, это нацеленность на открытие нового и способность к глубокому осознанию своего опыта». </w:t>
      </w:r>
    </w:p>
    <w:p w:rsidR="000B4F4B" w:rsidRDefault="000B4F4B" w:rsidP="00D91EEB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4B" w:rsidRDefault="000B4F4B" w:rsidP="00D91EEB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4B" w:rsidRDefault="000B4F4B" w:rsidP="00D91EEB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4B" w:rsidRDefault="000B4F4B" w:rsidP="00D91EEB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4B" w:rsidRDefault="000B4F4B" w:rsidP="00D91EEB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4B" w:rsidRDefault="000B4F4B" w:rsidP="00D91EEB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48D" w:rsidRDefault="0036448D" w:rsidP="00D91EEB">
      <w:pPr>
        <w:shd w:val="clear" w:color="auto" w:fill="FFFF9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448D" w:rsidSect="00C55F0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4EA"/>
    <w:multiLevelType w:val="hybridMultilevel"/>
    <w:tmpl w:val="FA72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94659"/>
    <w:multiLevelType w:val="hybridMultilevel"/>
    <w:tmpl w:val="15FA7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A6507"/>
    <w:multiLevelType w:val="hybridMultilevel"/>
    <w:tmpl w:val="2E76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86703"/>
    <w:multiLevelType w:val="hybridMultilevel"/>
    <w:tmpl w:val="4A0E69E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5F0A"/>
    <w:rsid w:val="000B4F4B"/>
    <w:rsid w:val="000C2A48"/>
    <w:rsid w:val="00212B1B"/>
    <w:rsid w:val="00340F47"/>
    <w:rsid w:val="0036448D"/>
    <w:rsid w:val="004C135A"/>
    <w:rsid w:val="005901BB"/>
    <w:rsid w:val="00676947"/>
    <w:rsid w:val="006E041B"/>
    <w:rsid w:val="007C4230"/>
    <w:rsid w:val="007F4BBA"/>
    <w:rsid w:val="0088250A"/>
    <w:rsid w:val="00B6370C"/>
    <w:rsid w:val="00C55F0A"/>
    <w:rsid w:val="00D6495F"/>
    <w:rsid w:val="00D91EEB"/>
    <w:rsid w:val="00D95FB7"/>
    <w:rsid w:val="00F96885"/>
    <w:rsid w:val="00FD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F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0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2015-08-21T10:59:00Z</dcterms:created>
  <dcterms:modified xsi:type="dcterms:W3CDTF">2015-08-21T19:32:00Z</dcterms:modified>
</cp:coreProperties>
</file>