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Цель: Дать детям элементарные экологические знания, рассказать детям о кошках, научить наблюдать их за поведением, воспитывать бережное отношение к животным, активизировать речь детей, закреплять знания цвета. Учить детей рисовать с помощью воска, развивать у детей фантазию, развивать у детей интерес к рисованию красками.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Оборудование: игрушечные кошки на каждого ребенка, живая кошка, ½ альбомного листа с изображением контура кошки, разноцветная гуашь, кисточки, мольберт.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Воспитатель начинает занятия с потешки: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 xml:space="preserve">Как у нашего кота 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Шубка очень хороша,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Как у котика усы,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Удивительной красы,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Глаза смелые,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Зубки белые.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 xml:space="preserve">-Про кого ребятки, я прочитала </w:t>
      </w:r>
      <w:proofErr w:type="spellStart"/>
      <w:r>
        <w:rPr>
          <w:sz w:val="36"/>
          <w:szCs w:val="36"/>
        </w:rPr>
        <w:t>потешку</w:t>
      </w:r>
      <w:proofErr w:type="spellEnd"/>
      <w:r>
        <w:rPr>
          <w:sz w:val="36"/>
          <w:szCs w:val="36"/>
        </w:rPr>
        <w:t>?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t>Воспитатель показывает детям новую красивую игрушку – котенка. Предлагает рассмотреть его, потрогать, погладить. Обращает внимание детей на то, что у котенка круглая голова, небольшие треугольные ушки, круглые глаза, торчащие усы, хвост и четыре лапы. Подчеркивает: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lastRenderedPageBreak/>
        <w:t>-Это красивый игрушечный котенок. Что с ним можно делать?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t>Вместе с детьми «кормит» котенка, катает на машине или в коляске, укладывает спать.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детям изобразить, как тихо ходят, крадутся кошки, как лапкой – рукой умываются. Затем воспитатель каждому ребенку</w:t>
      </w:r>
      <w:r w:rsidR="00F1410E">
        <w:rPr>
          <w:sz w:val="36"/>
          <w:szCs w:val="36"/>
        </w:rPr>
        <w:t xml:space="preserve"> дает по кошке – игрушке, читает стихотворение Е.Рыбака «Васенька», а дети выполняют игровые упражнения: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Бедный мой котенок Васька!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Он сегодня заболел.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Бедный мой котенок Васька!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Ничего с утра не ел.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У него и нос горячий, он не прыгает, не скачет,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А хозяйка горько плачет…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Васька, Васька выздоравливай скорей!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Васька, Васька будет в доме веселей!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Будем мы с тобой играть,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И по комнате скакать…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Воспитатель говорит: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-Мы с котенком поиграли, а теперь он посидит рядом с ребятками.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-Посмотрите ребята, а кто к нам пришел?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Воспитатель показывает кошку, спрашивает, как можно ее назвать, предлагает детям это сделать.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Спрашивает у детей: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-Как она кричит?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Просит детей описать действия кошки: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-Что она делает?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-Как она себя ведет?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-Куда пошла?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-Куда прыгнула?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-Что обнюхивает?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-На что смотрит?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Затем воспитатель говорит: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 xml:space="preserve">-Мурка у нас в гостях. Это место для нее новое, незнакомое, поэтому она ведет себя неуверенно, осторожно. </w:t>
      </w:r>
      <w:r w:rsidR="000833EF">
        <w:rPr>
          <w:sz w:val="36"/>
          <w:szCs w:val="36"/>
        </w:rPr>
        <w:t xml:space="preserve">Мы не должны ей мешать. Пусть познакомится со всеми, успокоится. Затем воспитатель, </w:t>
      </w:r>
      <w:proofErr w:type="gramStart"/>
      <w:r w:rsidR="000833EF">
        <w:rPr>
          <w:sz w:val="36"/>
          <w:szCs w:val="36"/>
        </w:rPr>
        <w:t>глядя на игрушечного котенка спрашивает</w:t>
      </w:r>
      <w:proofErr w:type="gramEnd"/>
      <w:r w:rsidR="000833EF">
        <w:rPr>
          <w:sz w:val="36"/>
          <w:szCs w:val="36"/>
        </w:rPr>
        <w:t>: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-Ребята, интересно ли вам наблюдать за живой кошкой?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Воспитатель берет кошку на руки и спрашивает «у кошки на лапах есть подушечк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 xml:space="preserve">показывает детям), чтобы она  могла незаметно подкрадываться и острые загнутые коготки, чтобы можно было быстро залезть на дерево, крепко держать добычу и защищаться. Кошка прячет коготки, </w:t>
      </w:r>
      <w:r>
        <w:rPr>
          <w:sz w:val="36"/>
          <w:szCs w:val="36"/>
        </w:rPr>
        <w:lastRenderedPageBreak/>
        <w:t>чтобы они не стучали. Если вы закроете глаза, а я пущу кошку на пол, то вы услышите, как она будет стучать по полу».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Затем воспитатель проводит эксперимент с детьми – сравнивать живую кошку и игрушечного котенка. Воспитатель обращается к кошке: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-Покажи свои лапки! Где у тебя подушечки и когти? Посмотрите, ребята на своих игрушечных котят. Какие у них лапки? (у игрушечного котенка просто мягкие лапки).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Затем воспитатель добавляет: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-Как играть с игрушечным котенком вы знаете. С живой кошечкой так играть нельзя. Почему? С ней нужно обращаться осторожно. Как с ней нужно играть?</w:t>
      </w:r>
      <w:r w:rsidR="005436BB">
        <w:rPr>
          <w:sz w:val="36"/>
          <w:szCs w:val="36"/>
        </w:rPr>
        <w:t xml:space="preserve"> Давайте посмотрим, захочет ли она с нами поиграть? (Кошка играет с бантиком, дети наблюдают за действиями кошки).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-А сейчас закройте глазки – послушаем, как кошечка мяукает!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В это время  воспитатель прячет игрушки и кошку.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-Откройте глазки. Ребята, сегодня мы рассмотрели игрушечного котенка и живую кошку. Много о них узнали. А куда же спрятались наши котята?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Воспитатель выставляет мольберт с образцом.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-Наши озорные, веселые котята от нас спрятались. Давайте их найдем. А потом нарисуем веселых котят.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Показ на мольберте как закрашивать гуашью, воспитатель спрашивает, какого цвета получилась кошечка.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разукрасить детям на своих местах котят.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После выполнения работы воспитатель спрашивает: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-Какого цвета получился ваш котенок? (у каждого ребенка).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На мольберте делает выставку «Веселые котята».</w:t>
      </w:r>
    </w:p>
    <w:p w:rsidR="005436BB" w:rsidRDefault="005436BB">
      <w:pPr>
        <w:rPr>
          <w:sz w:val="36"/>
          <w:szCs w:val="36"/>
        </w:rPr>
      </w:pPr>
    </w:p>
    <w:p w:rsidR="00816D3B" w:rsidRPr="00816D3B" w:rsidRDefault="00816D3B">
      <w:pPr>
        <w:rPr>
          <w:sz w:val="36"/>
          <w:szCs w:val="36"/>
        </w:rPr>
      </w:pPr>
    </w:p>
    <w:sectPr w:rsidR="00816D3B" w:rsidRPr="00816D3B" w:rsidSect="0008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3B"/>
    <w:rsid w:val="00082A0C"/>
    <w:rsid w:val="000833EF"/>
    <w:rsid w:val="00225B50"/>
    <w:rsid w:val="00290F67"/>
    <w:rsid w:val="00296414"/>
    <w:rsid w:val="005436BB"/>
    <w:rsid w:val="00730B2B"/>
    <w:rsid w:val="00816D3B"/>
    <w:rsid w:val="009C088E"/>
    <w:rsid w:val="00F1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2014-01-27T03:34:00Z</dcterms:created>
  <dcterms:modified xsi:type="dcterms:W3CDTF">2014-03-27T19:06:00Z</dcterms:modified>
</cp:coreProperties>
</file>