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17" w:rsidRDefault="007E5CA1" w:rsidP="002578BA">
      <w:pPr>
        <w:jc w:val="both"/>
      </w:pPr>
      <w:r>
        <w:t>Наша  группа работала</w:t>
      </w:r>
      <w:r w:rsidR="00F23544">
        <w:t xml:space="preserve"> по программе </w:t>
      </w:r>
      <w:proofErr w:type="spellStart"/>
      <w:r w:rsidR="00F23544">
        <w:t>Венгера</w:t>
      </w:r>
      <w:proofErr w:type="spellEnd"/>
      <w:r w:rsidR="00F23544">
        <w:t xml:space="preserve"> «Развитие».</w:t>
      </w:r>
      <w:r>
        <w:t xml:space="preserve"> В старшей группе н</w:t>
      </w:r>
      <w:r w:rsidR="00F23544">
        <w:t>а занятиях по орие</w:t>
      </w:r>
      <w:r w:rsidR="00F23544">
        <w:t>н</w:t>
      </w:r>
      <w:r w:rsidR="00F23544">
        <w:t>тировке в пространстве мы знакомились с географической картой, рассматривали нашу географ</w:t>
      </w:r>
      <w:r w:rsidR="00F23544">
        <w:t>и</w:t>
      </w:r>
      <w:r w:rsidR="00F23544">
        <w:t>ческую зону (степь), и дети стали задавать вопросы: «А что рядом со степью?» Так возникла идея экологического проекта «Пустыни и полупустыни».</w:t>
      </w:r>
      <w:r w:rsidR="00BB6445" w:rsidRPr="00BB6445">
        <w:t xml:space="preserve"> </w:t>
      </w:r>
      <w:r w:rsidR="00574125" w:rsidRPr="00574125">
        <w:t>На юго-востоке европейской части России находятся полупустыни и пустыни. Граница, разделяющая степи и полупустыни, проходит чуть южнее Волгограда. От левого берега Волги она идёт на северо-восток к Казахстану, а от правого - круто поворачивает к югу и, достигнув предгорий Кавказа, совпадает с долиной Терека.</w:t>
      </w:r>
      <w:r w:rsidR="002F4C00">
        <w:t xml:space="preserve"> </w:t>
      </w:r>
      <w:r w:rsidR="00574125" w:rsidRPr="00574125">
        <w:t>Большая часть полупустынь и пустынь расположена на бывшем морском</w:t>
      </w:r>
      <w:r w:rsidR="00F23544">
        <w:t xml:space="preserve"> дне - Прикаспийской низменн</w:t>
      </w:r>
      <w:r w:rsidR="00F23544">
        <w:t>о</w:t>
      </w:r>
      <w:r w:rsidR="00F23544">
        <w:t>сти.</w:t>
      </w:r>
      <w:r w:rsidR="00183617">
        <w:t xml:space="preserve"> </w:t>
      </w:r>
    </w:p>
    <w:p w:rsidR="00183617" w:rsidRPr="00183617" w:rsidRDefault="00183617" w:rsidP="002578BA">
      <w:pPr>
        <w:jc w:val="both"/>
      </w:pPr>
      <w:r>
        <w:t>Т. о</w:t>
      </w:r>
      <w:r w:rsidRPr="00183617">
        <w:rPr>
          <w:b/>
        </w:rPr>
        <w:t>., п</w:t>
      </w:r>
      <w:r w:rsidRPr="00183617">
        <w:rPr>
          <w:b/>
          <w:bCs/>
        </w:rPr>
        <w:t>роблема</w:t>
      </w:r>
      <w:r>
        <w:rPr>
          <w:bCs/>
        </w:rPr>
        <w:t xml:space="preserve"> нашего проекта: </w:t>
      </w:r>
      <w:r w:rsidRPr="00183617">
        <w:t xml:space="preserve"> </w:t>
      </w:r>
      <w:r w:rsidRPr="00183617">
        <w:rPr>
          <w:i/>
          <w:iCs/>
        </w:rPr>
        <w:t>у детей и их родителей недостаточные знания о природе с</w:t>
      </w:r>
      <w:r w:rsidRPr="00183617">
        <w:rPr>
          <w:i/>
          <w:iCs/>
        </w:rPr>
        <w:t>о</w:t>
      </w:r>
      <w:r w:rsidRPr="00183617">
        <w:rPr>
          <w:i/>
          <w:iCs/>
        </w:rPr>
        <w:t>седних с Волгоградской областью территорий, слабые представления о влиянии человека на природу пустынь и полупустынь.</w:t>
      </w:r>
      <w:r w:rsidRPr="00183617">
        <w:rPr>
          <w:b/>
          <w:bCs/>
          <w:i/>
          <w:iCs/>
        </w:rPr>
        <w:t xml:space="preserve"> </w:t>
      </w:r>
    </w:p>
    <w:p w:rsidR="00A82ABC" w:rsidRPr="00183617" w:rsidRDefault="002578BA" w:rsidP="002578BA">
      <w:pPr>
        <w:numPr>
          <w:ilvl w:val="0"/>
          <w:numId w:val="1"/>
        </w:numPr>
        <w:jc w:val="both"/>
      </w:pPr>
      <w:r w:rsidRPr="00183617">
        <w:rPr>
          <w:b/>
          <w:bCs/>
        </w:rPr>
        <w:t xml:space="preserve">Проект по типу: </w:t>
      </w:r>
      <w:r w:rsidRPr="00183617">
        <w:t>среднесрочный</w:t>
      </w:r>
    </w:p>
    <w:p w:rsidR="00A82ABC" w:rsidRPr="00183617" w:rsidRDefault="002578BA" w:rsidP="002578BA">
      <w:pPr>
        <w:numPr>
          <w:ilvl w:val="0"/>
          <w:numId w:val="1"/>
        </w:numPr>
        <w:jc w:val="both"/>
      </w:pPr>
      <w:r w:rsidRPr="00183617">
        <w:rPr>
          <w:b/>
          <w:bCs/>
        </w:rPr>
        <w:t xml:space="preserve">Исполнители проекта: </w:t>
      </w:r>
      <w:r w:rsidRPr="00183617">
        <w:t>воспитанники и родители, педагоги</w:t>
      </w:r>
    </w:p>
    <w:p w:rsidR="00A82ABC" w:rsidRPr="00183617" w:rsidRDefault="002578BA" w:rsidP="002578BA">
      <w:pPr>
        <w:numPr>
          <w:ilvl w:val="0"/>
          <w:numId w:val="1"/>
        </w:numPr>
        <w:jc w:val="both"/>
      </w:pPr>
      <w:r w:rsidRPr="00183617">
        <w:rPr>
          <w:b/>
          <w:bCs/>
        </w:rPr>
        <w:t xml:space="preserve">Цель проекта: </w:t>
      </w:r>
      <w:r w:rsidRPr="00183617">
        <w:t xml:space="preserve">сформировать основы экологической культуры детей и взрослых в процессе изучения пустынь и полупустынь. </w:t>
      </w:r>
    </w:p>
    <w:p w:rsidR="00183617" w:rsidRPr="00183617" w:rsidRDefault="00183617" w:rsidP="002578BA">
      <w:pPr>
        <w:jc w:val="both"/>
      </w:pPr>
      <w:r w:rsidRPr="00183617">
        <w:rPr>
          <w:b/>
          <w:bCs/>
        </w:rPr>
        <w:t>Задачи:</w:t>
      </w:r>
    </w:p>
    <w:p w:rsidR="00A82ABC" w:rsidRPr="00183617" w:rsidRDefault="002578BA" w:rsidP="002578BA">
      <w:pPr>
        <w:numPr>
          <w:ilvl w:val="0"/>
          <w:numId w:val="2"/>
        </w:numPr>
        <w:jc w:val="both"/>
      </w:pPr>
      <w:r w:rsidRPr="00183617">
        <w:t>Расширить  представления детей об особенностях климата пустынь и полупустынь.</w:t>
      </w:r>
    </w:p>
    <w:p w:rsidR="00A82ABC" w:rsidRPr="00183617" w:rsidRDefault="002578BA" w:rsidP="002578BA">
      <w:pPr>
        <w:numPr>
          <w:ilvl w:val="0"/>
          <w:numId w:val="2"/>
        </w:numPr>
        <w:jc w:val="both"/>
      </w:pPr>
      <w:r w:rsidRPr="00183617">
        <w:t>Уточнить представления дошкольников о роли водоемов в засушливой пустынной зоне.</w:t>
      </w:r>
    </w:p>
    <w:p w:rsidR="00A82ABC" w:rsidRPr="00183617" w:rsidRDefault="002578BA" w:rsidP="002578BA">
      <w:pPr>
        <w:numPr>
          <w:ilvl w:val="0"/>
          <w:numId w:val="2"/>
        </w:numPr>
        <w:jc w:val="both"/>
      </w:pPr>
      <w:r w:rsidRPr="00183617">
        <w:t>Обогатить знания ребёнка о разнообразии растительного и животного мира пустыни и п</w:t>
      </w:r>
      <w:r w:rsidRPr="00183617">
        <w:t>о</w:t>
      </w:r>
      <w:r w:rsidRPr="00183617">
        <w:t>лупустыни.</w:t>
      </w:r>
    </w:p>
    <w:p w:rsidR="00183617" w:rsidRPr="00183617" w:rsidRDefault="00183617" w:rsidP="002578BA">
      <w:pPr>
        <w:jc w:val="both"/>
      </w:pPr>
      <w:r w:rsidRPr="00183617">
        <w:rPr>
          <w:b/>
          <w:bCs/>
        </w:rPr>
        <w:t>ПОДГОТОВИТЕЛЬНЫЙ ЭТАП:</w:t>
      </w:r>
    </w:p>
    <w:p w:rsidR="00183617" w:rsidRDefault="00183617" w:rsidP="002578BA">
      <w:pPr>
        <w:pStyle w:val="a3"/>
        <w:numPr>
          <w:ilvl w:val="0"/>
          <w:numId w:val="3"/>
        </w:numPr>
        <w:jc w:val="both"/>
      </w:pPr>
      <w:r w:rsidRPr="00183617">
        <w:t>Кон</w:t>
      </w:r>
      <w:r>
        <w:t>сультация для родителей по теме</w:t>
      </w:r>
      <w:r w:rsidRPr="00183617">
        <w:t xml:space="preserve"> </w:t>
      </w:r>
      <w:r>
        <w:t>«Природа полупустынь и пустынь», «Эксперимент</w:t>
      </w:r>
      <w:r>
        <w:t>и</w:t>
      </w:r>
      <w:r>
        <w:t>рование в старшем дошкольном возрасте»…</w:t>
      </w:r>
    </w:p>
    <w:p w:rsidR="00A82ABC" w:rsidRPr="00183617" w:rsidRDefault="002578BA" w:rsidP="002578BA">
      <w:pPr>
        <w:numPr>
          <w:ilvl w:val="0"/>
          <w:numId w:val="3"/>
        </w:numPr>
        <w:jc w:val="both"/>
      </w:pPr>
      <w:r w:rsidRPr="00183617">
        <w:t>Подборка материала по теме.</w:t>
      </w:r>
    </w:p>
    <w:p w:rsidR="00A82ABC" w:rsidRPr="00183617" w:rsidRDefault="002578BA" w:rsidP="002578BA">
      <w:pPr>
        <w:numPr>
          <w:ilvl w:val="0"/>
          <w:numId w:val="3"/>
        </w:numPr>
        <w:jc w:val="both"/>
      </w:pPr>
      <w:r w:rsidRPr="00183617">
        <w:t>Подборка научно-популярных</w:t>
      </w:r>
      <w:proofErr w:type="gramStart"/>
      <w:r w:rsidRPr="00183617">
        <w:t xml:space="preserve"> ,</w:t>
      </w:r>
      <w:proofErr w:type="gramEnd"/>
      <w:r w:rsidRPr="00183617">
        <w:t xml:space="preserve"> художественных произведений, стихов, загадок, сочинение сказок о животных и растениях пустынной и полупустынной зоны.</w:t>
      </w:r>
    </w:p>
    <w:p w:rsidR="00A82ABC" w:rsidRPr="00183617" w:rsidRDefault="00183617" w:rsidP="002578BA">
      <w:pPr>
        <w:numPr>
          <w:ilvl w:val="0"/>
          <w:numId w:val="3"/>
        </w:numPr>
        <w:jc w:val="both"/>
      </w:pPr>
      <w:r>
        <w:t>Начало и</w:t>
      </w:r>
      <w:r w:rsidR="002578BA" w:rsidRPr="00183617">
        <w:t>зготовление макета «Пустыня»</w:t>
      </w:r>
    </w:p>
    <w:p w:rsidR="00A82ABC" w:rsidRPr="00183617" w:rsidRDefault="002578BA" w:rsidP="002578BA">
      <w:pPr>
        <w:numPr>
          <w:ilvl w:val="0"/>
          <w:numId w:val="3"/>
        </w:numPr>
        <w:jc w:val="both"/>
      </w:pPr>
      <w:r w:rsidRPr="00183617">
        <w:t>Экскурсия в эколо</w:t>
      </w:r>
      <w:r w:rsidR="00183617">
        <w:t>гический музей на базе школы №7, где дети познакомились с разли</w:t>
      </w:r>
      <w:r w:rsidR="00183617">
        <w:t>ч</w:t>
      </w:r>
      <w:r w:rsidR="00183617">
        <w:t>ными минералами.</w:t>
      </w:r>
    </w:p>
    <w:p w:rsidR="00183617" w:rsidRDefault="00183617" w:rsidP="002578BA">
      <w:pPr>
        <w:jc w:val="both"/>
      </w:pPr>
      <w:r>
        <w:t>Реализация проекта «Пустыни и полупустыни» разделена на несколько блоков</w:t>
      </w:r>
      <w:proofErr w:type="gramStart"/>
      <w:r>
        <w:t xml:space="preserve"> .</w:t>
      </w:r>
      <w:proofErr w:type="gramEnd"/>
    </w:p>
    <w:p w:rsidR="00BB6445" w:rsidRDefault="00183617" w:rsidP="002578BA">
      <w:pPr>
        <w:jc w:val="both"/>
      </w:pPr>
      <w:r>
        <w:t xml:space="preserve"> Первый блок «Вода» </w:t>
      </w:r>
      <w:r w:rsidR="00BB6445">
        <w:t>В этом блоке были проведены занятия « Вода и жизнь в пустыне», беседы «Почему воду надо беречь», «Кто загрязняет воду?», целью которых было сформировать пре</w:t>
      </w:r>
      <w:r w:rsidR="00BB6445">
        <w:t>д</w:t>
      </w:r>
      <w:r w:rsidR="00BB6445">
        <w:t>ставления детей о значении воды, водоемов для человека, животного и растительного мира в условиях полупустыни и пустыни.  А также опытно-экспериментальная деятельность с водой, к</w:t>
      </w:r>
      <w:r w:rsidR="00BB6445">
        <w:t>о</w:t>
      </w:r>
      <w:r w:rsidR="00BB6445">
        <w:lastRenderedPageBreak/>
        <w:t>торая позволяет детям познакомится со свойствами воды</w:t>
      </w:r>
      <w:r w:rsidR="00F51B75">
        <w:t xml:space="preserve"> и </w:t>
      </w:r>
      <w:proofErr w:type="gramStart"/>
      <w:r w:rsidR="00F51B75">
        <w:t>изо</w:t>
      </w:r>
      <w:proofErr w:type="gramEnd"/>
      <w:r w:rsidR="00F51B75">
        <w:t xml:space="preserve"> деятельность в нетрадиционной форме по теме «Вода».</w:t>
      </w:r>
    </w:p>
    <w:p w:rsidR="00780378" w:rsidRDefault="00BB6445" w:rsidP="002578BA">
      <w:pPr>
        <w:jc w:val="both"/>
      </w:pPr>
      <w:r>
        <w:t xml:space="preserve">В блоке «Воздух» </w:t>
      </w:r>
      <w:r w:rsidR="00427521">
        <w:t xml:space="preserve"> были проведены следующие мероприятия: занятия «Такой разный воздух», «Жители воздушной страны», беседы </w:t>
      </w:r>
      <w:r w:rsidR="00780378">
        <w:t>«</w:t>
      </w:r>
      <w:r w:rsidR="00427521">
        <w:t>Какую опасность приносят  пы</w:t>
      </w:r>
      <w:r w:rsidR="00780378">
        <w:t>льные бури и суховеи», «Роль ветра в природе и жизни человека».  Их целью было познакомить  детей со свойствами воздуха полупустынь (дефицит влажности, сильный ветер, резка смена температуры воздуха, з</w:t>
      </w:r>
      <w:r w:rsidR="00780378">
        <w:t>а</w:t>
      </w:r>
      <w:r w:rsidR="00780378">
        <w:t>пыленность воздуха), а также с источниками загрязнения воздуха.  Рассказать детям о роли ветра в природе и жизни человека, например растени</w:t>
      </w:r>
      <w:proofErr w:type="gramStart"/>
      <w:r w:rsidR="00780378">
        <w:t>й-</w:t>
      </w:r>
      <w:proofErr w:type="gramEnd"/>
      <w:r w:rsidR="00780378">
        <w:t xml:space="preserve"> перекати-поле, верблюжья колючка и др</w:t>
      </w:r>
      <w:r w:rsidR="00F51B75">
        <w:t xml:space="preserve">. </w:t>
      </w:r>
      <w:r w:rsidR="0081588D">
        <w:t>Также была проведена опытно-экспериментальная деятельность с воздухом, что позволило детям п</w:t>
      </w:r>
      <w:r w:rsidR="0081588D">
        <w:t>о</w:t>
      </w:r>
      <w:r w:rsidR="0081588D">
        <w:t xml:space="preserve">знакомится со свойствами воздуха. Конкурс на самую оригинальную вертушку </w:t>
      </w:r>
      <w:r w:rsidR="00F51B75">
        <w:t>при участии детей и родителей. Воспитатели вместе с детьми составляли рассказы «О чем нам рассказал ветер».</w:t>
      </w:r>
    </w:p>
    <w:p w:rsidR="004C7250" w:rsidRDefault="004C7250" w:rsidP="002578BA">
      <w:pPr>
        <w:jc w:val="both"/>
      </w:pPr>
      <w:r>
        <w:t xml:space="preserve">В </w:t>
      </w:r>
      <w:r w:rsidR="00F51B75">
        <w:t xml:space="preserve">3ем </w:t>
      </w:r>
      <w:r>
        <w:t>блоке</w:t>
      </w:r>
      <w:r w:rsidR="00F51B75">
        <w:t xml:space="preserve"> «Солнце»</w:t>
      </w:r>
      <w:r>
        <w:t xml:space="preserve"> была проведена беседа «Влияние солнечного света на жизнь растений и животных полупустынь и пустынь». Цель – познакомить детей с понятием света и тени, показать значение разного освещения в жизни растений и животных в условиях жаркого климата (продо</w:t>
      </w:r>
      <w:r>
        <w:t>л</w:t>
      </w:r>
      <w:r>
        <w:t>жительное освещение зе</w:t>
      </w:r>
      <w:r w:rsidR="00F51B75">
        <w:t>мли прямыми солнечными лучами). А также занятие по аппликации с элементами рисования «Солнечные лучики» и опытно-экспериментальная деятельность – набл</w:t>
      </w:r>
      <w:r w:rsidR="00F51B75">
        <w:t>ю</w:t>
      </w:r>
      <w:r w:rsidR="00F51B75">
        <w:t>дение за солнцем в разное время суток.</w:t>
      </w:r>
    </w:p>
    <w:p w:rsidR="004C7250" w:rsidRDefault="00F51B75" w:rsidP="002578BA">
      <w:pPr>
        <w:jc w:val="both"/>
      </w:pPr>
      <w:r>
        <w:t>Блок «Растения и животные». Прошло з</w:t>
      </w:r>
      <w:r w:rsidR="004C7250">
        <w:t>анятие «Знакомство с жителями пустынь и полупустынь». Цель – знакомство с обитателями пустынь и полупустынь, показать детям связь животных и раст</w:t>
      </w:r>
      <w:r w:rsidR="004C7250">
        <w:t>е</w:t>
      </w:r>
      <w:r w:rsidR="004C7250">
        <w:t>ний, рассмотреть</w:t>
      </w:r>
      <w:r>
        <w:t xml:space="preserve"> элементарные пищевые цепочки. Рисование «Жизнь в песках», подвижная игр</w:t>
      </w:r>
      <w:proofErr w:type="gramStart"/>
      <w:r>
        <w:t>а-</w:t>
      </w:r>
      <w:proofErr w:type="gramEnd"/>
      <w:r>
        <w:t xml:space="preserve"> эстафета «Жители пустынь и полупустынь». Дети играли в дидактические игры «</w:t>
      </w:r>
      <w:proofErr w:type="gramStart"/>
      <w:r>
        <w:t>Кто</w:t>
      </w:r>
      <w:proofErr w:type="gramEnd"/>
      <w:r>
        <w:t xml:space="preserve"> где живет». В этом блоке мы закончили изготовление макета «Пустыня».</w:t>
      </w:r>
    </w:p>
    <w:p w:rsidR="00F51B75" w:rsidRPr="004C7250" w:rsidRDefault="00F51B75" w:rsidP="002578BA">
      <w:pPr>
        <w:jc w:val="both"/>
      </w:pPr>
      <w:r>
        <w:t>В Процессе работы над проектом наши воспитанники расшили свои знания об особенностях кл</w:t>
      </w:r>
      <w:r>
        <w:t>и</w:t>
      </w:r>
      <w:r>
        <w:t>мата пустынь и полупустынь, познакомились с разнообразием животного и растительного мира этой природной зоны и с их особенностями. А также в процессе опытно-экспериментальной де</w:t>
      </w:r>
      <w:r>
        <w:t>я</w:t>
      </w:r>
      <w:r>
        <w:t>тельности узнали свойства воды, воздуха, солнечных лучей.</w:t>
      </w:r>
    </w:p>
    <w:p w:rsidR="00F51B75" w:rsidRPr="00F51B75" w:rsidRDefault="004C7250" w:rsidP="002578BA">
      <w:pPr>
        <w:jc w:val="both"/>
      </w:pPr>
      <w:r>
        <w:t xml:space="preserve"> </w:t>
      </w:r>
      <w:r w:rsidR="00F51B75" w:rsidRPr="00F51B75">
        <w:rPr>
          <w:b/>
          <w:bCs/>
        </w:rPr>
        <w:t>Продукты проектной деятельности:</w:t>
      </w:r>
    </w:p>
    <w:p w:rsidR="00A82ABC" w:rsidRPr="00F51B75" w:rsidRDefault="002578BA" w:rsidP="002578BA">
      <w:pPr>
        <w:numPr>
          <w:ilvl w:val="0"/>
          <w:numId w:val="4"/>
        </w:numPr>
        <w:jc w:val="both"/>
      </w:pPr>
      <w:r w:rsidRPr="00F51B75">
        <w:rPr>
          <w:b/>
          <w:bCs/>
        </w:rPr>
        <w:t xml:space="preserve"> </w:t>
      </w:r>
      <w:r w:rsidRPr="00F51B75">
        <w:t>материалы и пособия для ознакомления детей с пустыней и полупустыней</w:t>
      </w:r>
    </w:p>
    <w:p w:rsidR="00A82ABC" w:rsidRPr="00F51B75" w:rsidRDefault="002578BA" w:rsidP="002578BA">
      <w:pPr>
        <w:numPr>
          <w:ilvl w:val="0"/>
          <w:numId w:val="4"/>
        </w:numPr>
        <w:jc w:val="both"/>
      </w:pPr>
      <w:r w:rsidRPr="00F51B75">
        <w:t xml:space="preserve"> работы детей по </w:t>
      </w:r>
      <w:proofErr w:type="gramStart"/>
      <w:r w:rsidRPr="00F51B75">
        <w:t>изо</w:t>
      </w:r>
      <w:proofErr w:type="gramEnd"/>
      <w:r w:rsidRPr="00F51B75">
        <w:t xml:space="preserve"> деятельности в рамках темы проекта</w:t>
      </w:r>
    </w:p>
    <w:p w:rsidR="00A82ABC" w:rsidRPr="00F51B75" w:rsidRDefault="002578BA" w:rsidP="002578BA">
      <w:pPr>
        <w:numPr>
          <w:ilvl w:val="0"/>
          <w:numId w:val="4"/>
        </w:numPr>
        <w:jc w:val="both"/>
      </w:pPr>
      <w:r w:rsidRPr="00F51B75">
        <w:t xml:space="preserve"> макет «Пустыня и полупустыня»</w:t>
      </w:r>
    </w:p>
    <w:p w:rsidR="00A82ABC" w:rsidRPr="00F51B75" w:rsidRDefault="002578BA" w:rsidP="002578BA">
      <w:pPr>
        <w:numPr>
          <w:ilvl w:val="0"/>
          <w:numId w:val="4"/>
        </w:numPr>
        <w:jc w:val="both"/>
      </w:pPr>
      <w:r w:rsidRPr="00F51B75">
        <w:t xml:space="preserve"> компьютерная презентация проекта </w:t>
      </w:r>
    </w:p>
    <w:p w:rsidR="004C7250" w:rsidRDefault="004C7250" w:rsidP="002578BA">
      <w:pPr>
        <w:jc w:val="both"/>
      </w:pPr>
    </w:p>
    <w:p w:rsidR="002578BA" w:rsidRDefault="002578BA" w:rsidP="002578BA">
      <w:pPr>
        <w:jc w:val="both"/>
      </w:pPr>
    </w:p>
    <w:p w:rsidR="002578BA" w:rsidRDefault="002578BA" w:rsidP="002578BA">
      <w:pPr>
        <w:jc w:val="both"/>
      </w:pPr>
    </w:p>
    <w:p w:rsidR="002578BA" w:rsidRDefault="002578BA" w:rsidP="002578BA">
      <w:pPr>
        <w:jc w:val="both"/>
      </w:pPr>
    </w:p>
    <w:p w:rsidR="002578BA" w:rsidRDefault="002578BA" w:rsidP="002578BA">
      <w:pPr>
        <w:jc w:val="both"/>
      </w:pPr>
      <w:bookmarkStart w:id="0" w:name="_GoBack"/>
      <w:bookmarkEnd w:id="0"/>
    </w:p>
    <w:sectPr w:rsidR="002578BA" w:rsidSect="005B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682"/>
    <w:multiLevelType w:val="hybridMultilevel"/>
    <w:tmpl w:val="9F2AB020"/>
    <w:lvl w:ilvl="0" w:tplc="5CB27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C1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41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A2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E4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2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AE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63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1C9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727C3"/>
    <w:multiLevelType w:val="hybridMultilevel"/>
    <w:tmpl w:val="22CEA2C6"/>
    <w:lvl w:ilvl="0" w:tplc="0EE02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9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09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03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A0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A3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A1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E5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29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B0FB7"/>
    <w:multiLevelType w:val="hybridMultilevel"/>
    <w:tmpl w:val="0D4C7200"/>
    <w:lvl w:ilvl="0" w:tplc="DA32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A6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2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06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C7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2A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29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E1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4C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4D6871"/>
    <w:multiLevelType w:val="hybridMultilevel"/>
    <w:tmpl w:val="20DABA82"/>
    <w:lvl w:ilvl="0" w:tplc="BBCE7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2B8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026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2DD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C69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2BB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820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A82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66A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4125"/>
    <w:rsid w:val="00183617"/>
    <w:rsid w:val="002578BA"/>
    <w:rsid w:val="002C7AF4"/>
    <w:rsid w:val="002D2878"/>
    <w:rsid w:val="002F4C00"/>
    <w:rsid w:val="00427521"/>
    <w:rsid w:val="004C7250"/>
    <w:rsid w:val="00574125"/>
    <w:rsid w:val="005B3D02"/>
    <w:rsid w:val="00780378"/>
    <w:rsid w:val="007E5CA1"/>
    <w:rsid w:val="0081588D"/>
    <w:rsid w:val="008D0F53"/>
    <w:rsid w:val="00A82ABC"/>
    <w:rsid w:val="00BB6445"/>
    <w:rsid w:val="00F23544"/>
    <w:rsid w:val="00F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6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5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0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74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74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29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49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1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357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226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260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280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865">
          <w:marLeft w:val="72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47D4-D5FA-476A-A144-BFFA068F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lol</cp:lastModifiedBy>
  <cp:revision>11</cp:revision>
  <dcterms:created xsi:type="dcterms:W3CDTF">2011-03-18T17:37:00Z</dcterms:created>
  <dcterms:modified xsi:type="dcterms:W3CDTF">2014-03-15T06:18:00Z</dcterms:modified>
</cp:coreProperties>
</file>