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1" w:rsidRPr="00201B70" w:rsidRDefault="00C37F51" w:rsidP="00201B70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F51">
        <w:rPr>
          <w:rStyle w:val="c0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не единственное условие. Одним из самых необходимых компонентов является</w:t>
      </w:r>
      <w:r w:rsidRPr="00C37F51">
        <w:rPr>
          <w:rStyle w:val="apple-converted-spac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  <w:r w:rsidR="00201B70" w:rsidRPr="00201B70">
        <w:rPr>
          <w:rStyle w:val="apple-converted-spac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</w:t>
      </w:r>
      <w:r w:rsidRPr="00201B70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психологическая готовность.</w:t>
      </w:r>
      <w:r w:rsidRPr="00C37F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7F51" w:rsidRDefault="00C37F51" w:rsidP="00201B70">
      <w:pPr>
        <w:pStyle w:val="c5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>«Психологическая готовность» – это необходимый и достаточный уровень психического развития ребёнка для освоения школьной программы в условиях обучения в коллективе сверстников» </w:t>
      </w:r>
      <w:r w:rsidRPr="00C37F51">
        <w:rPr>
          <w:rStyle w:val="c0"/>
          <w:i/>
          <w:iCs/>
          <w:color w:val="464646"/>
          <w:sz w:val="28"/>
          <w:szCs w:val="28"/>
        </w:rPr>
        <w:t>(</w:t>
      </w:r>
      <w:proofErr w:type="spellStart"/>
      <w:r w:rsidRPr="00C37F51">
        <w:rPr>
          <w:rStyle w:val="c0"/>
          <w:i/>
          <w:iCs/>
          <w:color w:val="464646"/>
          <w:sz w:val="28"/>
          <w:szCs w:val="28"/>
        </w:rPr>
        <w:t>Венерг</w:t>
      </w:r>
      <w:proofErr w:type="spellEnd"/>
      <w:r w:rsidRPr="00C37F51">
        <w:rPr>
          <w:rStyle w:val="c0"/>
          <w:i/>
          <w:iCs/>
          <w:color w:val="464646"/>
          <w:sz w:val="28"/>
          <w:szCs w:val="28"/>
        </w:rPr>
        <w:t>)</w:t>
      </w:r>
      <w:r w:rsidRPr="00C37F51">
        <w:rPr>
          <w:rStyle w:val="c0"/>
          <w:color w:val="464646"/>
          <w:sz w:val="28"/>
          <w:szCs w:val="28"/>
        </w:rPr>
        <w:t>.</w:t>
      </w:r>
    </w:p>
    <w:p w:rsid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 xml:space="preserve"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C37F51" w:rsidRP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</w:rPr>
      </w:pPr>
      <w:r w:rsidRPr="00C37F51">
        <w:rPr>
          <w:rStyle w:val="c0"/>
          <w:color w:val="464646"/>
          <w:sz w:val="28"/>
          <w:szCs w:val="28"/>
        </w:rPr>
        <w:t>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201B70" w:rsidRDefault="00201B70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</w:p>
    <w:p w:rsid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 xml:space="preserve">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–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</w:t>
      </w:r>
    </w:p>
    <w:p w:rsidR="00C37F51" w:rsidRPr="00C37F51" w:rsidRDefault="00C37F51" w:rsidP="00201B7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7F51">
        <w:rPr>
          <w:rStyle w:val="c0"/>
          <w:color w:val="464646"/>
          <w:sz w:val="28"/>
          <w:szCs w:val="28"/>
        </w:rPr>
        <w:t>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201B70" w:rsidRPr="00201B70" w:rsidRDefault="00201B70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</w:rPr>
      </w:pPr>
    </w:p>
    <w:p w:rsid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 xml:space="preserve">Какие же составляющие входят в </w:t>
      </w:r>
      <w:r w:rsidRPr="00201B70">
        <w:rPr>
          <w:rStyle w:val="c0"/>
          <w:color w:val="464646"/>
          <w:sz w:val="28"/>
          <w:szCs w:val="28"/>
        </w:rPr>
        <w:t>набор</w:t>
      </w:r>
      <w:r w:rsidRPr="00201B70">
        <w:rPr>
          <w:rStyle w:val="c0"/>
          <w:b/>
          <w:color w:val="464646"/>
          <w:sz w:val="28"/>
          <w:szCs w:val="28"/>
        </w:rPr>
        <w:t xml:space="preserve"> «школьной готовности»?</w:t>
      </w:r>
    </w:p>
    <w:p w:rsidR="00C37F51" w:rsidRPr="00C37F51" w:rsidRDefault="00C37F51" w:rsidP="00201B7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7F51">
        <w:rPr>
          <w:rStyle w:val="c0"/>
          <w:color w:val="464646"/>
          <w:sz w:val="28"/>
          <w:szCs w:val="28"/>
        </w:rPr>
        <w:t xml:space="preserve"> Это, прежде всего мотивационная готовность, волевая готовность, интеллектуальная готовность.</w:t>
      </w:r>
    </w:p>
    <w:p w:rsidR="00C37F51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201B70">
        <w:rPr>
          <w:rStyle w:val="c0"/>
          <w:b/>
          <w:color w:val="464646"/>
          <w:sz w:val="28"/>
          <w:szCs w:val="28"/>
          <w:u w:val="single"/>
        </w:rPr>
        <w:t>Мотивационная готовность</w:t>
      </w:r>
      <w:r w:rsidRPr="00C37F51">
        <w:rPr>
          <w:rStyle w:val="c0"/>
          <w:color w:val="464646"/>
          <w:sz w:val="28"/>
          <w:szCs w:val="28"/>
        </w:rPr>
        <w:t xml:space="preserve"> – это наличие у детей желания учиться. Большинство родителей почти сразу ответят, что их дети хотят в школу и, </w:t>
      </w:r>
      <w:r w:rsidRPr="00C37F51">
        <w:rPr>
          <w:rStyle w:val="c0"/>
          <w:color w:val="464646"/>
          <w:sz w:val="28"/>
          <w:szCs w:val="28"/>
        </w:rPr>
        <w:lastRenderedPageBreak/>
        <w:t>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 </w:t>
      </w:r>
      <w:r w:rsidRPr="00C37F51">
        <w:rPr>
          <w:rStyle w:val="c0"/>
          <w:i/>
          <w:iCs/>
          <w:color w:val="464646"/>
          <w:sz w:val="28"/>
          <w:szCs w:val="28"/>
        </w:rPr>
        <w:t>(атрибуты школьной жизни – портфель, учебники, тетради)</w:t>
      </w:r>
      <w:r w:rsidRPr="00C37F51">
        <w:rPr>
          <w:rStyle w:val="c0"/>
          <w:color w:val="464646"/>
          <w:sz w:val="28"/>
          <w:szCs w:val="28"/>
        </w:rPr>
        <w:t>, а возможность получить новые знания, что предполагает развитие познавательных интересов.</w:t>
      </w:r>
    </w:p>
    <w:p w:rsidR="00201B70" w:rsidRPr="00201B70" w:rsidRDefault="00201B70" w:rsidP="00201B7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C37F51" w:rsidRPr="00C37F51" w:rsidRDefault="00C37F51" w:rsidP="00201B7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B70">
        <w:rPr>
          <w:rStyle w:val="c0"/>
          <w:b/>
          <w:color w:val="464646"/>
          <w:sz w:val="28"/>
          <w:szCs w:val="28"/>
          <w:u w:val="single"/>
        </w:rPr>
        <w:t>Волевая готовность</w:t>
      </w:r>
      <w:r w:rsidRPr="00C37F51">
        <w:rPr>
          <w:rStyle w:val="c0"/>
          <w:color w:val="464646"/>
          <w:sz w:val="28"/>
          <w:szCs w:val="28"/>
          <w:u w:val="single"/>
        </w:rPr>
        <w:t xml:space="preserve"> –</w:t>
      </w:r>
      <w:r w:rsidRPr="00C37F51">
        <w:rPr>
          <w:rStyle w:val="c0"/>
          <w:color w:val="464646"/>
          <w:sz w:val="28"/>
          <w:szCs w:val="28"/>
        </w:rPr>
        <w:t> 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</w:t>
      </w:r>
    </w:p>
    <w:p w:rsidR="00201B70" w:rsidRP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</w:rPr>
      </w:pPr>
      <w:r w:rsidRPr="00C37F51">
        <w:rPr>
          <w:rStyle w:val="c0"/>
          <w:color w:val="464646"/>
          <w:sz w:val="28"/>
          <w:szCs w:val="28"/>
        </w:rPr>
        <w:t>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</w:t>
      </w:r>
    </w:p>
    <w:p w:rsidR="00201B70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>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 </w:t>
      </w:r>
      <w:r w:rsidRPr="00C37F51">
        <w:rPr>
          <w:rStyle w:val="c0"/>
          <w:i/>
          <w:iCs/>
          <w:color w:val="464646"/>
          <w:sz w:val="28"/>
          <w:szCs w:val="28"/>
        </w:rPr>
        <w:t>(или подчеркнуть ещё 5–10 букв)</w:t>
      </w:r>
      <w:r w:rsidRPr="00C37F51">
        <w:rPr>
          <w:rStyle w:val="c0"/>
          <w:color w:val="464646"/>
          <w:sz w:val="28"/>
          <w:szCs w:val="28"/>
        </w:rPr>
        <w:t xml:space="preserve"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                   </w:t>
      </w:r>
    </w:p>
    <w:p w:rsidR="00C37F51" w:rsidRDefault="00C37F51" w:rsidP="00201B7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464646"/>
          <w:sz w:val="28"/>
          <w:szCs w:val="28"/>
          <w:lang w:val="en-US"/>
        </w:rPr>
      </w:pPr>
      <w:r w:rsidRPr="00C37F51">
        <w:rPr>
          <w:rStyle w:val="c0"/>
          <w:color w:val="464646"/>
          <w:sz w:val="28"/>
          <w:szCs w:val="28"/>
        </w:rPr>
        <w:t>Для нормального развития детям необходимо понять, что существуют определённые знаки </w:t>
      </w:r>
      <w:r w:rsidRPr="00C37F51">
        <w:rPr>
          <w:rStyle w:val="c0"/>
          <w:i/>
          <w:iCs/>
          <w:color w:val="464646"/>
          <w:sz w:val="28"/>
          <w:szCs w:val="28"/>
        </w:rPr>
        <w:t>(рисунки, чертежи, буквы или цифры)</w:t>
      </w:r>
      <w:r w:rsidRPr="00C37F51">
        <w:rPr>
          <w:rStyle w:val="c0"/>
          <w:color w:val="464646"/>
          <w:sz w:val="28"/>
          <w:szCs w:val="28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</w:t>
      </w:r>
      <w:r w:rsidRPr="00C37F51">
        <w:rPr>
          <w:rStyle w:val="c0"/>
          <w:color w:val="464646"/>
          <w:sz w:val="28"/>
          <w:szCs w:val="28"/>
        </w:rPr>
        <w:lastRenderedPageBreak/>
        <w:t>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 </w:t>
      </w:r>
      <w:r w:rsidRPr="00C37F51">
        <w:rPr>
          <w:rStyle w:val="c0"/>
          <w:i/>
          <w:iCs/>
          <w:color w:val="464646"/>
          <w:sz w:val="28"/>
          <w:szCs w:val="28"/>
        </w:rPr>
        <w:t>(палочки, схемы)</w:t>
      </w:r>
      <w:r w:rsidRPr="00C37F51">
        <w:rPr>
          <w:rStyle w:val="c0"/>
          <w:color w:val="464646"/>
          <w:sz w:val="28"/>
          <w:szCs w:val="28"/>
        </w:rPr>
        <w:t> в уме, в сознании.</w:t>
      </w:r>
    </w:p>
    <w:p w:rsidR="00201B70" w:rsidRPr="00201B70" w:rsidRDefault="00201B70" w:rsidP="00201B7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C37F51" w:rsidRPr="00C37F51" w:rsidRDefault="00C37F51" w:rsidP="00201B7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B70">
        <w:rPr>
          <w:rStyle w:val="c0"/>
          <w:b/>
          <w:color w:val="464646"/>
          <w:sz w:val="28"/>
          <w:szCs w:val="28"/>
          <w:u w:val="single"/>
        </w:rPr>
        <w:t>Интеллектуальная готовность</w:t>
      </w:r>
      <w:r w:rsidRPr="00C37F51">
        <w:rPr>
          <w:rStyle w:val="apple-converted-space"/>
          <w:color w:val="464646"/>
          <w:sz w:val="28"/>
          <w:szCs w:val="28"/>
          <w:u w:val="single"/>
        </w:rPr>
        <w:t> </w:t>
      </w:r>
      <w:r w:rsidRPr="00C37F51">
        <w:rPr>
          <w:rStyle w:val="c0"/>
          <w:color w:val="464646"/>
          <w:sz w:val="28"/>
          <w:szCs w:val="28"/>
        </w:rPr>
        <w:t>–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На самом деле интеллектуальная готовность не предполагает наличия у ребёнка каких-то определённых сформированных знаний и умений, хотя, конечно, определённые навыки у ребёнка должны быть. 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201B70" w:rsidRDefault="00201B70" w:rsidP="00201B70">
      <w:pPr>
        <w:ind w:firstLine="709"/>
        <w:jc w:val="both"/>
        <w:rPr>
          <w:rStyle w:val="c0"/>
          <w:rFonts w:ascii="Times New Roman" w:hAnsi="Times New Roman" w:cs="Times New Roman"/>
          <w:color w:val="464646"/>
          <w:sz w:val="28"/>
          <w:szCs w:val="28"/>
          <w:shd w:val="clear" w:color="auto" w:fill="FFFFFF"/>
          <w:lang w:val="en-US"/>
        </w:rPr>
      </w:pPr>
    </w:p>
    <w:p w:rsidR="00C37F51" w:rsidRPr="00C37F51" w:rsidRDefault="00C37F51" w:rsidP="00201B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51">
        <w:rPr>
          <w:rStyle w:val="c0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Получается, что </w:t>
      </w:r>
      <w:r w:rsidRPr="00201B70">
        <w:rPr>
          <w:rStyle w:val="c0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психологическая готовность к школе</w:t>
      </w:r>
      <w:r w:rsidRPr="00C37F51">
        <w:rPr>
          <w:rStyle w:val="c0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– это вся дошкольная жизнь. Но даже за несколько месяцев до школы можно при необходимости что-то скорректировать и помочь</w:t>
      </w:r>
      <w:r w:rsidRPr="00C37F51">
        <w:rPr>
          <w:rStyle w:val="c8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  <w:r w:rsidRPr="00C37F51">
        <w:rPr>
          <w:rStyle w:val="c0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будущему первокласснику спокойно и радостно войти в новый мир.</w:t>
      </w:r>
      <w:r w:rsidRPr="00C37F51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37F51" w:rsidRPr="00C37F51" w:rsidSect="0038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51"/>
    <w:rsid w:val="00201B70"/>
    <w:rsid w:val="00382D11"/>
    <w:rsid w:val="00C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7F51"/>
  </w:style>
  <w:style w:type="character" w:customStyle="1" w:styleId="apple-converted-space">
    <w:name w:val="apple-converted-space"/>
    <w:basedOn w:val="a0"/>
    <w:rsid w:val="00C37F51"/>
  </w:style>
  <w:style w:type="character" w:customStyle="1" w:styleId="c2">
    <w:name w:val="c2"/>
    <w:basedOn w:val="a0"/>
    <w:rsid w:val="00C37F51"/>
  </w:style>
  <w:style w:type="paragraph" w:customStyle="1" w:styleId="c5">
    <w:name w:val="c5"/>
    <w:basedOn w:val="a"/>
    <w:rsid w:val="00C3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7F51"/>
  </w:style>
  <w:style w:type="character" w:customStyle="1" w:styleId="c10">
    <w:name w:val="c10"/>
    <w:basedOn w:val="a0"/>
    <w:rsid w:val="00C3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2015-10-01T12:03:00Z</dcterms:created>
  <dcterms:modified xsi:type="dcterms:W3CDTF">2015-10-01T12:22:00Z</dcterms:modified>
</cp:coreProperties>
</file>