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56" w:rsidRDefault="000C6E56" w:rsidP="000C6E56">
      <w:pPr>
        <w:pStyle w:val="a3"/>
        <w:jc w:val="center"/>
        <w:rPr>
          <w:b/>
          <w:sz w:val="36"/>
          <w:szCs w:val="36"/>
        </w:rPr>
      </w:pPr>
      <w:r w:rsidRPr="00D80A3D">
        <w:rPr>
          <w:b/>
          <w:sz w:val="36"/>
          <w:szCs w:val="36"/>
        </w:rPr>
        <w:t>Тематическое планирование</w:t>
      </w:r>
      <w:r>
        <w:rPr>
          <w:b/>
          <w:sz w:val="36"/>
          <w:szCs w:val="36"/>
        </w:rPr>
        <w:t>.</w:t>
      </w:r>
    </w:p>
    <w:p w:rsidR="000C6E56" w:rsidRDefault="000C6E56" w:rsidP="000C6E5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 год.</w:t>
      </w:r>
    </w:p>
    <w:p w:rsidR="000C6E56" w:rsidRPr="00D80A3D" w:rsidRDefault="000C6E56" w:rsidP="000C6E56">
      <w:pPr>
        <w:pStyle w:val="a3"/>
        <w:jc w:val="center"/>
        <w:rPr>
          <w:b/>
          <w:sz w:val="36"/>
          <w:szCs w:val="36"/>
        </w:rPr>
      </w:pPr>
    </w:p>
    <w:p w:rsidR="000C6E56" w:rsidRDefault="000C6E56" w:rsidP="000C6E56">
      <w:pPr>
        <w:pStyle w:val="a3"/>
        <w:jc w:val="center"/>
        <w:rPr>
          <w:b/>
          <w:sz w:val="36"/>
          <w:szCs w:val="36"/>
        </w:rPr>
      </w:pPr>
      <w:r w:rsidRPr="006B475A">
        <w:rPr>
          <w:b/>
          <w:sz w:val="36"/>
          <w:szCs w:val="36"/>
        </w:rPr>
        <w:t>Организация развивающих игр</w:t>
      </w:r>
    </w:p>
    <w:p w:rsidR="000C6E56" w:rsidRPr="006B475A" w:rsidRDefault="000C6E56" w:rsidP="000C6E56">
      <w:pPr>
        <w:pStyle w:val="a3"/>
        <w:jc w:val="center"/>
        <w:rPr>
          <w:b/>
          <w:sz w:val="36"/>
          <w:szCs w:val="36"/>
        </w:rPr>
      </w:pPr>
      <w:r w:rsidRPr="006B475A">
        <w:rPr>
          <w:b/>
          <w:sz w:val="36"/>
          <w:szCs w:val="36"/>
        </w:rPr>
        <w:t xml:space="preserve"> в первой группе раннего возраста.</w:t>
      </w:r>
    </w:p>
    <w:tbl>
      <w:tblPr>
        <w:tblStyle w:val="a4"/>
        <w:tblW w:w="0" w:type="auto"/>
        <w:tblInd w:w="720" w:type="dxa"/>
        <w:tblLook w:val="04A0"/>
      </w:tblPr>
      <w:tblGrid>
        <w:gridCol w:w="805"/>
        <w:gridCol w:w="3112"/>
        <w:gridCol w:w="4953"/>
        <w:gridCol w:w="1240"/>
      </w:tblGrid>
      <w:tr w:rsidR="000C6E56" w:rsidTr="004A29D9">
        <w:trPr>
          <w:trHeight w:val="375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</w:t>
            </w:r>
          </w:p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D80A3D" w:rsidRDefault="000C6E56" w:rsidP="004A29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D80A3D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«Почему  ребёнку нужна игра?»</w:t>
            </w:r>
          </w:p>
        </w:tc>
        <w:tc>
          <w:tcPr>
            <w:tcW w:w="4953" w:type="dxa"/>
          </w:tcPr>
          <w:p w:rsidR="000C6E56" w:rsidRPr="00D80A3D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 об игре родителям. Как научить ребёнка играть с родителями.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C6E56" w:rsidRDefault="000C6E56" w:rsidP="004A29D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C6E56" w:rsidRPr="00D80A3D" w:rsidRDefault="000C6E56" w:rsidP="004A29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 практикум «Научи меня играть»</w:t>
            </w:r>
          </w:p>
          <w:p w:rsidR="000C6E56" w:rsidRPr="00D80A3D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организовать самостоятельные игры дома»</w:t>
            </w:r>
          </w:p>
        </w:tc>
        <w:tc>
          <w:tcPr>
            <w:tcW w:w="4953" w:type="dxa"/>
          </w:tcPr>
          <w:p w:rsidR="000C6E56" w:rsidRPr="00D80A3D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Помочь родителям в организации игр дома.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75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A16891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опыта работы на педсовете «Аукцион педагогических идей»</w:t>
            </w:r>
          </w:p>
          <w:p w:rsidR="000C6E56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</w:p>
          <w:p w:rsidR="000C6E56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</w:p>
          <w:p w:rsidR="000C6E56" w:rsidRPr="00A16891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Игротерапия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A16891">
              <w:rPr>
                <w:sz w:val="28"/>
                <w:szCs w:val="28"/>
              </w:rPr>
              <w:t xml:space="preserve">Обобщение опыта </w:t>
            </w:r>
            <w:r>
              <w:rPr>
                <w:sz w:val="28"/>
                <w:szCs w:val="28"/>
              </w:rPr>
              <w:t>работы МКДОУ «Детский сад «Ласточка» по теме «Использование инновационных технологий в работе педагогов по коррекции социально- эмоциональной сферы  воспитанников.</w:t>
            </w:r>
          </w:p>
          <w:p w:rsidR="000C6E56" w:rsidRPr="00A16891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Эмоциональной сферы воспитанников.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A16891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8435C3" w:rsidRDefault="000C6E56" w:rsidP="004A29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опыта работы на районном методическом объединении воспитателей </w:t>
            </w:r>
            <w:proofErr w:type="spellStart"/>
            <w:r>
              <w:rPr>
                <w:sz w:val="28"/>
                <w:szCs w:val="28"/>
              </w:rPr>
              <w:t>Игротерапия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образовательной деятельности с детьми в современных условиях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C6E56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</w:p>
          <w:p w:rsidR="000C6E56" w:rsidRPr="008435C3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75"/>
        </w:trPr>
        <w:tc>
          <w:tcPr>
            <w:tcW w:w="805" w:type="dxa"/>
          </w:tcPr>
          <w:p w:rsidR="000C6E56" w:rsidRPr="004B4DB8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3F71ED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3F71ED">
              <w:rPr>
                <w:sz w:val="28"/>
                <w:szCs w:val="28"/>
              </w:rPr>
              <w:t>Дидактическая игра «Украсим цветочками платье»</w:t>
            </w:r>
          </w:p>
        </w:tc>
        <w:tc>
          <w:tcPr>
            <w:tcW w:w="4953" w:type="dxa"/>
          </w:tcPr>
          <w:p w:rsidR="000C6E56" w:rsidRPr="003F71ED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3F71ED">
              <w:rPr>
                <w:sz w:val="28"/>
                <w:szCs w:val="28"/>
              </w:rPr>
              <w:t>Развитие мелкой моторики, координации движений. Развитие наблюдательности внимание. Развитие речи. Ориентировка по цвету.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12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Фотовыставка «Дружно мы в саду играем»</w:t>
            </w:r>
          </w:p>
        </w:tc>
        <w:tc>
          <w:tcPr>
            <w:tcW w:w="4953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Помочь родителям увидеть ребёнка со сверстниками в игровой деятельности.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3.</w:t>
            </w:r>
          </w:p>
        </w:tc>
        <w:tc>
          <w:tcPr>
            <w:tcW w:w="3112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Мониторинг освоения образовательной программы по образовательным отраслям.</w:t>
            </w:r>
          </w:p>
        </w:tc>
        <w:tc>
          <w:tcPr>
            <w:tcW w:w="4953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Выявить освоение программ  по образовательным областям.</w:t>
            </w:r>
          </w:p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 xml:space="preserve">Познакомить родителей с результатами мониторинга. Рекомендации родителям, консультативная помощь, в том числе </w:t>
            </w:r>
            <w:r w:rsidRPr="00B73B6A">
              <w:rPr>
                <w:sz w:val="28"/>
                <w:szCs w:val="28"/>
              </w:rPr>
              <w:lastRenderedPageBreak/>
              <w:t>по игровой деятельности.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112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Родительское собрание «Игрушки и игры для детей 2-3 лет»</w:t>
            </w:r>
          </w:p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53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Привлечение внимания родителей к детской игре как  к деятельности, которая полностью удовлетворит потребности ребёнка в деловом  познавательном и эмоциональном общении с взрослыми.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5.</w:t>
            </w:r>
          </w:p>
        </w:tc>
        <w:tc>
          <w:tcPr>
            <w:tcW w:w="3112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 xml:space="preserve">Результаты мониторинга освоения образовательной программы детей.  </w:t>
            </w:r>
          </w:p>
        </w:tc>
        <w:tc>
          <w:tcPr>
            <w:tcW w:w="4953" w:type="dxa"/>
          </w:tcPr>
          <w:p w:rsidR="000C6E56" w:rsidRPr="00B73B6A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>Дать  представление родителям  о необходимости той или иной игрушки, как часто нужно покупать игрушки.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75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 xml:space="preserve"> Атрибуты к подвижным играм</w:t>
            </w:r>
          </w:p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«Курочка- хохлатка»</w:t>
            </w:r>
          </w:p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«Лохматый пёс»</w:t>
            </w:r>
          </w:p>
        </w:tc>
        <w:tc>
          <w:tcPr>
            <w:tcW w:w="4953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Организация предметн</w:t>
            </w:r>
            <w:proofErr w:type="gramStart"/>
            <w:r w:rsidRPr="004E49DF">
              <w:rPr>
                <w:sz w:val="28"/>
                <w:szCs w:val="28"/>
              </w:rPr>
              <w:t>о-</w:t>
            </w:r>
            <w:proofErr w:type="gramEnd"/>
            <w:r w:rsidRPr="004E49DF">
              <w:rPr>
                <w:sz w:val="28"/>
                <w:szCs w:val="28"/>
              </w:rPr>
              <w:t xml:space="preserve"> развивающей игровой среды в группе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Атрибуты к игре «Воробышки и автомобиль» (рули)</w:t>
            </w:r>
          </w:p>
        </w:tc>
        <w:tc>
          <w:tcPr>
            <w:tcW w:w="4953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Организация предметн</w:t>
            </w:r>
            <w:proofErr w:type="gramStart"/>
            <w:r w:rsidRPr="004E49DF">
              <w:rPr>
                <w:sz w:val="28"/>
                <w:szCs w:val="28"/>
              </w:rPr>
              <w:t>о-</w:t>
            </w:r>
            <w:proofErr w:type="gramEnd"/>
            <w:r w:rsidRPr="004E49DF">
              <w:rPr>
                <w:sz w:val="28"/>
                <w:szCs w:val="28"/>
              </w:rPr>
              <w:t xml:space="preserve"> развивающей игровой среды в группе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2.</w:t>
            </w:r>
          </w:p>
        </w:tc>
        <w:tc>
          <w:tcPr>
            <w:tcW w:w="3112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Кроватки с постельными принадлежностями.</w:t>
            </w:r>
          </w:p>
        </w:tc>
        <w:tc>
          <w:tcPr>
            <w:tcW w:w="4953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Организация предметн</w:t>
            </w:r>
            <w:proofErr w:type="gramStart"/>
            <w:r w:rsidRPr="004E49DF">
              <w:rPr>
                <w:sz w:val="28"/>
                <w:szCs w:val="28"/>
              </w:rPr>
              <w:t>о-</w:t>
            </w:r>
            <w:proofErr w:type="gramEnd"/>
            <w:r w:rsidRPr="004E49DF">
              <w:rPr>
                <w:sz w:val="28"/>
                <w:szCs w:val="28"/>
              </w:rPr>
              <w:t xml:space="preserve"> развивающей игровой среды в группе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49DF">
              <w:rPr>
                <w:sz w:val="28"/>
                <w:szCs w:val="28"/>
              </w:rPr>
              <w:t>.</w:t>
            </w:r>
          </w:p>
        </w:tc>
        <w:tc>
          <w:tcPr>
            <w:tcW w:w="3112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Кроватки с постельными принадлежностями.</w:t>
            </w:r>
          </w:p>
        </w:tc>
        <w:tc>
          <w:tcPr>
            <w:tcW w:w="4953" w:type="dxa"/>
          </w:tcPr>
          <w:p w:rsidR="000C6E56" w:rsidRPr="004E49DF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E49DF">
              <w:rPr>
                <w:sz w:val="28"/>
                <w:szCs w:val="28"/>
              </w:rPr>
              <w:t>Организация предметн</w:t>
            </w:r>
            <w:proofErr w:type="gramStart"/>
            <w:r w:rsidRPr="004E49DF">
              <w:rPr>
                <w:sz w:val="28"/>
                <w:szCs w:val="28"/>
              </w:rPr>
              <w:t>о-</w:t>
            </w:r>
            <w:proofErr w:type="gramEnd"/>
            <w:r w:rsidRPr="004E49DF">
              <w:rPr>
                <w:sz w:val="28"/>
                <w:szCs w:val="28"/>
              </w:rPr>
              <w:t xml:space="preserve"> развивающей игровой среды в группе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>Развлечение «Малыш в гостях у старших детей»</w:t>
            </w:r>
          </w:p>
        </w:tc>
        <w:tc>
          <w:tcPr>
            <w:tcW w:w="4953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>Поддерживать интерес к взаимодействию с детьми старшего возраста, снять отчуждение перед малознакомыми детьми и взрослыми. Развивать желание  действовать в игровой  ситуации с детьми старше</w:t>
            </w:r>
            <w:r>
              <w:rPr>
                <w:sz w:val="28"/>
                <w:szCs w:val="28"/>
              </w:rPr>
              <w:t>го возраста (игры «Мой  весёлый</w:t>
            </w:r>
            <w:r w:rsidRPr="00461D57">
              <w:rPr>
                <w:sz w:val="28"/>
                <w:szCs w:val="28"/>
              </w:rPr>
              <w:t>, звонкий мяч», «Карусель»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 xml:space="preserve">Рекомендации для </w:t>
            </w:r>
            <w:proofErr w:type="gramStart"/>
            <w:r w:rsidRPr="00461D57">
              <w:rPr>
                <w:sz w:val="28"/>
                <w:szCs w:val="28"/>
              </w:rPr>
              <w:t>родителей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61D57">
              <w:rPr>
                <w:sz w:val="28"/>
                <w:szCs w:val="28"/>
              </w:rPr>
              <w:t>«Какой должен быть уголок вашего ребёнка»</w:t>
            </w:r>
          </w:p>
        </w:tc>
        <w:tc>
          <w:tcPr>
            <w:tcW w:w="4953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>Помочь советами в оформлении уголка для игр дома.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>Консультация «Игры и упражнения для развития мелкой моторики пальцев рук»</w:t>
            </w:r>
          </w:p>
        </w:tc>
        <w:tc>
          <w:tcPr>
            <w:tcW w:w="4953" w:type="dxa"/>
          </w:tcPr>
          <w:p w:rsidR="000C6E56" w:rsidRPr="00461D57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461D57">
              <w:rPr>
                <w:sz w:val="28"/>
                <w:szCs w:val="28"/>
              </w:rPr>
              <w:t>Развитие мелкой моторики пальцев рук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Pr="00BE1AE5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E1AE5"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0C6E56" w:rsidRPr="00BE1AE5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E1AE5">
              <w:rPr>
                <w:sz w:val="28"/>
                <w:szCs w:val="28"/>
              </w:rPr>
              <w:t>Консультация «Игры- забавы»</w:t>
            </w:r>
          </w:p>
        </w:tc>
        <w:tc>
          <w:tcPr>
            <w:tcW w:w="4953" w:type="dxa"/>
          </w:tcPr>
          <w:p w:rsidR="000C6E56" w:rsidRPr="00BE1AE5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BE1AE5">
              <w:rPr>
                <w:sz w:val="28"/>
                <w:szCs w:val="28"/>
              </w:rPr>
              <w:t>Оздоровление детей, рассказ об играх-забавах и как играть с ребёнком в зимнее время.</w:t>
            </w: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396"/>
        </w:trPr>
        <w:tc>
          <w:tcPr>
            <w:tcW w:w="805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3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6E56" w:rsidRDefault="000C6E56" w:rsidP="000C6E56">
      <w:pPr>
        <w:pStyle w:val="a3"/>
        <w:jc w:val="center"/>
        <w:rPr>
          <w:b/>
          <w:sz w:val="28"/>
          <w:szCs w:val="28"/>
        </w:rPr>
      </w:pPr>
    </w:p>
    <w:p w:rsidR="000C6E56" w:rsidRDefault="000C6E56" w:rsidP="000C6E5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год.</w:t>
      </w:r>
    </w:p>
    <w:p w:rsidR="000C6E56" w:rsidRDefault="000C6E56" w:rsidP="000C6E56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788"/>
        <w:gridCol w:w="6030"/>
      </w:tblGrid>
      <w:tr w:rsidR="000C6E56" w:rsidTr="004A29D9">
        <w:trPr>
          <w:trHeight w:val="445"/>
        </w:trPr>
        <w:tc>
          <w:tcPr>
            <w:tcW w:w="3788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603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Pr="0009792B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09792B">
              <w:rPr>
                <w:sz w:val="28"/>
                <w:szCs w:val="28"/>
              </w:rPr>
              <w:t>Семинар – практикум «Да здравствует игра!»</w:t>
            </w:r>
          </w:p>
        </w:tc>
        <w:tc>
          <w:tcPr>
            <w:tcW w:w="6030" w:type="dxa"/>
          </w:tcPr>
          <w:p w:rsidR="000C6E56" w:rsidRPr="0009792B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09792B">
              <w:rPr>
                <w:sz w:val="28"/>
                <w:szCs w:val="28"/>
              </w:rPr>
              <w:t>Показать родителям значение совместных игр в семье для развития ребёнка; познакомить с традициями и формами игрового досуга в семьях, с разными видами игр.</w:t>
            </w: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603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Pr="0009792B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09792B">
              <w:rPr>
                <w:sz w:val="28"/>
                <w:szCs w:val="28"/>
              </w:rPr>
              <w:t>Проект «Игрушки в гостях у малышей»</w:t>
            </w:r>
          </w:p>
          <w:p w:rsidR="000C6E56" w:rsidRPr="0009792B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0C6E56" w:rsidRPr="0009792B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09792B">
              <w:rPr>
                <w:sz w:val="28"/>
                <w:szCs w:val="28"/>
              </w:rPr>
              <w:t>Познакомить детей с обобщающим  понятием «игрушки», формировать знания  о свойствах,  качествах и функциональном назначении игрушек, побуждать в детях доброту заботу, бережное отношение к игрушкам, развитие коммуникативных навыков.</w:t>
            </w: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603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Pr="0009792B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09792B">
              <w:rPr>
                <w:sz w:val="28"/>
                <w:szCs w:val="28"/>
              </w:rPr>
              <w:t>Развлечение «Мои любимые игрушки»</w:t>
            </w:r>
          </w:p>
        </w:tc>
        <w:tc>
          <w:tcPr>
            <w:tcW w:w="6030" w:type="dxa"/>
          </w:tcPr>
          <w:p w:rsidR="000C6E56" w:rsidRPr="0009792B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09792B">
              <w:rPr>
                <w:sz w:val="28"/>
                <w:szCs w:val="28"/>
              </w:rPr>
              <w:t>Формировать у детей раннего возраста  обобщённого понятия «игрушки»;  обогащение позитивного эмоционального опыта через игру; воспитывать бережное отношение к игрушкам.</w:t>
            </w: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603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Pr="006B7BBE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6B7BBE">
              <w:rPr>
                <w:sz w:val="28"/>
                <w:szCs w:val="28"/>
              </w:rPr>
              <w:t>Фото</w:t>
            </w:r>
            <w:r>
              <w:rPr>
                <w:sz w:val="28"/>
                <w:szCs w:val="28"/>
              </w:rPr>
              <w:t xml:space="preserve"> </w:t>
            </w:r>
            <w:r w:rsidRPr="006B7BBE">
              <w:rPr>
                <w:sz w:val="28"/>
                <w:szCs w:val="28"/>
              </w:rPr>
              <w:t xml:space="preserve">- выставка, развлечение «Праздник – игры»  </w:t>
            </w:r>
          </w:p>
        </w:tc>
        <w:tc>
          <w:tcPr>
            <w:tcW w:w="6030" w:type="dxa"/>
          </w:tcPr>
          <w:p w:rsidR="000C6E56" w:rsidRPr="006B7BBE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6B7BBE">
              <w:rPr>
                <w:sz w:val="28"/>
                <w:szCs w:val="28"/>
              </w:rPr>
              <w:t xml:space="preserve">День открытых дверей «Приходите в гости к нам». Знакомство с </w:t>
            </w:r>
            <w:proofErr w:type="spellStart"/>
            <w:proofErr w:type="gramStart"/>
            <w:r w:rsidRPr="006B7BBE">
              <w:rPr>
                <w:sz w:val="28"/>
                <w:szCs w:val="28"/>
              </w:rPr>
              <w:t>воспитательно</w:t>
            </w:r>
            <w:proofErr w:type="spellEnd"/>
            <w:r w:rsidRPr="006B7BBE">
              <w:rPr>
                <w:sz w:val="28"/>
                <w:szCs w:val="28"/>
              </w:rPr>
              <w:t>- образовательной</w:t>
            </w:r>
            <w:proofErr w:type="gramEnd"/>
            <w:r w:rsidRPr="006B7BBE">
              <w:rPr>
                <w:sz w:val="28"/>
                <w:szCs w:val="28"/>
              </w:rPr>
              <w:t xml:space="preserve"> программой ДОУ.</w:t>
            </w: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6030" w:type="dxa"/>
          </w:tcPr>
          <w:p w:rsidR="000C6E56" w:rsidRDefault="000C6E56" w:rsidP="004A29D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C6E56" w:rsidTr="004A29D9">
        <w:trPr>
          <w:trHeight w:val="445"/>
        </w:trPr>
        <w:tc>
          <w:tcPr>
            <w:tcW w:w="3788" w:type="dxa"/>
          </w:tcPr>
          <w:p w:rsidR="000C6E56" w:rsidRPr="006B7BBE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r w:rsidRPr="006B7BBE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6030" w:type="dxa"/>
          </w:tcPr>
          <w:p w:rsidR="000C6E56" w:rsidRPr="006B7BBE" w:rsidRDefault="000C6E56" w:rsidP="004A29D9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6B7BBE">
              <w:rPr>
                <w:sz w:val="28"/>
                <w:szCs w:val="28"/>
              </w:rPr>
              <w:t>«Почему ребёнку нужна игра» (игровая деятельность</w:t>
            </w:r>
            <w:proofErr w:type="gramEnd"/>
          </w:p>
        </w:tc>
      </w:tr>
    </w:tbl>
    <w:p w:rsidR="000C6E56" w:rsidRPr="005441AA" w:rsidRDefault="000C6E56" w:rsidP="000C6E56">
      <w:pPr>
        <w:rPr>
          <w:sz w:val="28"/>
          <w:szCs w:val="28"/>
        </w:rPr>
      </w:pPr>
    </w:p>
    <w:p w:rsidR="0034734C" w:rsidRDefault="0034734C"/>
    <w:sectPr w:rsidR="0034734C" w:rsidSect="00EB00F3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E56"/>
    <w:rsid w:val="000C6E56"/>
    <w:rsid w:val="0034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E56"/>
    <w:pPr>
      <w:ind w:left="720"/>
      <w:contextualSpacing/>
    </w:pPr>
  </w:style>
  <w:style w:type="table" w:styleId="a4">
    <w:name w:val="Table Grid"/>
    <w:basedOn w:val="a1"/>
    <w:uiPriority w:val="59"/>
    <w:rsid w:val="000C6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3455</Characters>
  <Application>Microsoft Office Word</Application>
  <DocSecurity>0</DocSecurity>
  <Lines>28</Lines>
  <Paragraphs>8</Paragraphs>
  <ScaleCrop>false</ScaleCrop>
  <Company>Grizli777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2015-10-14T06:30:00Z</dcterms:created>
  <dcterms:modified xsi:type="dcterms:W3CDTF">2015-10-14T06:31:00Z</dcterms:modified>
</cp:coreProperties>
</file>