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48" w:rsidRDefault="000A0C48" w:rsidP="00C72286">
      <w:pPr>
        <w:spacing w:line="240" w:lineRule="auto"/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0A0C48" w:rsidRPr="000A0C48" w:rsidRDefault="00100B40" w:rsidP="000A0C48">
      <w:pPr>
        <w:spacing w:line="240" w:lineRule="auto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0A0C48">
        <w:rPr>
          <w:rFonts w:ascii="Monotype Corsiva" w:hAnsi="Monotype Corsiva"/>
          <w:b/>
          <w:color w:val="FF0000"/>
          <w:sz w:val="52"/>
          <w:szCs w:val="52"/>
        </w:rPr>
        <w:t>Читайте детям сказки</w:t>
      </w:r>
    </w:p>
    <w:p w:rsidR="000A0C48" w:rsidRPr="00C72286" w:rsidRDefault="000A0C48" w:rsidP="000A0C48">
      <w:pPr>
        <w:spacing w:line="240" w:lineRule="auto"/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C72286" w:rsidRPr="000A0C48" w:rsidRDefault="00164A30" w:rsidP="000A0C48">
      <w:pPr>
        <w:spacing w:line="240" w:lineRule="auto"/>
        <w:ind w:left="-85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="00100B40" w:rsidRPr="000A0C48">
        <w:rPr>
          <w:rFonts w:ascii="Times New Roman" w:hAnsi="Times New Roman" w:cs="Times New Roman"/>
          <w:sz w:val="24"/>
          <w:szCs w:val="24"/>
        </w:rPr>
        <w:t>Мудрец и сказочник Павел Петрович Бажов (1879-1950г.)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родился и прожил жизнь на Урале.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«Уральским кудесником», мудрым сказителем с душой сказочника называют Бажова. О его творчестве </w:t>
      </w:r>
      <w:r w:rsidR="000171E0" w:rsidRPr="000A0C48">
        <w:rPr>
          <w:rFonts w:ascii="Times New Roman" w:hAnsi="Times New Roman" w:cs="Times New Roman"/>
          <w:sz w:val="24"/>
          <w:szCs w:val="24"/>
        </w:rPr>
        <w:t xml:space="preserve"> написано гораздо больше, чем написал он сам. Долгое время критики спорили между собой, что за явление "этот Бажов" - фольклорист, писатель, краевед, историк? А современники писали: "В волшебный мир старых уральских сказов Бажов погружал живых русских людей, и они своей реальной, земной силой побеждали условность сказочной волшебности.</w:t>
      </w:r>
      <w:r w:rsidRPr="000A0C48">
        <w:rPr>
          <w:rFonts w:ascii="Times New Roman" w:hAnsi="Times New Roman" w:cs="Times New Roman"/>
          <w:sz w:val="24"/>
          <w:szCs w:val="24"/>
        </w:rPr>
        <w:t xml:space="preserve"> 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Сказки пропитаны столетиями и веками и стали классикой, это означает, что 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язык 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сказок </w:t>
      </w:r>
      <w:r w:rsidR="00100B40" w:rsidRPr="000A0C48">
        <w:rPr>
          <w:rFonts w:ascii="Times New Roman" w:hAnsi="Times New Roman" w:cs="Times New Roman"/>
          <w:sz w:val="24"/>
          <w:szCs w:val="24"/>
        </w:rPr>
        <w:t>понятен детям разных поколений. Иногда народный фольклор, предания, колыбельные и сказки не поддаются какому-то рациональному анализу. Эти тексты непривычны и сложны для обыденного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мышления современного </w:t>
      </w:r>
      <w:r w:rsidRPr="000A0C48">
        <w:rPr>
          <w:rFonts w:ascii="Times New Roman" w:hAnsi="Times New Roman" w:cs="Times New Roman"/>
          <w:sz w:val="24"/>
          <w:szCs w:val="24"/>
        </w:rPr>
        <w:t xml:space="preserve"> человека. Сказки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сод</w:t>
      </w:r>
      <w:r w:rsidRPr="000A0C48">
        <w:rPr>
          <w:rFonts w:ascii="Times New Roman" w:hAnsi="Times New Roman" w:cs="Times New Roman"/>
          <w:sz w:val="24"/>
          <w:szCs w:val="24"/>
        </w:rPr>
        <w:t>ержат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мистич</w:t>
      </w:r>
      <w:r w:rsidRPr="000A0C48">
        <w:rPr>
          <w:rFonts w:ascii="Times New Roman" w:hAnsi="Times New Roman" w:cs="Times New Roman"/>
          <w:sz w:val="24"/>
          <w:szCs w:val="24"/>
        </w:rPr>
        <w:t xml:space="preserve">ескую философию далекую от нашего времени. Но </w:t>
      </w:r>
      <w:r w:rsidR="00100B40" w:rsidRPr="000A0C48">
        <w:rPr>
          <w:rFonts w:ascii="Times New Roman" w:hAnsi="Times New Roman" w:cs="Times New Roman"/>
          <w:sz w:val="24"/>
          <w:szCs w:val="24"/>
        </w:rPr>
        <w:t xml:space="preserve"> не стоит бояться, что дети поймут их буквально. В этих текстах много символов и знаков, которые </w:t>
      </w:r>
      <w:r w:rsidRPr="000A0C48">
        <w:rPr>
          <w:rFonts w:ascii="Times New Roman" w:hAnsi="Times New Roman" w:cs="Times New Roman"/>
          <w:sz w:val="24"/>
          <w:szCs w:val="24"/>
        </w:rPr>
        <w:t xml:space="preserve">только дети и могут считывать.  </w:t>
      </w:r>
      <w:r w:rsidR="00100B40" w:rsidRPr="000A0C48">
        <w:rPr>
          <w:rFonts w:ascii="Times New Roman" w:hAnsi="Times New Roman" w:cs="Times New Roman"/>
          <w:sz w:val="24"/>
          <w:szCs w:val="24"/>
        </w:rPr>
        <w:t>Многие народные сказки, впитали в себя некую мудрость и духовность</w:t>
      </w:r>
      <w:r w:rsidR="00C72286" w:rsidRPr="000A0C48">
        <w:rPr>
          <w:rFonts w:ascii="Times New Roman" w:hAnsi="Times New Roman" w:cs="Times New Roman"/>
          <w:sz w:val="24"/>
          <w:szCs w:val="24"/>
        </w:rPr>
        <w:t>, которой обладали наши предки.</w:t>
      </w:r>
      <w:r w:rsidRPr="000A0C48">
        <w:rPr>
          <w:rFonts w:ascii="Times New Roman" w:hAnsi="Times New Roman" w:cs="Times New Roman"/>
          <w:sz w:val="24"/>
          <w:szCs w:val="24"/>
        </w:rPr>
        <w:t xml:space="preserve"> 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Сказки народов мира, а также русские народные сказки за плечами имеют многолетнюю историю. Они есть сплав коллективного сознания в сочетании с народной мудростью. Вековое оттачивание сделало свое дело – наполнив сказки глубочайшим смыслом. Нет такой сказки, которая ни чему </w:t>
      </w:r>
      <w:r w:rsidR="00C72286" w:rsidRPr="000A0C48">
        <w:rPr>
          <w:rFonts w:ascii="Times New Roman" w:hAnsi="Times New Roman" w:cs="Times New Roman"/>
          <w:sz w:val="24"/>
          <w:szCs w:val="24"/>
        </w:rPr>
        <w:t>бы,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 ни научила ребенка. Во всех сказках идет упор на развитие положительных качеств и объяснение разницы межд</w:t>
      </w:r>
      <w:r w:rsidR="00C72286" w:rsidRPr="000A0C48">
        <w:rPr>
          <w:rFonts w:ascii="Times New Roman" w:hAnsi="Times New Roman" w:cs="Times New Roman"/>
          <w:sz w:val="24"/>
          <w:szCs w:val="24"/>
        </w:rPr>
        <w:t>у добром и злом.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 В них настолько просто и доступно написано, а герои в скором времени станут для него любимы и родны. Подбирайте книги с красочными иллюстрациями положительных героев, ведь дети не умеют читать, а влияние рисунков имеет достаточно сильный эффект.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 </w:t>
      </w:r>
      <w:r w:rsidR="00C72286" w:rsidRPr="000A0C48">
        <w:rPr>
          <w:rFonts w:ascii="Times New Roman" w:hAnsi="Times New Roman" w:cs="Times New Roman"/>
          <w:sz w:val="24"/>
          <w:szCs w:val="24"/>
        </w:rPr>
        <w:t>«Сказки, с которыми растет малыш – формируют его дальнейший характер и мировоззр</w:t>
      </w:r>
      <w:r w:rsidR="000A0C48" w:rsidRPr="000A0C48">
        <w:rPr>
          <w:rFonts w:ascii="Times New Roman" w:hAnsi="Times New Roman" w:cs="Times New Roman"/>
          <w:sz w:val="24"/>
          <w:szCs w:val="24"/>
        </w:rPr>
        <w:t>ение</w:t>
      </w:r>
      <w:r w:rsidR="00C72286" w:rsidRPr="000A0C48">
        <w:rPr>
          <w:rFonts w:ascii="Times New Roman" w:hAnsi="Times New Roman" w:cs="Times New Roman"/>
          <w:sz w:val="24"/>
          <w:szCs w:val="24"/>
        </w:rPr>
        <w:t>. Именно в них ребенок впервые сталкивается с добром, злом, коварством, жадностью, бескорыстью и доверчивостью. Благодаря мудрости сказок дети учатся находить различия между этими качествами, тем самым получая установку на всю жизнь – «добро всегда побеждает зло»</w:t>
      </w:r>
      <w:r w:rsidR="000A0C48" w:rsidRPr="000A0C48">
        <w:rPr>
          <w:rFonts w:ascii="Times New Roman" w:hAnsi="Times New Roman" w:cs="Times New Roman"/>
          <w:sz w:val="24"/>
          <w:szCs w:val="24"/>
        </w:rPr>
        <w:t>.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 Развитие любви к литературе один из немаловажных факторов сопутствующий чтению сказок детям. Попутно расширяя его кругозор и словарный запас. Это способствует, при соблюдении регулярности,</w:t>
      </w:r>
      <w:r w:rsidR="000A0C48" w:rsidRPr="000A0C48">
        <w:rPr>
          <w:rFonts w:ascii="Times New Roman" w:hAnsi="Times New Roman" w:cs="Times New Roman"/>
          <w:sz w:val="24"/>
          <w:szCs w:val="24"/>
        </w:rPr>
        <w:t xml:space="preserve"> раннему развитию речи.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 </w:t>
      </w:r>
      <w:r w:rsidR="00C72286" w:rsidRPr="000A0C48">
        <w:rPr>
          <w:rFonts w:ascii="Times New Roman" w:hAnsi="Times New Roman" w:cs="Times New Roman"/>
          <w:sz w:val="24"/>
          <w:szCs w:val="24"/>
        </w:rPr>
        <w:t>Часто бывает так, что вашему ребенку приглянулась прочитанная сказка и от него исходит просьба еще несколько раз прослушать ее. Не отказывайте ему. Как правило, дети достаточно консервативны и привязчивы. Для них важно быть уверенным, что все находится на своих местах: Алёнушка вернулась домой, красная шапочка с бабушкой справились с волком, а репку удалось вытянуть. С этими чувствами «правильности» происходящего – жить им будет гораздо легче! В основном сказки детям читают на ночь, это и есть выигрышная сторона сего момента. Ведь спокойная неторопливая речь родителя, понятный сюжет и полюбившиеся герои успокаивают дитя и настраивают на «волну» сна.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 </w:t>
      </w:r>
      <w:r w:rsidR="00C72286" w:rsidRPr="000A0C48">
        <w:rPr>
          <w:rFonts w:ascii="Times New Roman" w:hAnsi="Times New Roman" w:cs="Times New Roman"/>
          <w:sz w:val="24"/>
          <w:szCs w:val="24"/>
        </w:rPr>
        <w:t xml:space="preserve">Делая выбор, какую сказку почитать ребенку на ночь, руководствуйтесь содержанием со спокойным сюжетом. </w:t>
      </w:r>
      <w:r w:rsidR="000A0C48" w:rsidRPr="000A0C48">
        <w:rPr>
          <w:rFonts w:ascii="Times New Roman" w:hAnsi="Times New Roman" w:cs="Times New Roman"/>
          <w:sz w:val="24"/>
          <w:szCs w:val="24"/>
        </w:rPr>
        <w:t xml:space="preserve">Есть одно очень важное преимущество, о котором не следует забывать, - укрепление связей со своим ребенком. Чтение ребенку – это важный момент. Полное внимание ребенка сосредоточено на вас. Часто это единственный раз в течение дня, когда мы можем остаться с ребенком наедине, посвящая все свое внимание только ему. Будем помнить, что наши дети ждут этого момента, это важно для них и стало частью их повседневной жизни. </w:t>
      </w:r>
    </w:p>
    <w:p w:rsidR="00340D12" w:rsidRDefault="00340D12">
      <w:bookmarkStart w:id="0" w:name="_GoBack"/>
      <w:bookmarkEnd w:id="0"/>
    </w:p>
    <w:p w:rsidR="00340D12" w:rsidRDefault="00340D12" w:rsidP="00DD072C">
      <w:pPr>
        <w:spacing w:before="100" w:beforeAutospacing="1"/>
        <w:ind w:left="-567"/>
      </w:pPr>
    </w:p>
    <w:p w:rsidR="000B3A12" w:rsidRPr="00DD072C" w:rsidRDefault="000B3A12" w:rsidP="00340D12">
      <w:pPr>
        <w:jc w:val="center"/>
        <w:rPr>
          <w:rFonts w:ascii="Monotype Corsiva" w:hAnsi="Monotype Corsiva"/>
          <w:b/>
          <w:color w:val="0070C0"/>
          <w:sz w:val="72"/>
          <w:szCs w:val="72"/>
          <w:u w:val="single"/>
        </w:rPr>
      </w:pPr>
      <w:r w:rsidRPr="00DD072C">
        <w:rPr>
          <w:rFonts w:ascii="Monotype Corsiva" w:hAnsi="Monotype Corsiva"/>
          <w:b/>
          <w:color w:val="0070C0"/>
          <w:sz w:val="72"/>
          <w:szCs w:val="72"/>
          <w:u w:val="single"/>
        </w:rPr>
        <w:lastRenderedPageBreak/>
        <w:t xml:space="preserve">Уральские сказы </w:t>
      </w:r>
      <w:r w:rsidR="00300F9E" w:rsidRPr="00DD072C">
        <w:rPr>
          <w:rFonts w:ascii="Monotype Corsiva" w:hAnsi="Monotype Corsiva"/>
          <w:b/>
          <w:color w:val="0070C0"/>
          <w:sz w:val="72"/>
          <w:szCs w:val="72"/>
          <w:u w:val="single"/>
        </w:rPr>
        <w:t xml:space="preserve">П.П. </w:t>
      </w:r>
      <w:r w:rsidRPr="00DD072C">
        <w:rPr>
          <w:rFonts w:ascii="Monotype Corsiva" w:hAnsi="Monotype Corsiva"/>
          <w:b/>
          <w:color w:val="0070C0"/>
          <w:sz w:val="72"/>
          <w:szCs w:val="72"/>
          <w:u w:val="single"/>
        </w:rPr>
        <w:t>Бажова</w:t>
      </w:r>
    </w:p>
    <w:p w:rsidR="00300F9E" w:rsidRDefault="00300F9E" w:rsidP="000B3A12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300F9E" w:rsidRDefault="00300F9E" w:rsidP="00300F9E">
      <w:pPr>
        <w:ind w:left="-1701"/>
        <w:rPr>
          <w:rFonts w:ascii="Monotype Corsiva" w:hAnsi="Monotype Corsiva"/>
          <w:b/>
          <w:color w:val="0070C0"/>
          <w:sz w:val="32"/>
          <w:szCs w:val="32"/>
        </w:rPr>
      </w:pPr>
      <w:r>
        <w:rPr>
          <w:rFonts w:ascii="Monotype Corsiva" w:hAnsi="Monotype Corsiva"/>
          <w:b/>
          <w:color w:val="0070C0"/>
          <w:sz w:val="32"/>
          <w:szCs w:val="32"/>
        </w:rPr>
        <w:t xml:space="preserve">                          </w:t>
      </w:r>
      <w:r>
        <w:rPr>
          <w:rFonts w:ascii="Monotype Corsiva" w:hAnsi="Monotype Corsiva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443563" cy="7196447"/>
            <wp:effectExtent l="0" t="0" r="5080" b="5080"/>
            <wp:docPr id="1" name="Рисунок 1" descr="C:\Users\Пользователь\Desktop\0_74c4c_2a3ffe2d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_74c4c_2a3ffe2d_XL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82" cy="7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00F9E" w:rsidRDefault="00300F9E" w:rsidP="000B3A12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300F9E" w:rsidRDefault="00300F9E" w:rsidP="000B3A12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300F9E" w:rsidRDefault="00300F9E" w:rsidP="000B3A12">
      <w:pPr>
        <w:spacing w:line="240" w:lineRule="auto"/>
        <w:sectPr w:rsidR="00300F9E" w:rsidSect="00340D12">
          <w:pgSz w:w="11906" w:h="16838"/>
          <w:pgMar w:top="1134" w:right="850" w:bottom="1134" w:left="1701" w:header="708" w:footer="708" w:gutter="0"/>
          <w:pgBorders w:offsetFrom="page">
            <w:top w:val="weavingBraid" w:sz="10" w:space="24" w:color="006600"/>
            <w:left w:val="weavingBraid" w:sz="10" w:space="24" w:color="006600"/>
            <w:bottom w:val="weavingBraid" w:sz="10" w:space="24" w:color="006600"/>
            <w:right w:val="weavingBraid" w:sz="10" w:space="24" w:color="006600"/>
          </w:pgBorders>
          <w:cols w:space="708"/>
          <w:docGrid w:linePitch="360"/>
        </w:sectPr>
      </w:pP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lastRenderedPageBreak/>
        <w:t>1. Медной горы хозяйка</w:t>
      </w: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2. Малахитовая </w:t>
      </w:r>
      <w:r w:rsidR="00DD072C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   </w:t>
      </w: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шкатулка</w:t>
      </w: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3. Каменный цветок</w:t>
      </w:r>
    </w:p>
    <w:p w:rsidR="00300F9E" w:rsidRPr="00855BCF" w:rsidRDefault="000B3A12" w:rsidP="00300F9E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4.</w:t>
      </w:r>
      <w:r w:rsidR="00300F9E" w:rsidRPr="00855BCF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</w:t>
      </w:r>
      <w:proofErr w:type="spellStart"/>
      <w:r w:rsidR="00300F9E" w:rsidRPr="00855BCF">
        <w:rPr>
          <w:rFonts w:ascii="Monotype Corsiva" w:hAnsi="Monotype Corsiva"/>
          <w:b/>
          <w:color w:val="000000" w:themeColor="text1"/>
          <w:sz w:val="28"/>
          <w:szCs w:val="28"/>
        </w:rPr>
        <w:t>Синюшкин</w:t>
      </w:r>
      <w:proofErr w:type="spellEnd"/>
      <w:r w:rsidR="00300F9E" w:rsidRPr="00855BCF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колодец</w:t>
      </w: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lastRenderedPageBreak/>
        <w:t xml:space="preserve"> 5. Хрупкая веточка</w:t>
      </w: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6. Две ящерки</w:t>
      </w: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7. Золотой волос</w:t>
      </w:r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8. Кошачьи уши</w:t>
      </w:r>
    </w:p>
    <w:p w:rsidR="00340D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lastRenderedPageBreak/>
        <w:t xml:space="preserve">9. </w:t>
      </w:r>
      <w:proofErr w:type="spellStart"/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Огневушка</w:t>
      </w:r>
      <w:r w:rsidR="00340D12" w:rsidRPr="00855BCF">
        <w:rPr>
          <w:rFonts w:ascii="Monotype Corsiva" w:hAnsi="Monotype Corsiva"/>
          <w:b/>
          <w:color w:val="000000" w:themeColor="text1"/>
          <w:sz w:val="28"/>
          <w:szCs w:val="28"/>
        </w:rPr>
        <w:t>-поскакушка</w:t>
      </w:r>
      <w:proofErr w:type="spellEnd"/>
    </w:p>
    <w:p w:rsidR="000B3A12" w:rsidRPr="00855BCF" w:rsidRDefault="000B3A12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10. Серебряное копытце</w:t>
      </w:r>
    </w:p>
    <w:p w:rsidR="00300F9E" w:rsidRPr="00855BCF" w:rsidRDefault="00300F9E" w:rsidP="000B3A12">
      <w:pPr>
        <w:spacing w:line="240" w:lineRule="auto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855BCF">
        <w:rPr>
          <w:rFonts w:ascii="Monotype Corsiva" w:hAnsi="Monotype Corsiva"/>
          <w:b/>
          <w:color w:val="000000" w:themeColor="text1"/>
          <w:sz w:val="28"/>
          <w:szCs w:val="28"/>
        </w:rPr>
        <w:t>11. Горный мастер</w:t>
      </w:r>
    </w:p>
    <w:p w:rsidR="00300F9E" w:rsidRDefault="00300F9E" w:rsidP="000B3A12">
      <w:pPr>
        <w:spacing w:line="240" w:lineRule="auto"/>
        <w:sectPr w:rsidR="00300F9E" w:rsidSect="00340D12">
          <w:type w:val="continuous"/>
          <w:pgSz w:w="11906" w:h="16838"/>
          <w:pgMar w:top="1134" w:right="850" w:bottom="1134" w:left="1701" w:header="708" w:footer="708" w:gutter="0"/>
          <w:pgBorders w:offsetFrom="page">
            <w:top w:val="weavingBraid" w:sz="10" w:space="24" w:color="006600"/>
            <w:left w:val="weavingBraid" w:sz="10" w:space="24" w:color="006600"/>
            <w:bottom w:val="weavingBraid" w:sz="10" w:space="24" w:color="006600"/>
            <w:right w:val="weavingBraid" w:sz="10" w:space="24" w:color="006600"/>
          </w:pgBorders>
          <w:cols w:num="3" w:space="708"/>
          <w:docGrid w:linePitch="360"/>
        </w:sectPr>
      </w:pPr>
    </w:p>
    <w:p w:rsidR="00DD072C" w:rsidRDefault="00DD072C" w:rsidP="000B3A12">
      <w:pPr>
        <w:spacing w:line="240" w:lineRule="auto"/>
      </w:pPr>
    </w:p>
    <w:p w:rsidR="00300F9E" w:rsidRDefault="00300F9E" w:rsidP="00DD072C">
      <w:pPr>
        <w:spacing w:line="240" w:lineRule="auto"/>
        <w:ind w:left="-454"/>
      </w:pPr>
      <w:r>
        <w:rPr>
          <w:noProof/>
          <w:lang w:eastAsia="ru-RU"/>
        </w:rPr>
        <w:drawing>
          <wp:inline distT="0" distB="0" distL="0" distR="0" wp14:anchorId="3BA85080" wp14:editId="43250DD9">
            <wp:extent cx="5663547" cy="6679698"/>
            <wp:effectExtent l="133350" t="114300" r="147320" b="159385"/>
            <wp:docPr id="2" name="Рисунок 2" descr="C:\Users\Пользователь\Desktop\100356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003566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27" b="9879"/>
                    <a:stretch/>
                  </pic:blipFill>
                  <pic:spPr bwMode="auto">
                    <a:xfrm>
                      <a:off x="0" y="0"/>
                      <a:ext cx="5663547" cy="6679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F9E" w:rsidRDefault="00300F9E" w:rsidP="000B3A12">
      <w:pPr>
        <w:spacing w:line="240" w:lineRule="auto"/>
      </w:pPr>
    </w:p>
    <w:p w:rsidR="00300F9E" w:rsidRDefault="00D90CDF" w:rsidP="00DD072C">
      <w:pPr>
        <w:spacing w:after="0" w:line="240" w:lineRule="auto"/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6F1879AD" wp14:editId="1900C7D4">
            <wp:extent cx="5832822" cy="7963782"/>
            <wp:effectExtent l="133350" t="114300" r="149225" b="170815"/>
            <wp:docPr id="4" name="Рисунок 4" descr="C:\Users\Пользователь\Desktop\1403326386_ognevushka-poskakush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403326386_ognevushka-poskakushk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830" r="5418" b="1165"/>
                    <a:stretch/>
                  </pic:blipFill>
                  <pic:spPr bwMode="auto">
                    <a:xfrm>
                      <a:off x="0" y="0"/>
                      <a:ext cx="5842484" cy="7976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CDF" w:rsidRDefault="00D90CDF" w:rsidP="000B3A12">
      <w:pPr>
        <w:spacing w:line="240" w:lineRule="auto"/>
      </w:pPr>
    </w:p>
    <w:p w:rsidR="00D90CDF" w:rsidRDefault="00D90CDF" w:rsidP="000B3A12">
      <w:pPr>
        <w:spacing w:line="240" w:lineRule="auto"/>
      </w:pPr>
    </w:p>
    <w:p w:rsidR="00DD072C" w:rsidRDefault="00DD072C" w:rsidP="000B3A12">
      <w:pPr>
        <w:spacing w:line="240" w:lineRule="auto"/>
      </w:pPr>
    </w:p>
    <w:p w:rsidR="00855BCF" w:rsidRDefault="00D90CDF" w:rsidP="00DD072C">
      <w:pPr>
        <w:spacing w:line="240" w:lineRule="auto"/>
        <w:ind w:left="-624"/>
      </w:pPr>
      <w:r>
        <w:rPr>
          <w:noProof/>
          <w:lang w:eastAsia="ru-RU"/>
        </w:rPr>
        <w:lastRenderedPageBreak/>
        <w:drawing>
          <wp:inline distT="0" distB="0" distL="0" distR="0" wp14:anchorId="23EB108B" wp14:editId="0BE66649">
            <wp:extent cx="2743200" cy="3896077"/>
            <wp:effectExtent l="133350" t="114300" r="152400" b="161925"/>
            <wp:docPr id="7" name="Рисунок 7" descr="C:\Users\Пользователь\Desktop\img_94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942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5449"/>
                    <a:stretch/>
                  </pic:blipFill>
                  <pic:spPr bwMode="auto">
                    <a:xfrm>
                      <a:off x="0" y="0"/>
                      <a:ext cx="2772787" cy="3938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5BCF">
        <w:t xml:space="preserve">     </w:t>
      </w:r>
      <w:r w:rsidR="00855BCF">
        <w:rPr>
          <w:noProof/>
          <w:lang w:eastAsia="ru-RU"/>
        </w:rPr>
        <w:drawing>
          <wp:inline distT="0" distB="0" distL="0" distR="0" wp14:anchorId="79FE5E25" wp14:editId="2E6EBB1E">
            <wp:extent cx="2719449" cy="3866731"/>
            <wp:effectExtent l="133350" t="114300" r="138430" b="172085"/>
            <wp:docPr id="18" name="Рисунок 18" descr="C:\Users\Пользователь\Desktop\x1hxjdt7cz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x1hxjdt7czm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03" cy="3880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072C" w:rsidRDefault="00DD072C" w:rsidP="00855BCF">
      <w:pPr>
        <w:spacing w:line="240" w:lineRule="auto"/>
        <w:ind w:left="-794"/>
      </w:pPr>
    </w:p>
    <w:p w:rsidR="00D90CDF" w:rsidRDefault="00855BCF" w:rsidP="00855BCF">
      <w:pPr>
        <w:spacing w:line="240" w:lineRule="auto"/>
        <w:ind w:left="-794"/>
      </w:pPr>
      <w:r>
        <w:t xml:space="preserve">   </w:t>
      </w:r>
      <w:r>
        <w:rPr>
          <w:noProof/>
          <w:lang w:eastAsia="ru-RU"/>
        </w:rPr>
        <w:drawing>
          <wp:inline distT="0" distB="0" distL="0" distR="0" wp14:anchorId="0F34BD53" wp14:editId="754FCDF9">
            <wp:extent cx="2648197" cy="3792666"/>
            <wp:effectExtent l="133350" t="95250" r="133350" b="170180"/>
            <wp:docPr id="16" name="Рисунок 16" descr="C:\Users\Пользователь\Desktop\08954ac38b381c42cfd671e389357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08954ac38b381c42cfd671e389357a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1"/>
                    <a:stretch/>
                  </pic:blipFill>
                  <pic:spPr bwMode="auto">
                    <a:xfrm>
                      <a:off x="0" y="0"/>
                      <a:ext cx="2684670" cy="3844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80F41F1" wp14:editId="6C6170DF">
            <wp:extent cx="2933205" cy="2660270"/>
            <wp:effectExtent l="133350" t="114300" r="153035" b="159385"/>
            <wp:docPr id="19" name="Рисунок 19" descr="C:\Users\Пользователь\Desktop\1316256551_sk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316256551_sk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r="11291"/>
                    <a:stretch/>
                  </pic:blipFill>
                  <pic:spPr bwMode="auto">
                    <a:xfrm>
                      <a:off x="0" y="0"/>
                      <a:ext cx="2946458" cy="2672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CDF" w:rsidRDefault="00D90CDF" w:rsidP="000B3A12">
      <w:pPr>
        <w:spacing w:line="240" w:lineRule="auto"/>
      </w:pPr>
    </w:p>
    <w:sectPr w:rsidR="00D90CDF" w:rsidSect="00340D12">
      <w:type w:val="continuous"/>
      <w:pgSz w:w="11906" w:h="16838"/>
      <w:pgMar w:top="1134" w:right="850" w:bottom="1134" w:left="1701" w:header="708" w:footer="708" w:gutter="0"/>
      <w:pgBorders w:offsetFrom="page">
        <w:top w:val="weavingBraid" w:sz="10" w:space="24" w:color="006600"/>
        <w:left w:val="weavingBraid" w:sz="10" w:space="24" w:color="006600"/>
        <w:bottom w:val="weavingBraid" w:sz="10" w:space="24" w:color="006600"/>
        <w:right w:val="weavingBraid" w:sz="10" w:space="24" w:color="00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12"/>
    <w:rsid w:val="000171E0"/>
    <w:rsid w:val="000A0C48"/>
    <w:rsid w:val="000B3A12"/>
    <w:rsid w:val="00100B40"/>
    <w:rsid w:val="00164A30"/>
    <w:rsid w:val="001C7187"/>
    <w:rsid w:val="00300F9E"/>
    <w:rsid w:val="00315178"/>
    <w:rsid w:val="00340D12"/>
    <w:rsid w:val="005276E2"/>
    <w:rsid w:val="00741DDF"/>
    <w:rsid w:val="00855BCF"/>
    <w:rsid w:val="00C72286"/>
    <w:rsid w:val="00D90CDF"/>
    <w:rsid w:val="00DD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5DDBF-B47D-42E8-95E2-10A0A1074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2015-02-25T16:34:00Z</cp:lastPrinted>
  <dcterms:created xsi:type="dcterms:W3CDTF">2015-02-24T15:47:00Z</dcterms:created>
  <dcterms:modified xsi:type="dcterms:W3CDTF">2015-02-25T16:36:00Z</dcterms:modified>
</cp:coreProperties>
</file>