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4C" w:rsidRPr="00474B2E" w:rsidRDefault="00DA354C" w:rsidP="00DA354C">
      <w:pPr>
        <w:spacing w:after="0"/>
        <w:rPr>
          <w:rFonts w:ascii="Times New Roman" w:hAnsi="Times New Roman" w:cs="Times New Roman"/>
          <w:b/>
          <w:sz w:val="24"/>
        </w:rPr>
      </w:pPr>
    </w:p>
    <w:p w:rsidR="00DA354C" w:rsidRPr="00901BE1" w:rsidRDefault="00DA354C" w:rsidP="00DA35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901BE1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УТВЕРЖДАЮ</w:t>
      </w:r>
    </w:p>
    <w:p w:rsidR="00DA354C" w:rsidRPr="00901BE1" w:rsidRDefault="00DA354C" w:rsidP="00DA354C">
      <w:pPr>
        <w:tabs>
          <w:tab w:val="left" w:pos="6802"/>
        </w:tabs>
        <w:spacing w:after="0"/>
        <w:rPr>
          <w:rFonts w:ascii="Times New Roman" w:hAnsi="Times New Roman" w:cs="Times New Roman"/>
          <w:sz w:val="24"/>
        </w:rPr>
      </w:pPr>
      <w:r w:rsidRPr="00901BE1">
        <w:rPr>
          <w:rFonts w:ascii="Times New Roman" w:hAnsi="Times New Roman" w:cs="Times New Roman"/>
          <w:sz w:val="24"/>
        </w:rPr>
        <w:t xml:space="preserve">на заседании </w:t>
      </w:r>
      <w:proofErr w:type="spellStart"/>
      <w:proofErr w:type="gramStart"/>
      <w:r w:rsidRPr="00901BE1">
        <w:rPr>
          <w:rFonts w:ascii="Times New Roman" w:hAnsi="Times New Roman" w:cs="Times New Roman"/>
          <w:sz w:val="24"/>
        </w:rPr>
        <w:t>пед</w:t>
      </w:r>
      <w:proofErr w:type="spellEnd"/>
      <w:r w:rsidRPr="00901BE1">
        <w:rPr>
          <w:rFonts w:ascii="Times New Roman" w:hAnsi="Times New Roman" w:cs="Times New Roman"/>
          <w:sz w:val="24"/>
        </w:rPr>
        <w:t>. совета</w:t>
      </w:r>
      <w:proofErr w:type="gramEnd"/>
      <w:r>
        <w:rPr>
          <w:rFonts w:ascii="Times New Roman" w:hAnsi="Times New Roman" w:cs="Times New Roman"/>
          <w:sz w:val="24"/>
        </w:rPr>
        <w:tab/>
        <w:t>Заведующий МБДОУ</w:t>
      </w:r>
    </w:p>
    <w:p w:rsidR="00DA354C" w:rsidRPr="00901BE1" w:rsidRDefault="00DA354C" w:rsidP="00DA354C">
      <w:pPr>
        <w:tabs>
          <w:tab w:val="left" w:pos="6802"/>
        </w:tabs>
        <w:spacing w:after="0"/>
        <w:rPr>
          <w:rFonts w:ascii="Times New Roman" w:hAnsi="Times New Roman" w:cs="Times New Roman"/>
          <w:sz w:val="24"/>
        </w:rPr>
      </w:pPr>
      <w:proofErr w:type="spellStart"/>
      <w:r w:rsidRPr="00901BE1">
        <w:rPr>
          <w:rFonts w:ascii="Times New Roman" w:hAnsi="Times New Roman" w:cs="Times New Roman"/>
          <w:sz w:val="24"/>
        </w:rPr>
        <w:t>прот</w:t>
      </w:r>
      <w:proofErr w:type="spellEnd"/>
      <w:r w:rsidRPr="00901BE1">
        <w:rPr>
          <w:rFonts w:ascii="Times New Roman" w:hAnsi="Times New Roman" w:cs="Times New Roman"/>
          <w:sz w:val="24"/>
        </w:rPr>
        <w:t>. № 1 от 31.08.2015 г.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________Новикова</w:t>
      </w:r>
      <w:proofErr w:type="spellEnd"/>
      <w:r>
        <w:rPr>
          <w:rFonts w:ascii="Times New Roman" w:hAnsi="Times New Roman" w:cs="Times New Roman"/>
          <w:sz w:val="24"/>
        </w:rPr>
        <w:t xml:space="preserve"> Е.Л.</w:t>
      </w:r>
    </w:p>
    <w:p w:rsidR="00DA354C" w:rsidRPr="00901BE1" w:rsidRDefault="00DA354C" w:rsidP="00DA354C">
      <w:pPr>
        <w:tabs>
          <w:tab w:val="left" w:pos="6863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01BE1">
        <w:rPr>
          <w:rFonts w:ascii="Times New Roman" w:hAnsi="Times New Roman" w:cs="Times New Roman"/>
          <w:sz w:val="24"/>
        </w:rPr>
        <w:t>приказ № 62 от 31.08.2015 г.</w:t>
      </w: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672F9" w:rsidRDefault="00D672F9" w:rsidP="00D672F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D672F9">
        <w:rPr>
          <w:rFonts w:ascii="Times New Roman" w:hAnsi="Times New Roman" w:cs="Times New Roman"/>
          <w:b/>
          <w:sz w:val="44"/>
        </w:rPr>
        <w:t xml:space="preserve">Положение </w:t>
      </w:r>
    </w:p>
    <w:p w:rsidR="00D672F9" w:rsidRDefault="00D672F9" w:rsidP="00D672F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D672F9">
        <w:rPr>
          <w:rFonts w:ascii="Times New Roman" w:hAnsi="Times New Roman" w:cs="Times New Roman"/>
          <w:b/>
          <w:sz w:val="44"/>
        </w:rPr>
        <w:t xml:space="preserve">о смотре-конкурсе </w:t>
      </w:r>
    </w:p>
    <w:p w:rsidR="00D672F9" w:rsidRPr="00D672F9" w:rsidRDefault="00D672F9" w:rsidP="00D672F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D672F9">
        <w:rPr>
          <w:rFonts w:ascii="Times New Roman" w:hAnsi="Times New Roman" w:cs="Times New Roman"/>
          <w:b/>
          <w:sz w:val="44"/>
        </w:rPr>
        <w:t>«Наша группа — самая лучшая»</w:t>
      </w:r>
    </w:p>
    <w:p w:rsidR="00DA354C" w:rsidRPr="00D672F9" w:rsidRDefault="00D672F9" w:rsidP="00D672F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D672F9">
        <w:rPr>
          <w:rFonts w:ascii="Times New Roman" w:hAnsi="Times New Roman" w:cs="Times New Roman"/>
          <w:b/>
          <w:sz w:val="40"/>
        </w:rPr>
        <w:t>в МБДОУ детский сад «Катюша»</w:t>
      </w: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534C89">
      <w:pPr>
        <w:jc w:val="center"/>
        <w:rPr>
          <w:rFonts w:ascii="Times New Roman" w:hAnsi="Times New Roman" w:cs="Times New Roman"/>
          <w:b/>
          <w:sz w:val="28"/>
        </w:rPr>
      </w:pPr>
    </w:p>
    <w:p w:rsidR="00DA354C" w:rsidRDefault="00DA354C" w:rsidP="0016731B">
      <w:pPr>
        <w:rPr>
          <w:rFonts w:ascii="Times New Roman" w:hAnsi="Times New Roman" w:cs="Times New Roman"/>
          <w:b/>
          <w:sz w:val="28"/>
        </w:rPr>
      </w:pPr>
    </w:p>
    <w:p w:rsidR="0016731B" w:rsidRDefault="0016731B" w:rsidP="0016731B">
      <w:pPr>
        <w:rPr>
          <w:rFonts w:ascii="Times New Roman" w:hAnsi="Times New Roman" w:cs="Times New Roman"/>
          <w:b/>
          <w:sz w:val="28"/>
        </w:rPr>
      </w:pPr>
    </w:p>
    <w:p w:rsidR="00534C89" w:rsidRPr="00534C89" w:rsidRDefault="00534C89" w:rsidP="00534C89">
      <w:pPr>
        <w:jc w:val="center"/>
        <w:rPr>
          <w:rFonts w:ascii="Times New Roman" w:hAnsi="Times New Roman" w:cs="Times New Roman"/>
          <w:b/>
          <w:sz w:val="24"/>
        </w:rPr>
      </w:pPr>
      <w:r w:rsidRPr="00534C89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 xml:space="preserve">1.1. Смотр – конкурс проводится среди всех возрастных групп МБДОУ </w:t>
      </w:r>
      <w:proofErr w:type="spellStart"/>
      <w:r w:rsidRPr="00534C89">
        <w:rPr>
          <w:rFonts w:ascii="Times New Roman" w:hAnsi="Times New Roman" w:cs="Times New Roman"/>
          <w:sz w:val="24"/>
        </w:rPr>
        <w:t>д</w:t>
      </w:r>
      <w:proofErr w:type="spellEnd"/>
      <w:r w:rsidRPr="00534C89">
        <w:rPr>
          <w:rFonts w:ascii="Times New Roman" w:hAnsi="Times New Roman" w:cs="Times New Roman"/>
          <w:sz w:val="24"/>
        </w:rPr>
        <w:t xml:space="preserve">/с </w:t>
      </w:r>
      <w:r>
        <w:rPr>
          <w:rFonts w:ascii="Times New Roman" w:hAnsi="Times New Roman" w:cs="Times New Roman"/>
          <w:sz w:val="24"/>
        </w:rPr>
        <w:t>«Катюша»</w:t>
      </w:r>
      <w:r w:rsidRPr="00534C89">
        <w:rPr>
          <w:rFonts w:ascii="Times New Roman" w:hAnsi="Times New Roman" w:cs="Times New Roman"/>
          <w:sz w:val="24"/>
        </w:rPr>
        <w:t xml:space="preserve"> в соответствии с утвержденным годовым планом работы</w:t>
      </w:r>
      <w:r>
        <w:rPr>
          <w:rFonts w:ascii="Times New Roman" w:hAnsi="Times New Roman" w:cs="Times New Roman"/>
          <w:sz w:val="24"/>
        </w:rPr>
        <w:t>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1.2. Главной целью смотра-конкурса «Наша группа – самая лучшая» является совершенствование предметно-развивающей среды группы.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1.3. Задачами смотра-конкурса являются: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Создание условий для всестороннего развития детей дошкольного возраста с учетом возрастных и индивидуальных особенностей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Повышение качества воспитательно-образовательной работы с детьми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Активизация творческих способностей педагогов к активной деятельности по подготовке к учебному году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Эстетика оформления группы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Обеспечение охраны жизни и здоровья воспитанников в рамках воспитательно-образовательного пространства.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Pr="00534C89">
        <w:rPr>
          <w:rFonts w:ascii="Times New Roman" w:hAnsi="Times New Roman" w:cs="Times New Roman"/>
          <w:sz w:val="24"/>
        </w:rPr>
        <w:t xml:space="preserve">. В смотре-конкурсе принимают участие воспитатели всех групп </w:t>
      </w:r>
      <w:proofErr w:type="spellStart"/>
      <w:r w:rsidRPr="00534C89">
        <w:rPr>
          <w:rFonts w:ascii="Times New Roman" w:hAnsi="Times New Roman" w:cs="Times New Roman"/>
          <w:sz w:val="24"/>
        </w:rPr>
        <w:t>д</w:t>
      </w:r>
      <w:proofErr w:type="spellEnd"/>
      <w:r w:rsidRPr="00534C89">
        <w:rPr>
          <w:rFonts w:ascii="Times New Roman" w:hAnsi="Times New Roman" w:cs="Times New Roman"/>
          <w:sz w:val="24"/>
        </w:rPr>
        <w:t>/</w:t>
      </w:r>
      <w:proofErr w:type="gramStart"/>
      <w:r w:rsidRPr="00534C89">
        <w:rPr>
          <w:rFonts w:ascii="Times New Roman" w:hAnsi="Times New Roman" w:cs="Times New Roman"/>
          <w:sz w:val="24"/>
        </w:rPr>
        <w:t>с</w:t>
      </w:r>
      <w:proofErr w:type="gramEnd"/>
      <w:r w:rsidRPr="00534C89">
        <w:rPr>
          <w:rFonts w:ascii="Times New Roman" w:hAnsi="Times New Roman" w:cs="Times New Roman"/>
          <w:sz w:val="24"/>
        </w:rPr>
        <w:t>.</w:t>
      </w:r>
    </w:p>
    <w:p w:rsidR="00534C89" w:rsidRPr="00534C89" w:rsidRDefault="00534C89" w:rsidP="00534C89">
      <w:pPr>
        <w:jc w:val="center"/>
        <w:rPr>
          <w:rFonts w:ascii="Times New Roman" w:hAnsi="Times New Roman" w:cs="Times New Roman"/>
          <w:b/>
          <w:sz w:val="24"/>
        </w:rPr>
      </w:pPr>
      <w:r w:rsidRPr="00534C89">
        <w:rPr>
          <w:rFonts w:ascii="Times New Roman" w:hAnsi="Times New Roman" w:cs="Times New Roman"/>
          <w:b/>
          <w:sz w:val="24"/>
        </w:rPr>
        <w:t>2. Организация и проведение смотра – конкурса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2.1. Для организации и проведения смотра-конкурса Члены жюри выбираются заведующим ДОУ из педагогического коллектива.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2.2. В ходе смотра – конкурса жюри оценивает: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  <w:u w:val="single"/>
        </w:rPr>
      </w:pPr>
      <w:r w:rsidRPr="00534C89">
        <w:rPr>
          <w:rFonts w:ascii="Times New Roman" w:hAnsi="Times New Roman" w:cs="Times New Roman"/>
          <w:sz w:val="24"/>
          <w:u w:val="single"/>
        </w:rPr>
        <w:t>1. Презентация «Наша группа – самая лучшая» (в виде стихов, прозе, оформления газеты, альбома)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Название группы (+ логотип)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Девиз группы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Визитная карточка группы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Оригинальность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  <w:u w:val="single"/>
        </w:rPr>
        <w:t>2. Состояние группы</w:t>
      </w:r>
      <w:r w:rsidRPr="00534C89">
        <w:rPr>
          <w:rFonts w:ascii="Times New Roman" w:hAnsi="Times New Roman" w:cs="Times New Roman"/>
          <w:sz w:val="24"/>
        </w:rPr>
        <w:t>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Инновационный подход к оформлению групповых помещений.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Эстетика оформления, наличие оригинальных символов и условных обозначений в оформлении развивающих центров.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Соответствие оформления приемной, группы и предметно – развивающей среды группы возрастным особенностям детей.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Доступность, мобильность, разнообразие игрового и дидактического материала группы.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lastRenderedPageBreak/>
        <w:t>• Маркировка мебели.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  <w:u w:val="single"/>
        </w:rPr>
        <w:t>3. Соблюдение санитарно – гигиенического режима</w:t>
      </w:r>
      <w:r w:rsidRPr="00534C89">
        <w:rPr>
          <w:rFonts w:ascii="Times New Roman" w:hAnsi="Times New Roman" w:cs="Times New Roman"/>
          <w:sz w:val="24"/>
        </w:rPr>
        <w:t>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оборудования для сервировки стола, в соответствии с возрастом детей (салфетки, столовые приборы)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оборудования для мытья игрушек.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оборудования для дежурства детей (в соответствии с возрастом)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Чистота группы, оборудования, комнатных растений, игрушек.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  <w:u w:val="single"/>
        </w:rPr>
        <w:t>4. Обеспечение охраны жизни и здоровья детей</w:t>
      </w:r>
      <w:r w:rsidRPr="00534C89">
        <w:rPr>
          <w:rFonts w:ascii="Times New Roman" w:hAnsi="Times New Roman" w:cs="Times New Roman"/>
          <w:sz w:val="24"/>
        </w:rPr>
        <w:t>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Создание в группе условий для предупреждения детского травматизма (отсутствие стеклянных, торчащих и острых предметов, гвоздей, незакрепленной мебели и другого оборудования, отсутствие ядовитых комнатных растений)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  <w:u w:val="single"/>
        </w:rPr>
      </w:pPr>
      <w:r w:rsidRPr="00534C89">
        <w:rPr>
          <w:rFonts w:ascii="Times New Roman" w:hAnsi="Times New Roman" w:cs="Times New Roman"/>
          <w:sz w:val="24"/>
          <w:u w:val="single"/>
        </w:rPr>
        <w:t>5. Организацию физического развития и оздоровительной работы: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комплексов утренней гимнастики в соответствии с возрастом.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картотеки подвижных игр в соответствии с возрастом.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в группе уголка по физическому развитию, оригинальность его оформления, достаточность и разнообразие представленного оборудования, доступность материалов, соответствие возрасту и программе.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в группе нетрадиционного оборудования для оздоровительной работы (массажные коврики, пособия для зрительной и дыхательной гимнастики и др.)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  <w:u w:val="single"/>
        </w:rPr>
      </w:pPr>
      <w:r w:rsidRPr="00534C89">
        <w:rPr>
          <w:rFonts w:ascii="Times New Roman" w:hAnsi="Times New Roman" w:cs="Times New Roman"/>
          <w:sz w:val="24"/>
          <w:u w:val="single"/>
        </w:rPr>
        <w:t>6. Наличие и правильность оформления педагогической документации: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Табель посещаемости.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Тетрадь сведений о родителях и детях.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План воспитательно-образовательной и кружковой работы.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Перспективные планы по всем видам образовательной деятельности.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Тетрадь протоколов родительских собраний.</w:t>
      </w:r>
    </w:p>
    <w:p w:rsidR="00534C89" w:rsidRPr="00DA354C" w:rsidRDefault="00534C89" w:rsidP="00534C89">
      <w:pPr>
        <w:rPr>
          <w:rFonts w:ascii="Times New Roman" w:hAnsi="Times New Roman" w:cs="Times New Roman"/>
          <w:sz w:val="24"/>
          <w:u w:val="single"/>
        </w:rPr>
      </w:pPr>
      <w:r w:rsidRPr="00DA354C">
        <w:rPr>
          <w:rFonts w:ascii="Times New Roman" w:hAnsi="Times New Roman" w:cs="Times New Roman"/>
          <w:sz w:val="24"/>
          <w:u w:val="single"/>
        </w:rPr>
        <w:t>7. Организацию работы с родителями: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и оформление родительского уголка (наличие обязательных информационных материалов: режим дня группы, циклограмма образовательной деятельности, возрастные особенности детей группы, визитная карточка воспитателей и сотрудников ДОУ, меню).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 xml:space="preserve">• Наличие и эстетика оформления в родительском уголке методического материала по </w:t>
      </w:r>
      <w:proofErr w:type="spellStart"/>
      <w:r w:rsidRPr="00534C89">
        <w:rPr>
          <w:rFonts w:ascii="Times New Roman" w:hAnsi="Times New Roman" w:cs="Times New Roman"/>
          <w:sz w:val="24"/>
        </w:rPr>
        <w:t>психолого</w:t>
      </w:r>
      <w:proofErr w:type="spellEnd"/>
      <w:r w:rsidRPr="00534C89">
        <w:rPr>
          <w:rFonts w:ascii="Times New Roman" w:hAnsi="Times New Roman" w:cs="Times New Roman"/>
          <w:sz w:val="24"/>
        </w:rPr>
        <w:t xml:space="preserve"> – педагогическому просвещению родителей (папки – передвижки по ОБЖ и </w:t>
      </w:r>
      <w:r w:rsidRPr="00534C89">
        <w:rPr>
          <w:rFonts w:ascii="Times New Roman" w:hAnsi="Times New Roman" w:cs="Times New Roman"/>
          <w:sz w:val="24"/>
        </w:rPr>
        <w:lastRenderedPageBreak/>
        <w:t>ПДД; папка – передвижка по сезону; письменные консультации по программе, годовому плану, приоритетному направлению; санитарно – просветительский уголок)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Наличие и оригинальность оформления выставки творческих работ детей.</w:t>
      </w:r>
    </w:p>
    <w:p w:rsidR="00534C89" w:rsidRPr="00DA354C" w:rsidRDefault="00534C89" w:rsidP="00534C89">
      <w:pPr>
        <w:rPr>
          <w:rFonts w:ascii="Times New Roman" w:hAnsi="Times New Roman" w:cs="Times New Roman"/>
          <w:sz w:val="24"/>
          <w:u w:val="single"/>
        </w:rPr>
      </w:pPr>
      <w:r w:rsidRPr="00DA354C">
        <w:rPr>
          <w:rFonts w:ascii="Times New Roman" w:hAnsi="Times New Roman" w:cs="Times New Roman"/>
          <w:sz w:val="24"/>
          <w:u w:val="single"/>
        </w:rPr>
        <w:t>8. Наличие и оформление развивающих центров (уголков) в группе: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Игровой (центр сюжетно-ролевых игр)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Природный (может быть объединен с центром опытов и экспериментов)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Художественно – творческий (эстетический)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Книжный (мини – библиотека)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Строительный.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Центр дидактических и развивающих игр (центр интеллектуального развития)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Мини – театр (может быть объединен с музыкальным)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Музыкальный.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• Уголок по ПДД и ОБЖ.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proofErr w:type="gramStart"/>
      <w:r w:rsidRPr="00534C89">
        <w:rPr>
          <w:rFonts w:ascii="Times New Roman" w:hAnsi="Times New Roman" w:cs="Times New Roman"/>
          <w:sz w:val="24"/>
        </w:rPr>
        <w:t>• Уголок Родины (названия центров могут быть изменены по желанию воспитателей.</w:t>
      </w:r>
      <w:proofErr w:type="gramEnd"/>
      <w:r w:rsidRPr="00534C89">
        <w:rPr>
          <w:rFonts w:ascii="Times New Roman" w:hAnsi="Times New Roman" w:cs="Times New Roman"/>
          <w:sz w:val="24"/>
        </w:rPr>
        <w:t xml:space="preserve"> Оригинальность, </w:t>
      </w:r>
      <w:proofErr w:type="spellStart"/>
      <w:r w:rsidRPr="00534C89">
        <w:rPr>
          <w:rFonts w:ascii="Times New Roman" w:hAnsi="Times New Roman" w:cs="Times New Roman"/>
          <w:sz w:val="24"/>
        </w:rPr>
        <w:t>нетрадиционность</w:t>
      </w:r>
      <w:proofErr w:type="spellEnd"/>
      <w:r w:rsidRPr="00534C89">
        <w:rPr>
          <w:rFonts w:ascii="Times New Roman" w:hAnsi="Times New Roman" w:cs="Times New Roman"/>
          <w:sz w:val="24"/>
        </w:rPr>
        <w:t xml:space="preserve"> оформления приветствуется)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Каждый развивающий центр оценивается по следующим показателям: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- Эстетика, оригинальность оформления.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- Разнообразие, достаточность материала.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- Мобильность и доступность материала.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- Соответствие содержания возрасту детей и программе.</w:t>
      </w:r>
    </w:p>
    <w:p w:rsidR="00534C89" w:rsidRPr="00DA354C" w:rsidRDefault="00534C89" w:rsidP="00DA354C">
      <w:pPr>
        <w:jc w:val="center"/>
        <w:rPr>
          <w:rFonts w:ascii="Times New Roman" w:hAnsi="Times New Roman" w:cs="Times New Roman"/>
          <w:b/>
          <w:sz w:val="24"/>
        </w:rPr>
      </w:pPr>
      <w:r w:rsidRPr="00DA354C">
        <w:rPr>
          <w:rFonts w:ascii="Times New Roman" w:hAnsi="Times New Roman" w:cs="Times New Roman"/>
          <w:b/>
          <w:sz w:val="24"/>
        </w:rPr>
        <w:t>3. Подведение итогов и награждение.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3.1. По результатам оценки состояния групп составляется справка об итогах смотра – конкурса по установленной форме. Справка об итогах составляется в течение не более 2-3 рабочих дней с момента проведения смотра – конкурса.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 xml:space="preserve">3.2. Итоги смотра – конкурса доводятся до всех сотрудников </w:t>
      </w:r>
      <w:proofErr w:type="spellStart"/>
      <w:r w:rsidRPr="00534C89">
        <w:rPr>
          <w:rFonts w:ascii="Times New Roman" w:hAnsi="Times New Roman" w:cs="Times New Roman"/>
          <w:sz w:val="24"/>
        </w:rPr>
        <w:t>д</w:t>
      </w:r>
      <w:proofErr w:type="spellEnd"/>
      <w:r w:rsidRPr="00534C89">
        <w:rPr>
          <w:rFonts w:ascii="Times New Roman" w:hAnsi="Times New Roman" w:cs="Times New Roman"/>
          <w:sz w:val="24"/>
        </w:rPr>
        <w:t>/</w:t>
      </w:r>
      <w:proofErr w:type="gramStart"/>
      <w:r w:rsidRPr="00534C89">
        <w:rPr>
          <w:rFonts w:ascii="Times New Roman" w:hAnsi="Times New Roman" w:cs="Times New Roman"/>
          <w:sz w:val="24"/>
        </w:rPr>
        <w:t>с</w:t>
      </w:r>
      <w:proofErr w:type="gramEnd"/>
      <w:r w:rsidRPr="00534C89">
        <w:rPr>
          <w:rFonts w:ascii="Times New Roman" w:hAnsi="Times New Roman" w:cs="Times New Roman"/>
          <w:sz w:val="24"/>
        </w:rPr>
        <w:t>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3.3. Победители, по решению комиссии, будут представлены на рассмотрение Комиссии по установлению надбавок, доплат и премий для материального стимулирования.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3.4. Итоги смотра - конкурса подводятся коллегиально: по результатам оценки групп (в соответствии с выделенными критериями) оценка осуществляется по 5-балльной системе: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5 - отлично (имеются инновации)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lastRenderedPageBreak/>
        <w:t>4 - хорошо (выполнение норм)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3 - удовлетворительно (с незначительными замечаниями)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2 - неудовлетворительная подготовка (серьезные замечания)</w:t>
      </w:r>
      <w:proofErr w:type="gramStart"/>
      <w:r w:rsidRPr="00534C89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Поощрение победителей:</w:t>
      </w:r>
      <w:r w:rsidR="0016731B">
        <w:rPr>
          <w:rFonts w:ascii="Times New Roman" w:hAnsi="Times New Roman" w:cs="Times New Roman"/>
          <w:sz w:val="24"/>
        </w:rPr>
        <w:t xml:space="preserve"> выплаты из стимулирующего фонда.</w:t>
      </w:r>
    </w:p>
    <w:p w:rsidR="00534C89" w:rsidRPr="00534C89" w:rsidRDefault="00534C89" w:rsidP="00534C89">
      <w:pPr>
        <w:rPr>
          <w:rFonts w:ascii="Times New Roman" w:hAnsi="Times New Roman" w:cs="Times New Roman"/>
          <w:sz w:val="24"/>
        </w:rPr>
      </w:pPr>
      <w:r w:rsidRPr="00534C89">
        <w:rPr>
          <w:rFonts w:ascii="Times New Roman" w:hAnsi="Times New Roman" w:cs="Times New Roman"/>
          <w:sz w:val="24"/>
        </w:rPr>
        <w:t>Все участники награждаются Почетными грамотами.</w:t>
      </w:r>
    </w:p>
    <w:p w:rsidR="00485ABE" w:rsidRPr="00534C89" w:rsidRDefault="00485ABE">
      <w:pPr>
        <w:rPr>
          <w:rFonts w:ascii="Times New Roman" w:hAnsi="Times New Roman" w:cs="Times New Roman"/>
          <w:sz w:val="24"/>
        </w:rPr>
      </w:pPr>
    </w:p>
    <w:sectPr w:rsidR="00485ABE" w:rsidRPr="00534C89" w:rsidSect="0048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4C89"/>
    <w:rsid w:val="0016731B"/>
    <w:rsid w:val="004460C2"/>
    <w:rsid w:val="00485ABE"/>
    <w:rsid w:val="00534C89"/>
    <w:rsid w:val="00597A87"/>
    <w:rsid w:val="00D672F9"/>
    <w:rsid w:val="00DA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2015-10-01T12:19:00Z</cp:lastPrinted>
  <dcterms:created xsi:type="dcterms:W3CDTF">2015-10-01T11:44:00Z</dcterms:created>
  <dcterms:modified xsi:type="dcterms:W3CDTF">2015-10-22T12:10:00Z</dcterms:modified>
</cp:coreProperties>
</file>