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E0" w:rsidRPr="005B05D9" w:rsidRDefault="004B622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36"/>
          <w:szCs w:val="36"/>
        </w:rPr>
      </w:pPr>
      <w:r w:rsidRPr="005B05D9">
        <w:rPr>
          <w:rFonts w:ascii="Times New Roman" w:hAnsi="Times New Roman"/>
          <w:b/>
          <w:sz w:val="36"/>
          <w:szCs w:val="36"/>
        </w:rPr>
        <w:t>Муниципальное дошкольное образовательное учреждение детский сад комбинированного вида №1</w:t>
      </w: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36"/>
          <w:szCs w:val="36"/>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40"/>
          <w:szCs w:val="40"/>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40"/>
          <w:szCs w:val="40"/>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40"/>
          <w:szCs w:val="40"/>
        </w:rPr>
      </w:pPr>
    </w:p>
    <w:p w:rsidR="00F279E0" w:rsidRDefault="00F279E0"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52"/>
          <w:szCs w:val="52"/>
        </w:rPr>
      </w:pPr>
      <w:r w:rsidRPr="005B05D9">
        <w:rPr>
          <w:rFonts w:ascii="Times New Roman" w:hAnsi="Times New Roman"/>
          <w:b/>
          <w:sz w:val="52"/>
          <w:szCs w:val="52"/>
        </w:rPr>
        <w:t>Консультация для воспитателей</w:t>
      </w:r>
    </w:p>
    <w:p w:rsidR="008D4EC8" w:rsidRPr="005B05D9" w:rsidRDefault="008D4EC8" w:rsidP="00753C7F">
      <w:pPr>
        <w:pBdr>
          <w:top w:val="single" w:sz="4" w:space="1" w:color="auto"/>
          <w:left w:val="single" w:sz="4" w:space="4" w:color="auto"/>
          <w:bottom w:val="single" w:sz="4" w:space="1" w:color="auto"/>
          <w:right w:val="single" w:sz="4" w:space="4" w:color="auto"/>
        </w:pBdr>
        <w:spacing w:after="0" w:line="360" w:lineRule="auto"/>
        <w:ind w:left="-284"/>
        <w:contextualSpacing/>
        <w:jc w:val="center"/>
        <w:rPr>
          <w:rFonts w:ascii="Times New Roman" w:hAnsi="Times New Roman"/>
          <w:b/>
          <w:sz w:val="52"/>
          <w:szCs w:val="52"/>
        </w:rPr>
      </w:pPr>
      <w:r>
        <w:rPr>
          <w:rFonts w:ascii="Times New Roman" w:hAnsi="Times New Roman"/>
          <w:b/>
          <w:sz w:val="52"/>
          <w:szCs w:val="52"/>
        </w:rPr>
        <w:t xml:space="preserve">«Проблемное обучение – средство </w:t>
      </w:r>
      <w:proofErr w:type="gramStart"/>
      <w:r>
        <w:rPr>
          <w:rFonts w:ascii="Times New Roman" w:hAnsi="Times New Roman"/>
          <w:b/>
          <w:sz w:val="52"/>
          <w:szCs w:val="52"/>
        </w:rPr>
        <w:t>развития творческого потенциала личности ребенка дошкольника</w:t>
      </w:r>
      <w:proofErr w:type="gramEnd"/>
      <w:r>
        <w:rPr>
          <w:rFonts w:ascii="Times New Roman" w:hAnsi="Times New Roman"/>
          <w:b/>
          <w:sz w:val="52"/>
          <w:szCs w:val="52"/>
        </w:rPr>
        <w:t>»</w:t>
      </w: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jc w:val="both"/>
        <w:rPr>
          <w:rFonts w:ascii="Times New Roman" w:hAnsi="Times New Roman"/>
          <w:sz w:val="28"/>
          <w:szCs w:val="28"/>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jc w:val="right"/>
        <w:rPr>
          <w:rFonts w:ascii="Times New Roman" w:hAnsi="Times New Roman"/>
          <w:b/>
          <w:sz w:val="32"/>
          <w:szCs w:val="32"/>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jc w:val="right"/>
        <w:rPr>
          <w:rFonts w:ascii="Times New Roman" w:hAnsi="Times New Roman"/>
          <w:b/>
          <w:sz w:val="32"/>
          <w:szCs w:val="32"/>
        </w:rPr>
      </w:pPr>
    </w:p>
    <w:p w:rsidR="00F279E0" w:rsidRPr="005B05D9" w:rsidRDefault="00F279E0"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sz w:val="32"/>
          <w:szCs w:val="32"/>
        </w:rPr>
      </w:pPr>
      <w:r w:rsidRPr="005B05D9">
        <w:rPr>
          <w:rFonts w:ascii="Times New Roman" w:hAnsi="Times New Roman"/>
          <w:b/>
          <w:sz w:val="32"/>
          <w:szCs w:val="32"/>
        </w:rPr>
        <w:t xml:space="preserve">                                               Подготовила</w:t>
      </w:r>
    </w:p>
    <w:p w:rsidR="00F279E0" w:rsidRPr="005B05D9" w:rsidRDefault="004B6220" w:rsidP="00753C7F">
      <w:pPr>
        <w:pBdr>
          <w:top w:val="single" w:sz="4" w:space="1" w:color="auto"/>
          <w:left w:val="single" w:sz="4" w:space="4" w:color="auto"/>
          <w:bottom w:val="single" w:sz="4" w:space="1" w:color="auto"/>
          <w:right w:val="single" w:sz="4" w:space="4" w:color="auto"/>
        </w:pBdr>
        <w:spacing w:after="0" w:line="360" w:lineRule="auto"/>
        <w:ind w:left="-284" w:firstLine="5954"/>
        <w:rPr>
          <w:rFonts w:ascii="Times New Roman" w:hAnsi="Times New Roman"/>
          <w:b/>
          <w:sz w:val="32"/>
          <w:szCs w:val="32"/>
        </w:rPr>
      </w:pPr>
      <w:r w:rsidRPr="005B05D9">
        <w:rPr>
          <w:rFonts w:ascii="Times New Roman" w:hAnsi="Times New Roman"/>
          <w:b/>
          <w:sz w:val="32"/>
          <w:szCs w:val="32"/>
        </w:rPr>
        <w:t>Старший воспитатель</w:t>
      </w:r>
    </w:p>
    <w:p w:rsidR="004B6220" w:rsidRPr="005B05D9" w:rsidRDefault="004B6220" w:rsidP="00753C7F">
      <w:pPr>
        <w:pBdr>
          <w:top w:val="single" w:sz="4" w:space="1" w:color="auto"/>
          <w:left w:val="single" w:sz="4" w:space="4" w:color="auto"/>
          <w:bottom w:val="single" w:sz="4" w:space="1" w:color="auto"/>
          <w:right w:val="single" w:sz="4" w:space="4" w:color="auto"/>
        </w:pBdr>
        <w:spacing w:after="0" w:line="360" w:lineRule="auto"/>
        <w:ind w:left="-284" w:firstLine="5954"/>
        <w:rPr>
          <w:rFonts w:ascii="Times New Roman" w:hAnsi="Times New Roman"/>
          <w:b/>
          <w:sz w:val="32"/>
          <w:szCs w:val="32"/>
        </w:rPr>
      </w:pPr>
      <w:proofErr w:type="spellStart"/>
      <w:r w:rsidRPr="005B05D9">
        <w:rPr>
          <w:rFonts w:ascii="Times New Roman" w:hAnsi="Times New Roman"/>
          <w:b/>
          <w:sz w:val="32"/>
          <w:szCs w:val="32"/>
        </w:rPr>
        <w:t>Фандюшина</w:t>
      </w:r>
      <w:proofErr w:type="spellEnd"/>
      <w:r w:rsidRPr="005B05D9">
        <w:rPr>
          <w:rFonts w:ascii="Times New Roman" w:hAnsi="Times New Roman"/>
          <w:b/>
          <w:sz w:val="32"/>
          <w:szCs w:val="32"/>
        </w:rPr>
        <w:t xml:space="preserve"> О.В.</w:t>
      </w:r>
    </w:p>
    <w:p w:rsidR="004B6220" w:rsidRPr="005B05D9" w:rsidRDefault="004B6220"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color w:val="000000"/>
          <w:sz w:val="28"/>
          <w:szCs w:val="28"/>
        </w:rPr>
      </w:pPr>
    </w:p>
    <w:p w:rsidR="00753C7F" w:rsidRDefault="00753C7F"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color w:val="000000"/>
          <w:sz w:val="28"/>
          <w:szCs w:val="28"/>
        </w:rPr>
      </w:pPr>
    </w:p>
    <w:p w:rsidR="00753C7F" w:rsidRDefault="00753C7F"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color w:val="000000"/>
          <w:sz w:val="28"/>
          <w:szCs w:val="28"/>
        </w:rPr>
      </w:pPr>
    </w:p>
    <w:p w:rsidR="00753C7F" w:rsidRDefault="00753C7F"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color w:val="000000"/>
          <w:sz w:val="28"/>
          <w:szCs w:val="28"/>
        </w:rPr>
      </w:pPr>
    </w:p>
    <w:p w:rsidR="00F279E0" w:rsidRPr="005B05D9" w:rsidRDefault="004B6220" w:rsidP="00753C7F">
      <w:pPr>
        <w:pBdr>
          <w:top w:val="single" w:sz="4" w:space="1" w:color="auto"/>
          <w:left w:val="single" w:sz="4" w:space="4" w:color="auto"/>
          <w:bottom w:val="single" w:sz="4" w:space="1" w:color="auto"/>
          <w:right w:val="single" w:sz="4" w:space="4" w:color="auto"/>
        </w:pBdr>
        <w:spacing w:after="0" w:line="360" w:lineRule="auto"/>
        <w:ind w:left="-284"/>
        <w:jc w:val="center"/>
        <w:rPr>
          <w:rFonts w:ascii="Times New Roman" w:hAnsi="Times New Roman"/>
          <w:b/>
          <w:sz w:val="32"/>
          <w:szCs w:val="32"/>
        </w:rPr>
      </w:pPr>
      <w:r w:rsidRPr="005B05D9">
        <w:rPr>
          <w:rFonts w:ascii="Times New Roman" w:hAnsi="Times New Roman"/>
          <w:b/>
          <w:color w:val="000000"/>
          <w:sz w:val="28"/>
          <w:szCs w:val="28"/>
        </w:rPr>
        <w:t>г</w:t>
      </w:r>
      <w:proofErr w:type="gramStart"/>
      <w:r w:rsidRPr="005B05D9">
        <w:rPr>
          <w:rFonts w:ascii="Times New Roman" w:hAnsi="Times New Roman"/>
          <w:b/>
          <w:color w:val="000000"/>
          <w:sz w:val="28"/>
          <w:szCs w:val="28"/>
        </w:rPr>
        <w:t>.Я</w:t>
      </w:r>
      <w:proofErr w:type="gramEnd"/>
      <w:r w:rsidRPr="005B05D9">
        <w:rPr>
          <w:rFonts w:ascii="Times New Roman" w:hAnsi="Times New Roman"/>
          <w:b/>
          <w:color w:val="000000"/>
          <w:sz w:val="28"/>
          <w:szCs w:val="28"/>
        </w:rPr>
        <w:t>рославль, 2013</w:t>
      </w:r>
    </w:p>
    <w:p w:rsidR="001F74E0" w:rsidRPr="005B05D9" w:rsidRDefault="004B6220" w:rsidP="005C410C">
      <w:pPr>
        <w:spacing w:after="0" w:line="360" w:lineRule="auto"/>
        <w:ind w:left="-284" w:firstLine="992"/>
        <w:rPr>
          <w:rFonts w:ascii="Times New Roman" w:eastAsia="Times New Roman" w:hAnsi="Times New Roman"/>
          <w:sz w:val="28"/>
          <w:szCs w:val="28"/>
          <w:lang w:eastAsia="ru-RU"/>
        </w:rPr>
      </w:pPr>
      <w:r w:rsidRPr="005B05D9">
        <w:rPr>
          <w:rFonts w:ascii="Times New Roman" w:hAnsi="Times New Roman"/>
          <w:color w:val="000000"/>
          <w:sz w:val="28"/>
          <w:szCs w:val="28"/>
        </w:rPr>
        <w:br w:type="page"/>
      </w:r>
      <w:hyperlink r:id="rId5" w:tgtFrame="_blank" w:history="1">
        <w:r w:rsidR="001F74E0" w:rsidRPr="005B05D9">
          <w:rPr>
            <w:rFonts w:ascii="Times New Roman" w:eastAsia="Times New Roman" w:hAnsi="Times New Roman"/>
            <w:sz w:val="28"/>
            <w:szCs w:val="28"/>
            <w:lang w:eastAsia="ru-RU"/>
          </w:rPr>
          <w:t>Мы живем в</w:t>
        </w:r>
      </w:hyperlink>
      <w:r w:rsidR="001F74E0" w:rsidRPr="005B05D9">
        <w:rPr>
          <w:rFonts w:ascii="Times New Roman" w:eastAsia="Times New Roman" w:hAnsi="Times New Roman"/>
          <w:sz w:val="28"/>
          <w:szCs w:val="28"/>
          <w:lang w:eastAsia="ru-RU"/>
        </w:rPr>
        <w:t xml:space="preserve"> период изменения требований к системе образования. В связи с Приказом Министерства образования и науки РФ №665 от 23 ноября 2009г. «Об утверждении и введение в действие </w:t>
      </w:r>
      <w:r w:rsidR="001F74E0" w:rsidRPr="005B05D9">
        <w:rPr>
          <w:rFonts w:ascii="Times New Roman" w:eastAsia="Times New Roman" w:hAnsi="Times New Roman"/>
          <w:b/>
          <w:bCs/>
          <w:sz w:val="28"/>
          <w:szCs w:val="28"/>
          <w:lang w:eastAsia="ru-RU"/>
        </w:rPr>
        <w:t xml:space="preserve">Федеральных </w:t>
      </w:r>
      <w:hyperlink r:id="rId6" w:tgtFrame="_blank" w:history="1">
        <w:r w:rsidR="001F74E0" w:rsidRPr="005B05D9">
          <w:rPr>
            <w:rFonts w:ascii="Times New Roman" w:eastAsia="Times New Roman" w:hAnsi="Times New Roman"/>
            <w:b/>
            <w:bCs/>
            <w:sz w:val="28"/>
            <w:szCs w:val="28"/>
            <w:lang w:eastAsia="ru-RU"/>
          </w:rPr>
          <w:t>государственных требований</w:t>
        </w:r>
      </w:hyperlink>
      <w:r w:rsidR="001F74E0" w:rsidRPr="005B05D9">
        <w:rPr>
          <w:rFonts w:ascii="Times New Roman" w:eastAsia="Times New Roman" w:hAnsi="Times New Roman"/>
          <w:b/>
          <w:bCs/>
          <w:sz w:val="28"/>
          <w:szCs w:val="28"/>
          <w:lang w:eastAsia="ru-RU"/>
        </w:rPr>
        <w:t xml:space="preserve"> к структуре</w:t>
      </w:r>
      <w:r w:rsidR="001F74E0" w:rsidRPr="005B05D9">
        <w:rPr>
          <w:rFonts w:ascii="Times New Roman" w:eastAsia="Times New Roman" w:hAnsi="Times New Roman"/>
          <w:sz w:val="28"/>
          <w:szCs w:val="28"/>
          <w:lang w:eastAsia="ru-RU"/>
        </w:rPr>
        <w:t xml:space="preserve"> </w:t>
      </w:r>
      <w:hyperlink r:id="rId7" w:tgtFrame="_blank" w:history="1">
        <w:r w:rsidR="001F74E0" w:rsidRPr="005B05D9">
          <w:rPr>
            <w:rFonts w:ascii="Times New Roman" w:eastAsia="Times New Roman" w:hAnsi="Times New Roman"/>
            <w:sz w:val="28"/>
            <w:szCs w:val="28"/>
            <w:lang w:eastAsia="ru-RU"/>
          </w:rPr>
          <w:t>основной общеобразовательной программы</w:t>
        </w:r>
      </w:hyperlink>
      <w:r w:rsidR="001F74E0" w:rsidRPr="005B05D9">
        <w:rPr>
          <w:rFonts w:ascii="Times New Roman" w:eastAsia="Times New Roman" w:hAnsi="Times New Roman"/>
          <w:sz w:val="28"/>
          <w:szCs w:val="28"/>
          <w:lang w:eastAsia="ru-RU"/>
        </w:rPr>
        <w:t xml:space="preserve"> дошкольного образования» еще более актуальными стали требования, направленные </w:t>
      </w:r>
      <w:r w:rsidR="001F74E0" w:rsidRPr="005B05D9">
        <w:rPr>
          <w:rFonts w:ascii="Times New Roman" w:eastAsia="Times New Roman" w:hAnsi="Times New Roman"/>
          <w:b/>
          <w:bCs/>
          <w:sz w:val="28"/>
          <w:szCs w:val="28"/>
          <w:lang w:eastAsia="ru-RU"/>
        </w:rPr>
        <w:t xml:space="preserve">на целостное </w:t>
      </w:r>
      <w:hyperlink r:id="rId8" w:tgtFrame="_blank" w:history="1">
        <w:r w:rsidR="001F74E0" w:rsidRPr="005B05D9">
          <w:rPr>
            <w:rFonts w:ascii="Times New Roman" w:eastAsia="Times New Roman" w:hAnsi="Times New Roman"/>
            <w:b/>
            <w:bCs/>
            <w:sz w:val="28"/>
            <w:szCs w:val="28"/>
            <w:lang w:eastAsia="ru-RU"/>
          </w:rPr>
          <w:t>развитие</w:t>
        </w:r>
      </w:hyperlink>
      <w:r w:rsidR="001F74E0" w:rsidRPr="005B05D9">
        <w:rPr>
          <w:rFonts w:ascii="Times New Roman" w:eastAsia="Times New Roman" w:hAnsi="Times New Roman"/>
          <w:b/>
          <w:bCs/>
          <w:sz w:val="28"/>
          <w:szCs w:val="28"/>
          <w:lang w:eastAsia="ru-RU"/>
        </w:rPr>
        <w:t xml:space="preserve"> дошкольника как субъекта детской деятельности.</w:t>
      </w:r>
    </w:p>
    <w:p w:rsidR="001F74E0" w:rsidRPr="005B05D9" w:rsidRDefault="001F74E0" w:rsidP="00753C7F">
      <w:pPr>
        <w:spacing w:after="0" w:line="360" w:lineRule="auto"/>
        <w:ind w:left="-284"/>
        <w:rPr>
          <w:rFonts w:ascii="Times New Roman" w:eastAsia="Times New Roman" w:hAnsi="Times New Roman"/>
          <w:sz w:val="28"/>
          <w:szCs w:val="28"/>
          <w:lang w:eastAsia="ru-RU"/>
        </w:rPr>
      </w:pPr>
      <w:r w:rsidRPr="005B05D9">
        <w:rPr>
          <w:rFonts w:ascii="Times New Roman" w:eastAsia="Times New Roman" w:hAnsi="Times New Roman"/>
          <w:sz w:val="28"/>
          <w:szCs w:val="28"/>
          <w:lang w:eastAsia="ru-RU"/>
        </w:rPr>
        <w:t xml:space="preserve">Согласно им у выпускника </w:t>
      </w:r>
      <w:hyperlink r:id="rId9" w:tgtFrame="_blank" w:history="1">
        <w:r w:rsidRPr="005B05D9">
          <w:rPr>
            <w:rFonts w:ascii="Times New Roman" w:eastAsia="Times New Roman" w:hAnsi="Times New Roman"/>
            <w:sz w:val="28"/>
            <w:szCs w:val="28"/>
            <w:u w:val="single"/>
            <w:lang w:eastAsia="ru-RU"/>
          </w:rPr>
          <w:t>дошкольного</w:t>
        </w:r>
      </w:hyperlink>
      <w:r w:rsidRPr="005B05D9">
        <w:rPr>
          <w:rFonts w:ascii="Times New Roman" w:eastAsia="Times New Roman" w:hAnsi="Times New Roman"/>
          <w:sz w:val="28"/>
          <w:szCs w:val="28"/>
          <w:u w:val="single"/>
          <w:lang w:eastAsia="ru-RU"/>
        </w:rPr>
        <w:t xml:space="preserve"> </w:t>
      </w:r>
      <w:r w:rsidRPr="005B05D9">
        <w:rPr>
          <w:rFonts w:ascii="Times New Roman" w:eastAsia="Times New Roman" w:hAnsi="Times New Roman"/>
          <w:sz w:val="28"/>
          <w:szCs w:val="28"/>
          <w:lang w:eastAsia="ru-RU"/>
        </w:rPr>
        <w:t xml:space="preserve">образовательного учреждения должны быть сформированы такие интегративные качества как </w:t>
      </w:r>
    </w:p>
    <w:p w:rsidR="001F74E0" w:rsidRPr="005B05D9" w:rsidRDefault="001F74E0" w:rsidP="005C410C">
      <w:pPr>
        <w:pStyle w:val="a3"/>
        <w:numPr>
          <w:ilvl w:val="0"/>
          <w:numId w:val="9"/>
        </w:numPr>
        <w:spacing w:before="0" w:beforeAutospacing="0" w:after="0" w:afterAutospacing="0" w:line="360" w:lineRule="auto"/>
        <w:ind w:left="-142" w:firstLine="0"/>
        <w:rPr>
          <w:sz w:val="28"/>
          <w:szCs w:val="28"/>
        </w:rPr>
      </w:pPr>
      <w:r w:rsidRPr="005C410C">
        <w:rPr>
          <w:b/>
          <w:sz w:val="28"/>
          <w:szCs w:val="28"/>
        </w:rPr>
        <w:t>любознательный, активный</w:t>
      </w:r>
      <w:r w:rsidRPr="005B05D9">
        <w:rPr>
          <w:sz w:val="28"/>
          <w:szCs w:val="28"/>
        </w:rPr>
        <w:t xml:space="preserve">. Интересуется новым, неизвестным в окружающем мире (мире предметов и вещей, в мире отношений и своем внутреннем мире). Задает вопросы взрослому, любит экспериментировать. </w:t>
      </w:r>
      <w:proofErr w:type="gramStart"/>
      <w:r w:rsidRPr="005B05D9">
        <w:rPr>
          <w:sz w:val="28"/>
          <w:szCs w:val="28"/>
        </w:rPr>
        <w:t>Способен</w:t>
      </w:r>
      <w:proofErr w:type="gramEnd"/>
      <w:r w:rsidRPr="005B05D9">
        <w:rPr>
          <w:sz w:val="28"/>
          <w:szCs w:val="28"/>
        </w:rPr>
        <w:t xml:space="preserve"> самостоятельно действовать (в повседневной жизни, в различных видах детской деятельности). В случае затруднений обращаться за помощью к взрослому. Принимает живое, заинтересованное участие в образовательном процессе;</w:t>
      </w:r>
    </w:p>
    <w:p w:rsidR="001F74E0" w:rsidRPr="005B05D9" w:rsidRDefault="001F74E0" w:rsidP="005C410C">
      <w:pPr>
        <w:pStyle w:val="a3"/>
        <w:spacing w:before="0" w:beforeAutospacing="0" w:after="0" w:afterAutospacing="0" w:line="360" w:lineRule="auto"/>
        <w:ind w:left="-142"/>
        <w:rPr>
          <w:sz w:val="28"/>
          <w:szCs w:val="28"/>
        </w:rPr>
      </w:pPr>
      <w:proofErr w:type="gramStart"/>
      <w:r w:rsidRPr="005B05D9">
        <w:rPr>
          <w:sz w:val="28"/>
          <w:szCs w:val="28"/>
        </w:rPr>
        <w:t xml:space="preserve">• </w:t>
      </w:r>
      <w:r w:rsidRPr="005C410C">
        <w:rPr>
          <w:b/>
          <w:sz w:val="28"/>
          <w:szCs w:val="28"/>
        </w:rPr>
        <w:t>способный решать интеллектуальные и личностные задачи</w:t>
      </w:r>
      <w:r w:rsidRPr="005B05D9">
        <w:rPr>
          <w:sz w:val="28"/>
          <w:szCs w:val="28"/>
        </w:rPr>
        <w:t xml:space="preserve"> (проблемы, адекватные возрасту.</w:t>
      </w:r>
      <w:proofErr w:type="gramEnd"/>
      <w:r w:rsidRPr="005B05D9">
        <w:rPr>
          <w:sz w:val="28"/>
          <w:szCs w:val="28"/>
        </w:rPr>
        <w:t xml:space="preserve"> </w:t>
      </w:r>
      <w:proofErr w:type="gramStart"/>
      <w:r w:rsidRPr="005B05D9">
        <w:rPr>
          <w:sz w:val="28"/>
          <w:szCs w:val="28"/>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вне зависимости от ситуации может преобразовывать способы решения задач (проблем).</w:t>
      </w:r>
      <w:proofErr w:type="gramEnd"/>
      <w:r w:rsidRPr="005B05D9">
        <w:rPr>
          <w:sz w:val="28"/>
          <w:szCs w:val="28"/>
        </w:rPr>
        <w:t xml:space="preserve"> Ребенок способен предложить собственный замысел и воплотить его в постройке, рисунке, рассказе и др. </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xml:space="preserve">В тоже время Методические рекомендации о разработке ООП </w:t>
      </w:r>
      <w:proofErr w:type="gramStart"/>
      <w:r w:rsidRPr="005B05D9">
        <w:rPr>
          <w:sz w:val="28"/>
          <w:szCs w:val="28"/>
        </w:rPr>
        <w:t>ДО</w:t>
      </w:r>
      <w:proofErr w:type="gramEnd"/>
      <w:r w:rsidRPr="005B05D9">
        <w:rPr>
          <w:sz w:val="28"/>
          <w:szCs w:val="28"/>
        </w:rPr>
        <w:t xml:space="preserve"> требуют от ДОУ четко прописывать педагогические технологии, применяемые в работе с детьми. </w:t>
      </w:r>
    </w:p>
    <w:p w:rsidR="001F74E0" w:rsidRPr="005B05D9" w:rsidRDefault="001F74E0" w:rsidP="00753C7F">
      <w:pPr>
        <w:pStyle w:val="a3"/>
        <w:spacing w:before="0" w:beforeAutospacing="0" w:after="0" w:afterAutospacing="0" w:line="360" w:lineRule="auto"/>
        <w:ind w:left="-284"/>
        <w:rPr>
          <w:b/>
          <w:sz w:val="28"/>
          <w:szCs w:val="28"/>
        </w:rPr>
      </w:pPr>
      <w:r w:rsidRPr="005B05D9">
        <w:rPr>
          <w:sz w:val="28"/>
          <w:szCs w:val="28"/>
        </w:rPr>
        <w:t xml:space="preserve">Да и в экспертном заключении при аттестации педагогических работников на первом плане технологии. </w:t>
      </w:r>
      <w:r w:rsidRPr="005B05D9">
        <w:rPr>
          <w:b/>
          <w:sz w:val="28"/>
          <w:szCs w:val="28"/>
        </w:rPr>
        <w:t xml:space="preserve">Какое затруднение здесь на лицо? </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1. Нет четкого перечня возможных образовательных технологий (в нашем случае для ДОУ)</w:t>
      </w:r>
      <w:proofErr w:type="gramStart"/>
      <w:r w:rsidRPr="005B05D9">
        <w:rPr>
          <w:sz w:val="28"/>
          <w:szCs w:val="28"/>
        </w:rPr>
        <w:t xml:space="preserve"> ;</w:t>
      </w:r>
      <w:proofErr w:type="gramEnd"/>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xml:space="preserve">2. Недостаток теоретических, да и практических знаний в области образовательных технологий. </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lastRenderedPageBreak/>
        <w:t>3. От нас использование образовательных технологий требует Закон «Об образовании», аттестующие и проверяющие органы, заказчики образовательных услуг (родители)</w:t>
      </w:r>
      <w:proofErr w:type="gramStart"/>
      <w:r w:rsidRPr="005B05D9">
        <w:rPr>
          <w:sz w:val="28"/>
          <w:szCs w:val="28"/>
        </w:rPr>
        <w:t xml:space="preserve"> .</w:t>
      </w:r>
      <w:proofErr w:type="gramEnd"/>
    </w:p>
    <w:p w:rsidR="001F74E0" w:rsidRPr="005B05D9" w:rsidRDefault="001F74E0" w:rsidP="00753C7F">
      <w:pPr>
        <w:pStyle w:val="a3"/>
        <w:spacing w:before="0" w:beforeAutospacing="0" w:after="0" w:afterAutospacing="0" w:line="360" w:lineRule="auto"/>
        <w:ind w:left="-284"/>
        <w:rPr>
          <w:b/>
          <w:sz w:val="28"/>
          <w:szCs w:val="28"/>
        </w:rPr>
      </w:pPr>
      <w:r w:rsidRPr="005B05D9">
        <w:rPr>
          <w:b/>
          <w:sz w:val="28"/>
          <w:szCs w:val="28"/>
        </w:rPr>
        <w:t xml:space="preserve">Какое противоречие возникает? </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xml:space="preserve">Закон есть – требуемые результаты есть – а все ли свободно владеют образовательными технологиями. </w:t>
      </w:r>
    </w:p>
    <w:p w:rsidR="001F74E0" w:rsidRPr="005B05D9" w:rsidRDefault="001F74E0" w:rsidP="00753C7F">
      <w:pPr>
        <w:pStyle w:val="a3"/>
        <w:spacing w:before="0" w:beforeAutospacing="0" w:after="0" w:afterAutospacing="0" w:line="360" w:lineRule="auto"/>
        <w:ind w:left="-284"/>
        <w:rPr>
          <w:b/>
          <w:sz w:val="28"/>
          <w:szCs w:val="28"/>
        </w:rPr>
      </w:pPr>
      <w:r w:rsidRPr="005B05D9">
        <w:rPr>
          <w:b/>
          <w:sz w:val="28"/>
          <w:szCs w:val="28"/>
        </w:rPr>
        <w:t xml:space="preserve">Какие технологии помогут в решении этой задачи? </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Проектные методы обучения</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xml:space="preserve">• </w:t>
      </w:r>
      <w:proofErr w:type="spellStart"/>
      <w:r w:rsidRPr="005B05D9">
        <w:rPr>
          <w:sz w:val="28"/>
          <w:szCs w:val="28"/>
        </w:rPr>
        <w:t>Здоровьесберегающие</w:t>
      </w:r>
      <w:proofErr w:type="spellEnd"/>
      <w:r w:rsidRPr="005B05D9">
        <w:rPr>
          <w:sz w:val="28"/>
          <w:szCs w:val="28"/>
        </w:rPr>
        <w:t xml:space="preserve"> технологии</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Технологии использования в обучении игровых методов</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Обучение в сотрудничестве</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Исследовательские методы в обучении</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Информационно-коммуникационные технологии</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Система инновационной оценки «</w:t>
      </w:r>
      <w:proofErr w:type="spellStart"/>
      <w:r w:rsidRPr="005B05D9">
        <w:rPr>
          <w:sz w:val="28"/>
          <w:szCs w:val="28"/>
        </w:rPr>
        <w:t>портфолио</w:t>
      </w:r>
      <w:proofErr w:type="spellEnd"/>
      <w:r w:rsidRPr="005B05D9">
        <w:rPr>
          <w:sz w:val="28"/>
          <w:szCs w:val="28"/>
        </w:rPr>
        <w:t>»</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Проблемное обучение</w:t>
      </w:r>
    </w:p>
    <w:p w:rsidR="001F74E0" w:rsidRPr="005B05D9" w:rsidRDefault="001F74E0" w:rsidP="00753C7F">
      <w:pPr>
        <w:pStyle w:val="a3"/>
        <w:spacing w:before="0" w:beforeAutospacing="0" w:after="0" w:afterAutospacing="0" w:line="360" w:lineRule="auto"/>
        <w:ind w:left="-284"/>
        <w:rPr>
          <w:sz w:val="28"/>
          <w:szCs w:val="28"/>
        </w:rPr>
      </w:pPr>
      <w:r w:rsidRPr="005B05D9">
        <w:rPr>
          <w:sz w:val="28"/>
          <w:szCs w:val="28"/>
        </w:rPr>
        <w:t xml:space="preserve">• Другие технологии. </w:t>
      </w:r>
    </w:p>
    <w:p w:rsidR="001F74E0" w:rsidRPr="005B05D9" w:rsidRDefault="001F74E0" w:rsidP="00753C7F">
      <w:pPr>
        <w:spacing w:after="0" w:line="360" w:lineRule="auto"/>
        <w:ind w:left="-284"/>
        <w:rPr>
          <w:rFonts w:ascii="Times New Roman" w:eastAsia="Times New Roman" w:hAnsi="Times New Roman"/>
          <w:sz w:val="28"/>
          <w:szCs w:val="28"/>
          <w:lang w:eastAsia="ru-RU"/>
        </w:rPr>
      </w:pPr>
      <w:r w:rsidRPr="005B05D9">
        <w:rPr>
          <w:rFonts w:ascii="Times New Roman" w:eastAsia="Times New Roman" w:hAnsi="Times New Roman"/>
          <w:sz w:val="28"/>
          <w:szCs w:val="28"/>
          <w:lang w:eastAsia="ru-RU"/>
        </w:rPr>
        <w:t xml:space="preserve">В числе современных педагогических технологий, которые обогащают </w:t>
      </w:r>
      <w:r w:rsidR="00FB4487" w:rsidRPr="005B05D9">
        <w:rPr>
          <w:rFonts w:ascii="Times New Roman" w:eastAsia="Times New Roman" w:hAnsi="Times New Roman"/>
          <w:sz w:val="28"/>
          <w:szCs w:val="28"/>
          <w:lang w:eastAsia="ru-RU"/>
        </w:rPr>
        <w:t>с</w:t>
      </w:r>
      <w:r w:rsidRPr="005B05D9">
        <w:rPr>
          <w:rFonts w:ascii="Times New Roman" w:eastAsia="Times New Roman" w:hAnsi="Times New Roman"/>
          <w:sz w:val="28"/>
          <w:szCs w:val="28"/>
          <w:lang w:eastAsia="ru-RU"/>
        </w:rPr>
        <w:t xml:space="preserve">убъектный опыт детей старшего дошкольного возраста, обеспечивают самостоятельную деятельность ребенка, мы рассматриваем </w:t>
      </w:r>
      <w:r w:rsidRPr="005B05D9">
        <w:rPr>
          <w:rFonts w:ascii="Times New Roman" w:eastAsia="Times New Roman" w:hAnsi="Times New Roman"/>
          <w:b/>
          <w:sz w:val="28"/>
          <w:szCs w:val="28"/>
          <w:lang w:eastAsia="ru-RU"/>
        </w:rPr>
        <w:t>технологию проблемного обучения</w:t>
      </w:r>
      <w:r w:rsidRPr="005B05D9">
        <w:rPr>
          <w:rFonts w:ascii="Times New Roman" w:eastAsia="Times New Roman" w:hAnsi="Times New Roman"/>
          <w:sz w:val="28"/>
          <w:szCs w:val="28"/>
          <w:lang w:eastAsia="ru-RU"/>
        </w:rPr>
        <w:t>, которая, являясь специально созданной совокупностью специфических приемов и методов, помогает детям самостоятельно добывать знания, учит самостоятельно применять их в решении новых познавательных задач.</w:t>
      </w:r>
    </w:p>
    <w:p w:rsidR="00E30332" w:rsidRPr="00E30332" w:rsidRDefault="00F279E0" w:rsidP="00753C7F">
      <w:pPr>
        <w:spacing w:after="0" w:line="360" w:lineRule="auto"/>
        <w:ind w:left="-284"/>
        <w:rPr>
          <w:rFonts w:ascii="Times New Roman" w:eastAsia="Times New Roman" w:hAnsi="Times New Roman"/>
          <w:sz w:val="28"/>
          <w:szCs w:val="28"/>
          <w:lang w:eastAsia="ru-RU"/>
        </w:rPr>
      </w:pPr>
      <w:r w:rsidRPr="005B05D9">
        <w:rPr>
          <w:rFonts w:ascii="Times New Roman" w:hAnsi="Times New Roman"/>
          <w:color w:val="000000"/>
          <w:sz w:val="28"/>
          <w:szCs w:val="28"/>
        </w:rPr>
        <w:t xml:space="preserve">В этом ряду все большее внимание обращается на проблемное обучение, изучением, </w:t>
      </w:r>
      <w:r w:rsidRPr="00E30332">
        <w:rPr>
          <w:rFonts w:ascii="Times New Roman" w:hAnsi="Times New Roman"/>
          <w:color w:val="000000"/>
          <w:sz w:val="28"/>
          <w:szCs w:val="28"/>
        </w:rPr>
        <w:t>исследованием, апробацией которого занимались многие ведущие психологи, педагоги.</w:t>
      </w:r>
      <w:r w:rsidR="00E30332" w:rsidRPr="00E30332">
        <w:rPr>
          <w:rFonts w:ascii="Times New Roman" w:eastAsia="Times New Roman" w:hAnsi="Times New Roman"/>
          <w:sz w:val="28"/>
          <w:szCs w:val="28"/>
          <w:lang w:eastAsia="ru-RU"/>
        </w:rPr>
        <w:t xml:space="preserve"> Основатель проблемного обучения </w:t>
      </w:r>
      <w:proofErr w:type="gramStart"/>
      <w:r w:rsidR="00E30332" w:rsidRPr="00E30332">
        <w:rPr>
          <w:rFonts w:ascii="Times New Roman" w:eastAsia="Times New Roman" w:hAnsi="Times New Roman"/>
          <w:sz w:val="28"/>
          <w:szCs w:val="28"/>
          <w:lang w:eastAsia="ru-RU"/>
        </w:rPr>
        <w:t>Дж</w:t>
      </w:r>
      <w:proofErr w:type="gramEnd"/>
      <w:r w:rsidR="00E30332" w:rsidRPr="00E30332">
        <w:rPr>
          <w:rFonts w:ascii="Times New Roman" w:eastAsia="Times New Roman" w:hAnsi="Times New Roman"/>
          <w:sz w:val="28"/>
          <w:szCs w:val="28"/>
          <w:lang w:eastAsia="ru-RU"/>
        </w:rPr>
        <w:t xml:space="preserve">. </w:t>
      </w:r>
      <w:proofErr w:type="spellStart"/>
      <w:r w:rsidR="00E30332" w:rsidRPr="00E30332">
        <w:rPr>
          <w:rFonts w:ascii="Times New Roman" w:eastAsia="Times New Roman" w:hAnsi="Times New Roman"/>
          <w:sz w:val="28"/>
          <w:szCs w:val="28"/>
          <w:lang w:eastAsia="ru-RU"/>
        </w:rPr>
        <w:t>Дьюи</w:t>
      </w:r>
      <w:proofErr w:type="spellEnd"/>
      <w:r w:rsidR="00E30332" w:rsidRPr="00E30332">
        <w:rPr>
          <w:rFonts w:ascii="Times New Roman" w:eastAsia="Times New Roman" w:hAnsi="Times New Roman"/>
          <w:sz w:val="28"/>
          <w:szCs w:val="28"/>
          <w:lang w:eastAsia="ru-RU"/>
        </w:rPr>
        <w:t xml:space="preserve">, американского философа, психолога и педагога (1859-1952гг.). Он считал, что ребенок усваивает материал, не просто слушая или воспринимая органами чувств, а удовлетворяя свои потребности в знаниях, являясь активным субъектом своего обучения. </w:t>
      </w:r>
      <w:proofErr w:type="spellStart"/>
      <w:r w:rsidR="00E30332">
        <w:rPr>
          <w:rFonts w:ascii="Times New Roman" w:eastAsia="Times New Roman" w:hAnsi="Times New Roman"/>
          <w:sz w:val="28"/>
          <w:szCs w:val="28"/>
          <w:lang w:eastAsia="ru-RU"/>
        </w:rPr>
        <w:t>О</w:t>
      </w:r>
      <w:r w:rsidR="00E30332" w:rsidRPr="00E30332">
        <w:rPr>
          <w:rFonts w:ascii="Times New Roman" w:eastAsia="Times New Roman" w:hAnsi="Times New Roman"/>
          <w:sz w:val="28"/>
          <w:szCs w:val="28"/>
          <w:lang w:eastAsia="ru-RU"/>
        </w:rPr>
        <w:t>отечественны</w:t>
      </w:r>
      <w:r w:rsidR="00E30332">
        <w:rPr>
          <w:rFonts w:ascii="Times New Roman" w:eastAsia="Times New Roman" w:hAnsi="Times New Roman"/>
          <w:sz w:val="28"/>
          <w:szCs w:val="28"/>
          <w:lang w:eastAsia="ru-RU"/>
        </w:rPr>
        <w:t>е</w:t>
      </w:r>
      <w:proofErr w:type="spellEnd"/>
      <w:r w:rsidR="00E30332" w:rsidRPr="00E30332">
        <w:rPr>
          <w:rFonts w:ascii="Times New Roman" w:eastAsia="Times New Roman" w:hAnsi="Times New Roman"/>
          <w:sz w:val="28"/>
          <w:szCs w:val="28"/>
          <w:lang w:eastAsia="ru-RU"/>
        </w:rPr>
        <w:t xml:space="preserve"> психолог</w:t>
      </w:r>
      <w:r w:rsidR="00E30332">
        <w:rPr>
          <w:rFonts w:ascii="Times New Roman" w:eastAsia="Times New Roman" w:hAnsi="Times New Roman"/>
          <w:sz w:val="28"/>
          <w:szCs w:val="28"/>
          <w:lang w:eastAsia="ru-RU"/>
        </w:rPr>
        <w:t>и</w:t>
      </w:r>
      <w:r w:rsidR="00E30332" w:rsidRPr="00E30332">
        <w:rPr>
          <w:rFonts w:ascii="Times New Roman" w:eastAsia="Times New Roman" w:hAnsi="Times New Roman"/>
          <w:sz w:val="28"/>
          <w:szCs w:val="28"/>
          <w:lang w:eastAsia="ru-RU"/>
        </w:rPr>
        <w:t xml:space="preserve"> - Т.В.Кудрявцева, А.М.Матюшкина, З.И.Калмыковой, </w:t>
      </w:r>
      <w:r w:rsidR="00E30332">
        <w:rPr>
          <w:rFonts w:ascii="Times New Roman" w:eastAsia="Times New Roman" w:hAnsi="Times New Roman"/>
          <w:sz w:val="28"/>
          <w:szCs w:val="28"/>
          <w:lang w:eastAsia="ru-RU"/>
        </w:rPr>
        <w:t>С.Л.Рубинштейн к</w:t>
      </w:r>
      <w:r w:rsidR="00E30332" w:rsidRPr="00E30332">
        <w:rPr>
          <w:rFonts w:ascii="Times New Roman" w:eastAsia="Times New Roman" w:hAnsi="Times New Roman"/>
          <w:sz w:val="28"/>
          <w:szCs w:val="28"/>
          <w:lang w:eastAsia="ru-RU"/>
        </w:rPr>
        <w:t xml:space="preserve">оторые утверждают, что суть проблемного обучения в постановке перед ребенком проблемы, познавательной задачи, создания условий </w:t>
      </w:r>
      <w:r w:rsidR="00E30332" w:rsidRPr="00E30332">
        <w:rPr>
          <w:rFonts w:ascii="Times New Roman" w:eastAsia="Times New Roman" w:hAnsi="Times New Roman"/>
          <w:sz w:val="28"/>
          <w:szCs w:val="28"/>
          <w:lang w:eastAsia="ru-RU"/>
        </w:rPr>
        <w:lastRenderedPageBreak/>
        <w:t>для исследования путей и способов ее решения для того, чтобы ребенок сам добывал знания.</w:t>
      </w:r>
    </w:p>
    <w:p w:rsidR="00F279E0" w:rsidRPr="005B05D9" w:rsidRDefault="00F279E0" w:rsidP="00753C7F">
      <w:pPr>
        <w:spacing w:after="0" w:line="360" w:lineRule="auto"/>
        <w:ind w:left="-284"/>
        <w:jc w:val="both"/>
        <w:rPr>
          <w:rFonts w:ascii="Times New Roman" w:hAnsi="Times New Roman"/>
          <w:color w:val="000000"/>
          <w:sz w:val="28"/>
          <w:szCs w:val="28"/>
        </w:rPr>
      </w:pPr>
      <w:r w:rsidRPr="005B05D9">
        <w:rPr>
          <w:rFonts w:ascii="Times New Roman" w:hAnsi="Times New Roman"/>
          <w:color w:val="000000"/>
          <w:sz w:val="28"/>
          <w:szCs w:val="28"/>
        </w:rPr>
        <w:t>Эффективность использования проблемного обучения в детском саду также теоретически и практически подтверждена, об этом мы и будем говорить на сегодняшней встрече.   В ходе сегодняшней консультации вы получите ответы на следующие вопросы:</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Что такое проблемное обучение;</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Цель проблемного обучения;</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В чем различие традиционного процесса обучения и проблемного обучения;</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 xml:space="preserve">Какие уровни </w:t>
      </w:r>
      <w:proofErr w:type="spellStart"/>
      <w:r w:rsidRPr="005B05D9">
        <w:rPr>
          <w:rFonts w:ascii="Times New Roman" w:hAnsi="Times New Roman"/>
          <w:color w:val="000000"/>
          <w:sz w:val="28"/>
          <w:szCs w:val="28"/>
        </w:rPr>
        <w:t>проблемности</w:t>
      </w:r>
      <w:proofErr w:type="spellEnd"/>
      <w:r w:rsidRPr="005B05D9">
        <w:rPr>
          <w:rFonts w:ascii="Times New Roman" w:hAnsi="Times New Roman"/>
          <w:color w:val="000000"/>
          <w:sz w:val="28"/>
          <w:szCs w:val="28"/>
        </w:rPr>
        <w:t xml:space="preserve"> в обучении существуют;</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Что такое проблемная ситуация;</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 xml:space="preserve">Основные компоненты проблемной ситуации; </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Что является основным звеном проблемной ситуации;</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Какие подходы возможны к созданию проблемных ситуаций;</w:t>
      </w:r>
    </w:p>
    <w:p w:rsidR="00F279E0" w:rsidRPr="005B05D9" w:rsidRDefault="00F279E0" w:rsidP="00753C7F">
      <w:pPr>
        <w:pStyle w:val="a8"/>
        <w:numPr>
          <w:ilvl w:val="0"/>
          <w:numId w:val="3"/>
        </w:numPr>
        <w:spacing w:after="0" w:line="360" w:lineRule="auto"/>
        <w:ind w:left="-284" w:firstLine="0"/>
        <w:jc w:val="both"/>
        <w:rPr>
          <w:rFonts w:ascii="Times New Roman" w:hAnsi="Times New Roman"/>
          <w:color w:val="000000"/>
          <w:sz w:val="28"/>
          <w:szCs w:val="28"/>
        </w:rPr>
      </w:pPr>
      <w:r w:rsidRPr="005B05D9">
        <w:rPr>
          <w:rFonts w:ascii="Times New Roman" w:hAnsi="Times New Roman"/>
          <w:color w:val="000000"/>
          <w:sz w:val="28"/>
          <w:szCs w:val="28"/>
        </w:rPr>
        <w:t>Какие методические приемы используются при создании и решении проблемных ситуаций.</w:t>
      </w:r>
    </w:p>
    <w:p w:rsidR="006220EF" w:rsidRPr="005B05D9" w:rsidRDefault="00F279E0" w:rsidP="00753C7F">
      <w:pPr>
        <w:spacing w:after="0" w:line="360" w:lineRule="auto"/>
        <w:ind w:left="-284"/>
        <w:outlineLvl w:val="2"/>
        <w:rPr>
          <w:rFonts w:ascii="Times New Roman" w:eastAsia="Times New Roman" w:hAnsi="Times New Roman"/>
          <w:b/>
          <w:bCs/>
          <w:sz w:val="28"/>
          <w:szCs w:val="28"/>
          <w:lang w:eastAsia="ru-RU"/>
        </w:rPr>
      </w:pPr>
      <w:r w:rsidRPr="005B05D9">
        <w:rPr>
          <w:rFonts w:ascii="Times New Roman" w:hAnsi="Times New Roman"/>
          <w:color w:val="000000"/>
          <w:sz w:val="28"/>
          <w:szCs w:val="28"/>
        </w:rPr>
        <w:t xml:space="preserve"> </w:t>
      </w:r>
      <w:r w:rsidR="006220EF" w:rsidRPr="005B05D9">
        <w:rPr>
          <w:rFonts w:ascii="Times New Roman" w:eastAsia="Times New Roman" w:hAnsi="Times New Roman"/>
          <w:b/>
          <w:bCs/>
          <w:i/>
          <w:iCs/>
          <w:sz w:val="28"/>
          <w:szCs w:val="28"/>
          <w:u w:val="single"/>
          <w:lang w:eastAsia="ru-RU"/>
        </w:rPr>
        <w:t xml:space="preserve">Проблемное обучение – как </w:t>
      </w:r>
      <w:proofErr w:type="spellStart"/>
      <w:r w:rsidR="006220EF" w:rsidRPr="005B05D9">
        <w:rPr>
          <w:rFonts w:ascii="Times New Roman" w:eastAsia="Times New Roman" w:hAnsi="Times New Roman"/>
          <w:b/>
          <w:bCs/>
          <w:i/>
          <w:iCs/>
          <w:sz w:val="28"/>
          <w:szCs w:val="28"/>
          <w:u w:val="single"/>
          <w:lang w:eastAsia="ru-RU"/>
        </w:rPr>
        <w:t>Лохнесское</w:t>
      </w:r>
      <w:proofErr w:type="spellEnd"/>
      <w:r w:rsidR="006220EF" w:rsidRPr="005B05D9">
        <w:rPr>
          <w:rFonts w:ascii="Times New Roman" w:eastAsia="Times New Roman" w:hAnsi="Times New Roman"/>
          <w:b/>
          <w:bCs/>
          <w:i/>
          <w:iCs/>
          <w:sz w:val="28"/>
          <w:szCs w:val="28"/>
          <w:u w:val="single"/>
          <w:lang w:eastAsia="ru-RU"/>
        </w:rPr>
        <w:t xml:space="preserve"> чудовище: все о нем слышали, но почти никто не видел. </w:t>
      </w:r>
    </w:p>
    <w:p w:rsidR="00F279E0" w:rsidRPr="005B05D9" w:rsidRDefault="006220EF" w:rsidP="00CC71C4">
      <w:pPr>
        <w:spacing w:after="0" w:line="360" w:lineRule="auto"/>
        <w:ind w:left="-284"/>
        <w:rPr>
          <w:rFonts w:ascii="Times New Roman" w:hAnsi="Times New Roman"/>
          <w:color w:val="000000"/>
          <w:sz w:val="28"/>
          <w:szCs w:val="28"/>
        </w:rPr>
      </w:pPr>
      <w:r w:rsidRPr="005B05D9">
        <w:rPr>
          <w:rFonts w:ascii="Times New Roman" w:eastAsia="Times New Roman" w:hAnsi="Times New Roman"/>
          <w:sz w:val="28"/>
          <w:szCs w:val="28"/>
          <w:lang w:eastAsia="ru-RU"/>
        </w:rPr>
        <w:t xml:space="preserve">Вы слышали о </w:t>
      </w:r>
      <w:proofErr w:type="spellStart"/>
      <w:r w:rsidRPr="005B05D9">
        <w:rPr>
          <w:rFonts w:ascii="Times New Roman" w:eastAsia="Times New Roman" w:hAnsi="Times New Roman"/>
          <w:sz w:val="28"/>
          <w:szCs w:val="28"/>
          <w:lang w:eastAsia="ru-RU"/>
        </w:rPr>
        <w:t>Лохнесском</w:t>
      </w:r>
      <w:proofErr w:type="spellEnd"/>
      <w:r w:rsidRPr="005B05D9">
        <w:rPr>
          <w:rFonts w:ascii="Times New Roman" w:eastAsia="Times New Roman" w:hAnsi="Times New Roman"/>
          <w:sz w:val="28"/>
          <w:szCs w:val="28"/>
          <w:lang w:eastAsia="ru-RU"/>
        </w:rPr>
        <w:t xml:space="preserve"> чудовище? А видели его живьем? Проблемное обучение похоже на </w:t>
      </w:r>
      <w:proofErr w:type="spellStart"/>
      <w:r w:rsidRPr="005B05D9">
        <w:rPr>
          <w:rFonts w:ascii="Times New Roman" w:eastAsia="Times New Roman" w:hAnsi="Times New Roman"/>
          <w:sz w:val="28"/>
          <w:szCs w:val="28"/>
          <w:lang w:eastAsia="ru-RU"/>
        </w:rPr>
        <w:t>Лохнесское</w:t>
      </w:r>
      <w:proofErr w:type="spellEnd"/>
      <w:r w:rsidRPr="005B05D9">
        <w:rPr>
          <w:rFonts w:ascii="Times New Roman" w:eastAsia="Times New Roman" w:hAnsi="Times New Roman"/>
          <w:sz w:val="28"/>
          <w:szCs w:val="28"/>
          <w:lang w:eastAsia="ru-RU"/>
        </w:rPr>
        <w:t xml:space="preserve"> чудовище: все о нем слышали, но кто его видел? В этой нехитрой шутке есть изрядная доля истины, </w:t>
      </w:r>
      <w:proofErr w:type="spellStart"/>
      <w:r w:rsidRPr="005B05D9">
        <w:rPr>
          <w:rFonts w:ascii="Times New Roman" w:eastAsia="Times New Roman" w:hAnsi="Times New Roman"/>
          <w:sz w:val="28"/>
          <w:szCs w:val="28"/>
          <w:lang w:eastAsia="ru-RU"/>
        </w:rPr>
        <w:t>которяа</w:t>
      </w:r>
      <w:proofErr w:type="spellEnd"/>
      <w:r w:rsidRPr="005B05D9">
        <w:rPr>
          <w:rFonts w:ascii="Times New Roman" w:eastAsia="Times New Roman" w:hAnsi="Times New Roman"/>
          <w:sz w:val="28"/>
          <w:szCs w:val="28"/>
          <w:lang w:eastAsia="ru-RU"/>
        </w:rPr>
        <w:t xml:space="preserve"> кроется в высказывании датского физика </w:t>
      </w:r>
      <w:proofErr w:type="spellStart"/>
      <w:r w:rsidRPr="005B05D9">
        <w:rPr>
          <w:rFonts w:ascii="Times New Roman" w:eastAsia="Times New Roman" w:hAnsi="Times New Roman"/>
          <w:sz w:val="28"/>
          <w:szCs w:val="28"/>
          <w:lang w:eastAsia="ru-RU"/>
        </w:rPr>
        <w:t>Нилься</w:t>
      </w:r>
      <w:proofErr w:type="spellEnd"/>
      <w:r w:rsidRPr="005B05D9">
        <w:rPr>
          <w:rFonts w:ascii="Times New Roman" w:eastAsia="Times New Roman" w:hAnsi="Times New Roman"/>
          <w:sz w:val="28"/>
          <w:szCs w:val="28"/>
          <w:lang w:eastAsia="ru-RU"/>
        </w:rPr>
        <w:t xml:space="preserve"> Бора: </w:t>
      </w:r>
      <w:r w:rsidRPr="005B05D9">
        <w:rPr>
          <w:rFonts w:ascii="Times New Roman" w:eastAsia="Times New Roman" w:hAnsi="Times New Roman"/>
          <w:b/>
          <w:bCs/>
          <w:i/>
          <w:iCs/>
          <w:sz w:val="28"/>
          <w:szCs w:val="28"/>
          <w:u w:val="single"/>
          <w:lang w:eastAsia="ru-RU"/>
        </w:rPr>
        <w:t>«Есть вещи настолько сложные, что о них можно говорить лишь шутя</w:t>
      </w:r>
      <w:proofErr w:type="gramStart"/>
      <w:r w:rsidRPr="005B05D9">
        <w:rPr>
          <w:rFonts w:ascii="Times New Roman" w:eastAsia="Times New Roman" w:hAnsi="Times New Roman"/>
          <w:b/>
          <w:bCs/>
          <w:i/>
          <w:iCs/>
          <w:sz w:val="28"/>
          <w:szCs w:val="28"/>
          <w:u w:val="single"/>
          <w:lang w:eastAsia="ru-RU"/>
        </w:rPr>
        <w:t>»</w:t>
      </w:r>
      <w:r w:rsidRPr="005B05D9">
        <w:rPr>
          <w:rFonts w:ascii="Times New Roman" w:eastAsia="Times New Roman" w:hAnsi="Times New Roman"/>
          <w:sz w:val="28"/>
          <w:szCs w:val="28"/>
          <w:lang w:eastAsia="ru-RU"/>
        </w:rPr>
        <w:t>В</w:t>
      </w:r>
      <w:proofErr w:type="gramEnd"/>
      <w:r w:rsidRPr="005B05D9">
        <w:rPr>
          <w:rFonts w:ascii="Times New Roman" w:eastAsia="Times New Roman" w:hAnsi="Times New Roman"/>
          <w:sz w:val="28"/>
          <w:szCs w:val="28"/>
          <w:lang w:eastAsia="ru-RU"/>
        </w:rPr>
        <w:t xml:space="preserve"> самом деле: словосочетание “проблемное обучение” на слуху уже лет тридцать, но немногие отчетливо представляют себе, что именно за ним кроется.</w:t>
      </w:r>
      <w:r w:rsidRPr="005B05D9">
        <w:rPr>
          <w:rFonts w:ascii="Times New Roman" w:eastAsia="Times New Roman" w:hAnsi="Times New Roman"/>
          <w:sz w:val="28"/>
          <w:szCs w:val="28"/>
          <w:lang w:eastAsia="ru-RU"/>
        </w:rPr>
        <w:br/>
      </w:r>
      <w:r w:rsidR="00F279E0" w:rsidRPr="005B05D9">
        <w:rPr>
          <w:rFonts w:ascii="Times New Roman" w:hAnsi="Times New Roman"/>
          <w:color w:val="000000"/>
          <w:sz w:val="28"/>
          <w:szCs w:val="28"/>
        </w:rPr>
        <w:t xml:space="preserve"> 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зависимость. Он сам, например, может дознаться, какие предметы тонут, а какие будут плавать. У него возникает множество вопросов по поводу явлений окружающей жизни. Чем </w:t>
      </w:r>
      <w:r w:rsidR="00F279E0" w:rsidRPr="005B05D9">
        <w:rPr>
          <w:rFonts w:ascii="Times New Roman" w:hAnsi="Times New Roman"/>
          <w:color w:val="000000"/>
          <w:sz w:val="28"/>
          <w:szCs w:val="28"/>
        </w:rPr>
        <w:lastRenderedPageBreak/>
        <w:t>активнее в умственном отношении ребенок, тем больше он задает вопросов и тем разнообразнее эти вопросы.</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Ребенок стремится к знаниям, а само усвоение знаний происходит </w:t>
      </w:r>
      <w:proofErr w:type="gramStart"/>
      <w:r w:rsidRPr="005B05D9">
        <w:rPr>
          <w:color w:val="000000"/>
          <w:sz w:val="28"/>
          <w:szCs w:val="28"/>
        </w:rPr>
        <w:t>через</w:t>
      </w:r>
      <w:proofErr w:type="gramEnd"/>
      <w:r w:rsidRPr="005B05D9">
        <w:rPr>
          <w:color w:val="000000"/>
          <w:sz w:val="28"/>
          <w:szCs w:val="28"/>
        </w:rPr>
        <w:t xml:space="preserve"> многочисленное «зачем?», «как?», «почему?». Он вынужден оперировать знаниями, представлять ситуации и пытаться найти возможный путь для ответа на вопрос.</w:t>
      </w:r>
    </w:p>
    <w:p w:rsidR="00F279E0" w:rsidRPr="005B05D9" w:rsidRDefault="00F279E0" w:rsidP="00C63640">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Мы с вами знаем, что дети – пытливые исследователи окружающего мира. Эта особенность заложена от природы. </w:t>
      </w:r>
    </w:p>
    <w:p w:rsidR="00F279E0" w:rsidRPr="00CC71C4" w:rsidRDefault="00F279E0" w:rsidP="00C63640">
      <w:pPr>
        <w:pStyle w:val="a3"/>
        <w:spacing w:before="0" w:beforeAutospacing="0" w:after="0" w:afterAutospacing="0" w:line="360" w:lineRule="auto"/>
        <w:ind w:left="-284" w:firstLine="992"/>
        <w:jc w:val="both"/>
        <w:rPr>
          <w:b/>
          <w:i/>
          <w:color w:val="000000"/>
          <w:sz w:val="28"/>
          <w:szCs w:val="28"/>
        </w:rPr>
      </w:pPr>
      <w:r w:rsidRPr="005B05D9">
        <w:rPr>
          <w:color w:val="000000"/>
          <w:sz w:val="28"/>
          <w:szCs w:val="28"/>
        </w:rPr>
        <w:t xml:space="preserve">В наше сложное противоречивое время особенно остро стоит вопрос: </w:t>
      </w:r>
      <w:r w:rsidRPr="00CC71C4">
        <w:rPr>
          <w:b/>
          <w:i/>
          <w:color w:val="000000"/>
          <w:sz w:val="28"/>
          <w:szCs w:val="28"/>
        </w:rPr>
        <w:t>«Как сегодня воспитывать ребенка человеком завтрашнего дня? Какие знания ему дать в дорогу?»</w:t>
      </w:r>
      <w:r w:rsidRPr="005B05D9">
        <w:rPr>
          <w:color w:val="000000"/>
          <w:sz w:val="28"/>
          <w:szCs w:val="28"/>
        </w:rPr>
        <w:t xml:space="preserve"> Осмысление этого вопроса должно происходить через осознание резко измененного социального заказа: </w:t>
      </w:r>
      <w:r w:rsidRPr="00CC71C4">
        <w:rPr>
          <w:b/>
          <w:i/>
          <w:color w:val="000000"/>
          <w:sz w:val="28"/>
          <w:szCs w:val="28"/>
        </w:rPr>
        <w:t>вчера нужен был исполнитель, а сегодня – творческая личность с активной жизненной позицией, с развитым логическим мышлением.</w:t>
      </w:r>
    </w:p>
    <w:p w:rsidR="00F279E0" w:rsidRPr="005B05D9" w:rsidRDefault="00F279E0" w:rsidP="00CC71C4">
      <w:pPr>
        <w:pStyle w:val="a3"/>
        <w:spacing w:before="0" w:beforeAutospacing="0" w:after="0" w:afterAutospacing="0" w:line="360" w:lineRule="auto"/>
        <w:ind w:left="-284" w:firstLine="992"/>
        <w:jc w:val="both"/>
        <w:rPr>
          <w:color w:val="000000"/>
          <w:sz w:val="28"/>
          <w:szCs w:val="28"/>
        </w:rPr>
      </w:pPr>
      <w:r w:rsidRPr="005B05D9">
        <w:rPr>
          <w:color w:val="000000"/>
          <w:sz w:val="28"/>
          <w:szCs w:val="28"/>
        </w:rPr>
        <w:t xml:space="preserve">Вы знаете, что основная функция мышления – открывать неизвестное, новое. К сожалению, в практике работы ДОУ часто наблюдается другая тенденция (направление): </w:t>
      </w:r>
      <w:r w:rsidRPr="00CC71C4">
        <w:rPr>
          <w:b/>
          <w:i/>
          <w:color w:val="000000"/>
          <w:sz w:val="28"/>
          <w:szCs w:val="28"/>
        </w:rPr>
        <w:t xml:space="preserve">давать детям готовые сведения, которые </w:t>
      </w:r>
      <w:proofErr w:type="gramStart"/>
      <w:r w:rsidRPr="00CC71C4">
        <w:rPr>
          <w:b/>
          <w:i/>
          <w:color w:val="000000"/>
          <w:sz w:val="28"/>
          <w:szCs w:val="28"/>
        </w:rPr>
        <w:t>нет надобности воспринимать</w:t>
      </w:r>
      <w:proofErr w:type="gramEnd"/>
      <w:r w:rsidRPr="00CC71C4">
        <w:rPr>
          <w:b/>
          <w:i/>
          <w:color w:val="000000"/>
          <w:sz w:val="28"/>
          <w:szCs w:val="28"/>
        </w:rPr>
        <w:t xml:space="preserve"> критически, осмысливать, их необходимо только запомнить</w:t>
      </w:r>
      <w:r w:rsidRPr="005B05D9">
        <w:rPr>
          <w:color w:val="000000"/>
          <w:sz w:val="28"/>
          <w:szCs w:val="28"/>
        </w:rPr>
        <w:t>. Невольно возникает вопрос: если ребенок по своей природе творец, а мы его обрекаем в течение многих лет на воспроизводящую деятельность, не отразится ли это на развитии его творческого потенциала?</w:t>
      </w:r>
    </w:p>
    <w:p w:rsidR="00D53E25" w:rsidRPr="005B05D9" w:rsidRDefault="00F279E0" w:rsidP="00C63640">
      <w:pPr>
        <w:pStyle w:val="a3"/>
        <w:spacing w:before="0" w:beforeAutospacing="0" w:after="0" w:afterAutospacing="0" w:line="360" w:lineRule="auto"/>
        <w:ind w:left="-284" w:firstLine="992"/>
        <w:jc w:val="both"/>
        <w:rPr>
          <w:sz w:val="28"/>
          <w:szCs w:val="28"/>
        </w:rPr>
      </w:pPr>
      <w:r w:rsidRPr="005B05D9">
        <w:rPr>
          <w:color w:val="000000"/>
          <w:sz w:val="28"/>
          <w:szCs w:val="28"/>
        </w:rPr>
        <w:t xml:space="preserve">Поэтому необходимо ребенка </w:t>
      </w:r>
      <w:r w:rsidRPr="00CC71C4">
        <w:rPr>
          <w:b/>
          <w:i/>
          <w:color w:val="000000"/>
          <w:sz w:val="28"/>
          <w:szCs w:val="28"/>
        </w:rPr>
        <w:t>«учить сомневаться».</w:t>
      </w:r>
      <w:r w:rsidRPr="005B05D9">
        <w:rPr>
          <w:color w:val="000000"/>
          <w:sz w:val="28"/>
          <w:szCs w:val="28"/>
        </w:rPr>
        <w:t xml:space="preserve"> Дошкольники могут </w:t>
      </w:r>
      <w:r w:rsidR="00CC71C4">
        <w:rPr>
          <w:color w:val="000000"/>
          <w:sz w:val="28"/>
          <w:szCs w:val="28"/>
        </w:rPr>
        <w:t>п</w:t>
      </w:r>
      <w:r w:rsidRPr="005B05D9">
        <w:rPr>
          <w:color w:val="000000"/>
          <w:sz w:val="28"/>
          <w:szCs w:val="28"/>
        </w:rPr>
        <w:t xml:space="preserve">одвергнуть сомнению не сами знания воспитателя, или правильность их высказывания. Ребенка нужно научить сомневаться в истинности знаний как таковых, в средствах их добывания. Ребенок может услышать и запомнить, а может и понаблюдать, сравнить, спросить о </w:t>
      </w:r>
      <w:proofErr w:type="gramStart"/>
      <w:r w:rsidRPr="005B05D9">
        <w:rPr>
          <w:color w:val="000000"/>
          <w:sz w:val="28"/>
          <w:szCs w:val="28"/>
        </w:rPr>
        <w:t>непонятном</w:t>
      </w:r>
      <w:proofErr w:type="gramEnd"/>
      <w:r w:rsidRPr="005B05D9">
        <w:rPr>
          <w:color w:val="000000"/>
          <w:sz w:val="28"/>
          <w:szCs w:val="28"/>
        </w:rPr>
        <w:t xml:space="preserve">, высказать предложение. Без этого не может быть развивающего обучения. </w:t>
      </w:r>
      <w:proofErr w:type="gramStart"/>
      <w:r w:rsidR="00D53E25" w:rsidRPr="005B05D9">
        <w:rPr>
          <w:sz w:val="28"/>
          <w:szCs w:val="28"/>
        </w:rPr>
        <w:t>(Например: металлические предметы тонут, но ребенок видит: корабль из металла не тонет.</w:t>
      </w:r>
      <w:proofErr w:type="gramEnd"/>
      <w:r w:rsidR="00D53E25" w:rsidRPr="005B05D9">
        <w:rPr>
          <w:sz w:val="28"/>
          <w:szCs w:val="28"/>
        </w:rPr>
        <w:t xml:space="preserve"> Почему? При организации соответствующих опытов дошкольники могут поразмышлять над этим вопросом)</w:t>
      </w:r>
      <w:proofErr w:type="gramStart"/>
      <w:r w:rsidR="00D53E25" w:rsidRPr="005B05D9">
        <w:rPr>
          <w:sz w:val="28"/>
          <w:szCs w:val="28"/>
        </w:rPr>
        <w:t xml:space="preserve"> .</w:t>
      </w:r>
      <w:proofErr w:type="gramEnd"/>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Сомнение – это путь к творчеству, самостоятельности, независимости в мыслях, чувствах, поступках. Пора забыть </w:t>
      </w:r>
      <w:proofErr w:type="gramStart"/>
      <w:r w:rsidRPr="005B05D9">
        <w:rPr>
          <w:color w:val="000000"/>
          <w:sz w:val="28"/>
          <w:szCs w:val="28"/>
        </w:rPr>
        <w:t>привычное</w:t>
      </w:r>
      <w:proofErr w:type="gramEnd"/>
      <w:r w:rsidRPr="005B05D9">
        <w:rPr>
          <w:color w:val="000000"/>
          <w:sz w:val="28"/>
          <w:szCs w:val="28"/>
        </w:rPr>
        <w:t>: «</w:t>
      </w:r>
      <w:proofErr w:type="gramStart"/>
      <w:r w:rsidRPr="005B05D9">
        <w:rPr>
          <w:color w:val="000000"/>
          <w:sz w:val="28"/>
          <w:szCs w:val="28"/>
        </w:rPr>
        <w:t>Мал</w:t>
      </w:r>
      <w:proofErr w:type="gramEnd"/>
      <w:r w:rsidRPr="005B05D9">
        <w:rPr>
          <w:color w:val="000000"/>
          <w:sz w:val="28"/>
          <w:szCs w:val="28"/>
        </w:rPr>
        <w:t xml:space="preserve"> еще со мной спорить!». </w:t>
      </w:r>
      <w:r w:rsidRPr="005B05D9">
        <w:rPr>
          <w:color w:val="000000"/>
          <w:sz w:val="28"/>
          <w:szCs w:val="28"/>
        </w:rPr>
        <w:lastRenderedPageBreak/>
        <w:t>Следует, наоборот, поощрять детей к спору, сомнению (если это не опасно для жизни и здоровья).</w:t>
      </w:r>
    </w:p>
    <w:p w:rsidR="00F279E0" w:rsidRPr="005B05D9" w:rsidRDefault="00F279E0" w:rsidP="00CC71C4">
      <w:pPr>
        <w:pStyle w:val="a3"/>
        <w:spacing w:before="0" w:beforeAutospacing="0" w:after="0" w:afterAutospacing="0" w:line="360" w:lineRule="auto"/>
        <w:ind w:left="-284" w:firstLine="992"/>
        <w:jc w:val="both"/>
        <w:rPr>
          <w:color w:val="000000"/>
          <w:sz w:val="28"/>
          <w:szCs w:val="28"/>
        </w:rPr>
      </w:pPr>
      <w:r w:rsidRPr="005B05D9">
        <w:rPr>
          <w:color w:val="000000"/>
          <w:sz w:val="28"/>
          <w:szCs w:val="28"/>
        </w:rPr>
        <w:t>Наш мир изменился, человечество далеко шагнуло по пути познания его. Чтобы продвигаться вперед, нужны пытливые люди с неутомимой жаждой познаний и открытий.</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Конечно, отдельный человек, каким бы он умным и образованным ни был, не может знать все обо всем. Но сохранить в себе радость собственных открытий, живой интерес ко всему происходящему в мире, желание раздвинуть границы своего кругозора просто необходимо.</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Прежде всего</w:t>
      </w:r>
      <w:r w:rsidR="00CC71C4">
        <w:rPr>
          <w:color w:val="000000"/>
          <w:sz w:val="28"/>
          <w:szCs w:val="28"/>
        </w:rPr>
        <w:t>,</w:t>
      </w:r>
      <w:r w:rsidRPr="005B05D9">
        <w:rPr>
          <w:color w:val="000000"/>
          <w:sz w:val="28"/>
          <w:szCs w:val="28"/>
        </w:rPr>
        <w:t xml:space="preserve"> это относится к вам, воспитателям. Вы одни из первых вводите малышей в наш мир, раскрываете перед детьми его тайны и законы, закладываете познавательное отношение к миру.</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Ведь в истоках познания лежит определенное отношение человека к объекту познания. Поэтому необходимо постоянно демонстрировать детям свой интерес к окружающим предметам и желание познавать их свойства. Надо всем своим поведением доказывать и показывать детям, что вы не утратили способность удивляться и радоваться обыденным вещам, знакомым и неизвестным событиям, явлениям.</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Вы не можете рассказать и объяснить ребенку всего, что касается многочисленных и разнообразных объектов и явлений окружающей действительности. Но заложить доброе начало отношений к миру, потребность в познании (мир огромен, прекрасен и интересен) вы обязаны.</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Прежде всего</w:t>
      </w:r>
      <w:r w:rsidR="00C63640">
        <w:rPr>
          <w:color w:val="000000"/>
          <w:sz w:val="28"/>
          <w:szCs w:val="28"/>
        </w:rPr>
        <w:t>,</w:t>
      </w:r>
      <w:r w:rsidRPr="005B05D9">
        <w:rPr>
          <w:color w:val="000000"/>
          <w:sz w:val="28"/>
          <w:szCs w:val="28"/>
        </w:rPr>
        <w:t xml:space="preserve"> необходимо помнить, что при организации познавательной деятельности отношения «ребенок-взрослый» должны строиться на соучастии в деятельности. Вести дошкольника к такому соучастию надо постепенно: от наблюдений за деятельностью взрослых к эпизодическому участию в ней, затем партнерству и, наконец, к сотрудничеству. </w:t>
      </w:r>
    </w:p>
    <w:p w:rsidR="00F279E0"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w:t>
      </w:r>
      <w:r w:rsidRPr="005B05D9">
        <w:rPr>
          <w:color w:val="000000"/>
          <w:sz w:val="28"/>
          <w:szCs w:val="28"/>
        </w:rPr>
        <w:lastRenderedPageBreak/>
        <w:t xml:space="preserve">сопоставлении своей точки зрения с мнением другого человека. Общение и совместная деятельность </w:t>
      </w:r>
      <w:proofErr w:type="gramStart"/>
      <w:r w:rsidRPr="005B05D9">
        <w:rPr>
          <w:color w:val="000000"/>
          <w:sz w:val="28"/>
          <w:szCs w:val="28"/>
        </w:rPr>
        <w:t>со</w:t>
      </w:r>
      <w:proofErr w:type="gramEnd"/>
      <w:r w:rsidRPr="005B05D9">
        <w:rPr>
          <w:color w:val="000000"/>
          <w:sz w:val="28"/>
          <w:szCs w:val="28"/>
        </w:rPr>
        <w:t xml:space="preserve">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взрослых: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p>
    <w:p w:rsidR="00CC71C4" w:rsidRDefault="00F279E0" w:rsidP="00753C7F">
      <w:pPr>
        <w:spacing w:after="0" w:line="360" w:lineRule="auto"/>
        <w:ind w:left="-284"/>
        <w:jc w:val="both"/>
        <w:rPr>
          <w:rFonts w:ascii="Times New Roman" w:hAnsi="Times New Roman"/>
          <w:b/>
          <w:bCs/>
          <w:sz w:val="28"/>
          <w:szCs w:val="28"/>
        </w:rPr>
      </w:pPr>
      <w:r w:rsidRPr="005B05D9">
        <w:rPr>
          <w:rFonts w:ascii="Times New Roman" w:hAnsi="Times New Roman"/>
          <w:color w:val="000000"/>
          <w:sz w:val="28"/>
          <w:szCs w:val="28"/>
        </w:rPr>
        <w:t xml:space="preserve">Итак, решение познавательных задач вместе </w:t>
      </w:r>
      <w:proofErr w:type="gramStart"/>
      <w:r w:rsidRPr="005B05D9">
        <w:rPr>
          <w:rFonts w:ascii="Times New Roman" w:hAnsi="Times New Roman"/>
          <w:color w:val="000000"/>
          <w:sz w:val="28"/>
          <w:szCs w:val="28"/>
        </w:rPr>
        <w:t>со</w:t>
      </w:r>
      <w:proofErr w:type="gramEnd"/>
      <w:r w:rsidRPr="005B05D9">
        <w:rPr>
          <w:rFonts w:ascii="Times New Roman" w:hAnsi="Times New Roman"/>
          <w:color w:val="000000"/>
          <w:sz w:val="28"/>
          <w:szCs w:val="28"/>
        </w:rPr>
        <w:t xml:space="preserve"> взрослыми и сверстниками – путь к развитию способности сомневаться, критически мыслить. </w:t>
      </w:r>
      <w:r w:rsidRPr="00CC71C4">
        <w:rPr>
          <w:rFonts w:ascii="Times New Roman" w:hAnsi="Times New Roman"/>
          <w:i/>
          <w:color w:val="000000"/>
          <w:sz w:val="28"/>
          <w:szCs w:val="28"/>
        </w:rPr>
        <w:t>В педагогической литературе такой путь называется проблемным обучением.</w:t>
      </w:r>
      <w:r w:rsidRPr="005B05D9">
        <w:rPr>
          <w:rFonts w:ascii="Times New Roman" w:hAnsi="Times New Roman"/>
          <w:color w:val="000000"/>
          <w:sz w:val="28"/>
          <w:szCs w:val="28"/>
        </w:rPr>
        <w:t xml:space="preserve">   </w:t>
      </w:r>
      <w:r w:rsidRPr="005B05D9">
        <w:rPr>
          <w:rStyle w:val="a7"/>
          <w:rFonts w:ascii="Times New Roman" w:hAnsi="Times New Roman"/>
          <w:sz w:val="28"/>
          <w:szCs w:val="28"/>
        </w:rPr>
        <w:t>Проблемное обучение</w:t>
      </w:r>
      <w:r w:rsidRPr="005B05D9">
        <w:rPr>
          <w:rFonts w:ascii="Times New Roman" w:hAnsi="Times New Roman"/>
          <w:sz w:val="28"/>
          <w:szCs w:val="28"/>
        </w:rPr>
        <w:t xml:space="preserve"> [греч. </w:t>
      </w:r>
      <w:proofErr w:type="spellStart"/>
      <w:r w:rsidRPr="005B05D9">
        <w:rPr>
          <w:rFonts w:ascii="Times New Roman" w:hAnsi="Times New Roman"/>
          <w:sz w:val="28"/>
          <w:szCs w:val="28"/>
        </w:rPr>
        <w:t>problēma</w:t>
      </w:r>
      <w:proofErr w:type="spellEnd"/>
      <w:r w:rsidRPr="005B05D9">
        <w:rPr>
          <w:rFonts w:ascii="Times New Roman" w:hAnsi="Times New Roman"/>
          <w:sz w:val="28"/>
          <w:szCs w:val="28"/>
        </w:rPr>
        <w:t xml:space="preserve"> — задача, задание] — организованный педагогом способ активного взаимодействия субъектов образовательного процесса с проблемно представленным содержанием обучения, в ходе которого они приобщаются к объективным противоречиям науки, социальной и профессиональной практики и способам их разрешения, учатся мыслить, вступать в отношения продуктивного общения, творчески усваивать знания. </w:t>
      </w:r>
      <w:r w:rsidRPr="005B05D9">
        <w:rPr>
          <w:rFonts w:ascii="Times New Roman" w:hAnsi="Times New Roman"/>
          <w:b/>
          <w:bCs/>
          <w:sz w:val="28"/>
          <w:szCs w:val="28"/>
        </w:rPr>
        <w:t xml:space="preserve"> </w:t>
      </w:r>
    </w:p>
    <w:p w:rsidR="00F279E0" w:rsidRPr="005B05D9" w:rsidRDefault="00C63640" w:rsidP="00753C7F">
      <w:pPr>
        <w:spacing w:after="0" w:line="360" w:lineRule="auto"/>
        <w:ind w:left="-284"/>
        <w:jc w:val="both"/>
        <w:rPr>
          <w:rFonts w:ascii="Times New Roman" w:hAnsi="Times New Roman"/>
          <w:b/>
          <w:bCs/>
          <w:sz w:val="28"/>
          <w:szCs w:val="28"/>
        </w:rPr>
      </w:pPr>
      <w:r>
        <w:rPr>
          <w:rFonts w:ascii="Times New Roman" w:hAnsi="Times New Roman"/>
          <w:b/>
          <w:bCs/>
          <w:sz w:val="28"/>
          <w:szCs w:val="28"/>
        </w:rPr>
        <w:t xml:space="preserve"> </w:t>
      </w:r>
      <w:r w:rsidR="00F279E0" w:rsidRPr="005B05D9">
        <w:rPr>
          <w:rFonts w:ascii="Times New Roman" w:hAnsi="Times New Roman"/>
          <w:b/>
          <w:bCs/>
          <w:sz w:val="28"/>
          <w:szCs w:val="28"/>
        </w:rPr>
        <w:t>Проблемное обучени</w:t>
      </w:r>
      <w:proofErr w:type="gramStart"/>
      <w:r w:rsidR="00F279E0" w:rsidRPr="005B05D9">
        <w:rPr>
          <w:rFonts w:ascii="Times New Roman" w:hAnsi="Times New Roman"/>
          <w:b/>
          <w:bCs/>
          <w:sz w:val="28"/>
          <w:szCs w:val="28"/>
        </w:rPr>
        <w:t>е-</w:t>
      </w:r>
      <w:proofErr w:type="gramEnd"/>
      <w:r w:rsidR="00F279E0" w:rsidRPr="005B05D9">
        <w:rPr>
          <w:rFonts w:ascii="Times New Roman" w:hAnsi="Times New Roman"/>
          <w:b/>
          <w:bCs/>
          <w:sz w:val="28"/>
          <w:szCs w:val="28"/>
        </w:rPr>
        <w:t xml:space="preserve"> это</w:t>
      </w:r>
      <w:r w:rsidR="00F279E0" w:rsidRPr="005B05D9">
        <w:rPr>
          <w:rFonts w:ascii="Times New Roman" w:hAnsi="Times New Roman"/>
          <w:sz w:val="28"/>
          <w:szCs w:val="28"/>
        </w:rPr>
        <w:t xml:space="preserve"> обучение, основанное на получении новых знаний, посредством решения теоретических и практических проблем, задач в создающихся для этого проблемных ситуациях.</w:t>
      </w:r>
      <w:r w:rsidR="00F279E0" w:rsidRPr="005B05D9">
        <w:rPr>
          <w:rFonts w:ascii="Times New Roman" w:hAnsi="Times New Roman"/>
          <w:color w:val="000000"/>
          <w:sz w:val="28"/>
          <w:szCs w:val="28"/>
        </w:rPr>
        <w:t xml:space="preserve"> (слайд)</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b/>
          <w:sz w:val="28"/>
          <w:szCs w:val="28"/>
        </w:rPr>
        <w:t>Цель проблемного обучения</w:t>
      </w:r>
      <w:r w:rsidRPr="005B05D9">
        <w:rPr>
          <w:sz w:val="28"/>
          <w:szCs w:val="28"/>
        </w:rPr>
        <w:t xml:space="preserve"> – усвоение не только результатов научного познания, системы знаний, но и самого пути, процесса получения этих результатов, формирование познавательной самостоятельности ребенка и развитие его творческих способностей</w:t>
      </w:r>
      <w:proofErr w:type="gramStart"/>
      <w:r w:rsidRPr="005B05D9">
        <w:rPr>
          <w:sz w:val="28"/>
          <w:szCs w:val="28"/>
        </w:rPr>
        <w:t>.</w:t>
      </w:r>
      <w:proofErr w:type="gramEnd"/>
      <w:r w:rsidRPr="005B05D9">
        <w:rPr>
          <w:sz w:val="28"/>
          <w:szCs w:val="28"/>
        </w:rPr>
        <w:t xml:space="preserve"> (</w:t>
      </w:r>
      <w:proofErr w:type="gramStart"/>
      <w:r w:rsidRPr="005B05D9">
        <w:rPr>
          <w:sz w:val="28"/>
          <w:szCs w:val="28"/>
        </w:rPr>
        <w:t>с</w:t>
      </w:r>
      <w:proofErr w:type="gramEnd"/>
      <w:r w:rsidRPr="005B05D9">
        <w:rPr>
          <w:sz w:val="28"/>
          <w:szCs w:val="28"/>
        </w:rPr>
        <w:t>лайд)</w:t>
      </w:r>
    </w:p>
    <w:p w:rsidR="00163C16"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При таком обучении  деятельность ребенка приобретает поисково-исследовательский характер. Давайте проведем сравнительный анализ традиционного процесса обучения и проблемного обучения.   </w:t>
      </w:r>
    </w:p>
    <w:p w:rsidR="00163C16" w:rsidRPr="00514FC3" w:rsidRDefault="00163C16" w:rsidP="00753C7F">
      <w:pPr>
        <w:pStyle w:val="Style21"/>
        <w:widowControl/>
        <w:tabs>
          <w:tab w:val="left" w:pos="590"/>
        </w:tabs>
        <w:spacing w:line="360" w:lineRule="auto"/>
        <w:ind w:left="-284"/>
        <w:rPr>
          <w:rStyle w:val="FontStyle48"/>
          <w:rFonts w:ascii="Times New Roman" w:hAnsi="Times New Roman"/>
          <w:b/>
          <w:sz w:val="28"/>
          <w:szCs w:val="28"/>
        </w:rPr>
      </w:pPr>
      <w:r w:rsidRPr="00514FC3">
        <w:rPr>
          <w:rStyle w:val="FontStyle48"/>
          <w:rFonts w:ascii="Times New Roman" w:hAnsi="Times New Roman"/>
          <w:b/>
          <w:sz w:val="28"/>
          <w:szCs w:val="28"/>
        </w:rPr>
        <w:lastRenderedPageBreak/>
        <w:t>Традиционный процесс обучения</w:t>
      </w:r>
    </w:p>
    <w:p w:rsidR="00163C16" w:rsidRPr="00514FC3" w:rsidRDefault="00163C16" w:rsidP="00753C7F">
      <w:pPr>
        <w:pStyle w:val="Style19"/>
        <w:widowControl/>
        <w:spacing w:line="360" w:lineRule="auto"/>
        <w:ind w:left="-284" w:firstLine="0"/>
        <w:rPr>
          <w:rStyle w:val="FontStyle37"/>
          <w:rFonts w:ascii="Times New Roman" w:hAnsi="Times New Roman"/>
          <w:i w:val="0"/>
          <w:sz w:val="28"/>
          <w:szCs w:val="28"/>
        </w:rPr>
      </w:pPr>
      <w:r w:rsidRPr="00514FC3">
        <w:rPr>
          <w:rStyle w:val="FontStyle37"/>
          <w:rFonts w:ascii="Times New Roman" w:hAnsi="Times New Roman"/>
          <w:i w:val="0"/>
          <w:sz w:val="28"/>
          <w:szCs w:val="28"/>
        </w:rPr>
        <w:t>Традиционное обучение строится с опорой на память и воспроизводящую деятельность, что способствует развитию воспроизводящей стороны мышления.</w:t>
      </w:r>
    </w:p>
    <w:p w:rsidR="00163C16" w:rsidRPr="00514FC3" w:rsidRDefault="00163C16" w:rsidP="00C63640">
      <w:pPr>
        <w:pStyle w:val="Style9"/>
        <w:widowControl/>
        <w:spacing w:line="360" w:lineRule="auto"/>
        <w:ind w:left="-284"/>
        <w:rPr>
          <w:rStyle w:val="FontStyle37"/>
          <w:rFonts w:ascii="Times New Roman" w:hAnsi="Times New Roman"/>
          <w:i w:val="0"/>
          <w:sz w:val="28"/>
          <w:szCs w:val="28"/>
        </w:rPr>
      </w:pPr>
      <w:r w:rsidRPr="00C63640">
        <w:rPr>
          <w:rStyle w:val="FontStyle48"/>
          <w:rFonts w:ascii="Times New Roman" w:hAnsi="Times New Roman"/>
          <w:sz w:val="28"/>
          <w:szCs w:val="28"/>
          <w:u w:val="single"/>
        </w:rPr>
        <w:t>Деятельность педагога:</w:t>
      </w:r>
      <w:r w:rsidRPr="00514FC3">
        <w:rPr>
          <w:rStyle w:val="FontStyle48"/>
          <w:rFonts w:ascii="Times New Roman" w:hAnsi="Times New Roman"/>
          <w:sz w:val="28"/>
          <w:szCs w:val="28"/>
        </w:rPr>
        <w:t xml:space="preserve">  </w:t>
      </w:r>
      <w:r w:rsidRPr="00514FC3">
        <w:rPr>
          <w:rStyle w:val="FontStyle37"/>
          <w:rFonts w:ascii="Times New Roman" w:hAnsi="Times New Roman"/>
          <w:i w:val="0"/>
          <w:sz w:val="28"/>
          <w:szCs w:val="28"/>
        </w:rPr>
        <w:t>Трансформация знаний и истин в готовом виде от педагога к ребенку.</w:t>
      </w:r>
    </w:p>
    <w:p w:rsidR="00163C16" w:rsidRPr="00514FC3" w:rsidRDefault="00163C16" w:rsidP="00C63640">
      <w:pPr>
        <w:pStyle w:val="Style9"/>
        <w:widowControl/>
        <w:spacing w:line="360" w:lineRule="auto"/>
        <w:ind w:left="-284"/>
        <w:rPr>
          <w:rStyle w:val="FontStyle37"/>
          <w:rFonts w:ascii="Times New Roman" w:hAnsi="Times New Roman"/>
          <w:i w:val="0"/>
          <w:sz w:val="28"/>
          <w:szCs w:val="28"/>
        </w:rPr>
      </w:pPr>
      <w:r w:rsidRPr="00C63640">
        <w:rPr>
          <w:rStyle w:val="FontStyle48"/>
          <w:rFonts w:ascii="Times New Roman" w:hAnsi="Times New Roman"/>
          <w:sz w:val="28"/>
          <w:szCs w:val="28"/>
          <w:u w:val="single"/>
        </w:rPr>
        <w:t>Деятельность ребенка:</w:t>
      </w:r>
      <w:r w:rsidR="00C63640">
        <w:rPr>
          <w:rStyle w:val="FontStyle48"/>
          <w:rFonts w:ascii="Times New Roman" w:hAnsi="Times New Roman"/>
          <w:sz w:val="28"/>
          <w:szCs w:val="28"/>
          <w:u w:val="single"/>
        </w:rPr>
        <w:t xml:space="preserve"> </w:t>
      </w:r>
      <w:r w:rsidRPr="00514FC3">
        <w:rPr>
          <w:rStyle w:val="FontStyle37"/>
          <w:rFonts w:ascii="Times New Roman" w:hAnsi="Times New Roman"/>
          <w:i w:val="0"/>
          <w:sz w:val="28"/>
          <w:szCs w:val="28"/>
        </w:rPr>
        <w:t xml:space="preserve">Восприятие и запоминание знаний в готовом виде как истин в последней инстанции. </w:t>
      </w:r>
    </w:p>
    <w:p w:rsidR="00163C16" w:rsidRPr="00514FC3" w:rsidRDefault="00163C16" w:rsidP="00753C7F">
      <w:pPr>
        <w:pStyle w:val="Style19"/>
        <w:widowControl/>
        <w:spacing w:line="360" w:lineRule="auto"/>
        <w:ind w:left="-284" w:firstLine="0"/>
        <w:jc w:val="left"/>
        <w:rPr>
          <w:rStyle w:val="FontStyle48"/>
          <w:rFonts w:ascii="Times New Roman" w:hAnsi="Times New Roman"/>
          <w:b/>
          <w:sz w:val="28"/>
          <w:szCs w:val="28"/>
        </w:rPr>
      </w:pPr>
      <w:r w:rsidRPr="00514FC3">
        <w:rPr>
          <w:rStyle w:val="FontStyle48"/>
          <w:rFonts w:ascii="Times New Roman" w:hAnsi="Times New Roman"/>
          <w:b/>
          <w:sz w:val="28"/>
          <w:szCs w:val="28"/>
        </w:rPr>
        <w:t>Проблемное обучение</w:t>
      </w:r>
    </w:p>
    <w:p w:rsidR="00163C16" w:rsidRPr="00514FC3" w:rsidRDefault="00163C16" w:rsidP="00753C7F">
      <w:pPr>
        <w:pStyle w:val="Style19"/>
        <w:widowControl/>
        <w:spacing w:line="360" w:lineRule="auto"/>
        <w:ind w:left="-284" w:firstLine="0"/>
        <w:rPr>
          <w:rStyle w:val="FontStyle37"/>
          <w:rFonts w:ascii="Times New Roman" w:hAnsi="Times New Roman"/>
          <w:i w:val="0"/>
          <w:sz w:val="28"/>
          <w:szCs w:val="28"/>
        </w:rPr>
      </w:pPr>
      <w:r w:rsidRPr="00514FC3">
        <w:rPr>
          <w:rStyle w:val="FontStyle37"/>
          <w:rFonts w:ascii="Times New Roman" w:hAnsi="Times New Roman"/>
          <w:i w:val="0"/>
          <w:sz w:val="28"/>
          <w:szCs w:val="28"/>
        </w:rPr>
        <w:t>Проблемное обучение предполагает сотрудничество ребенка с педагогом в творческой деятельности по решению новых проблем, что способствует «воспитанию подлинного, самостоятельного, продуктивного, творческого мышления».</w:t>
      </w:r>
    </w:p>
    <w:p w:rsidR="00163C16" w:rsidRPr="00514FC3" w:rsidRDefault="00163C16" w:rsidP="00C63640">
      <w:pPr>
        <w:pStyle w:val="Style9"/>
        <w:widowControl/>
        <w:spacing w:line="360" w:lineRule="auto"/>
        <w:ind w:left="-284"/>
        <w:rPr>
          <w:rStyle w:val="FontStyle37"/>
          <w:rFonts w:ascii="Times New Roman" w:hAnsi="Times New Roman"/>
          <w:i w:val="0"/>
          <w:sz w:val="28"/>
          <w:szCs w:val="28"/>
        </w:rPr>
      </w:pPr>
      <w:r w:rsidRPr="00C63640">
        <w:rPr>
          <w:rStyle w:val="FontStyle48"/>
          <w:rFonts w:ascii="Times New Roman" w:hAnsi="Times New Roman"/>
          <w:sz w:val="28"/>
          <w:szCs w:val="28"/>
          <w:u w:val="single"/>
        </w:rPr>
        <w:t>Деятельность педагога:</w:t>
      </w:r>
      <w:r w:rsidR="00C63640">
        <w:rPr>
          <w:rStyle w:val="FontStyle48"/>
          <w:rFonts w:ascii="Times New Roman" w:hAnsi="Times New Roman"/>
          <w:sz w:val="28"/>
          <w:szCs w:val="28"/>
          <w:u w:val="single"/>
        </w:rPr>
        <w:t xml:space="preserve"> </w:t>
      </w:r>
      <w:r w:rsidRPr="00514FC3">
        <w:rPr>
          <w:rStyle w:val="FontStyle37"/>
          <w:rFonts w:ascii="Times New Roman" w:hAnsi="Times New Roman"/>
          <w:i w:val="0"/>
          <w:sz w:val="28"/>
          <w:szCs w:val="28"/>
        </w:rPr>
        <w:t xml:space="preserve">Учит мыслить путем создания и разрешения проблемных ситуаций, организации исследовательской, поисковой деятельности детей, направленной на открытие нового </w:t>
      </w:r>
      <w:proofErr w:type="gramStart"/>
      <w:r w:rsidRPr="00514FC3">
        <w:rPr>
          <w:rStyle w:val="FontStyle37"/>
          <w:rFonts w:ascii="Times New Roman" w:hAnsi="Times New Roman"/>
          <w:i w:val="0"/>
          <w:sz w:val="28"/>
          <w:szCs w:val="28"/>
        </w:rPr>
        <w:t>при</w:t>
      </w:r>
      <w:proofErr w:type="gramEnd"/>
      <w:r w:rsidRPr="00514FC3">
        <w:rPr>
          <w:rStyle w:val="FontStyle37"/>
          <w:rFonts w:ascii="Times New Roman" w:hAnsi="Times New Roman"/>
          <w:i w:val="0"/>
          <w:sz w:val="28"/>
          <w:szCs w:val="28"/>
        </w:rPr>
        <w:t xml:space="preserve"> решения проблем.</w:t>
      </w:r>
    </w:p>
    <w:p w:rsidR="00163C16" w:rsidRPr="00514FC3" w:rsidRDefault="00163C16" w:rsidP="00C63640">
      <w:pPr>
        <w:pStyle w:val="Style9"/>
        <w:widowControl/>
        <w:spacing w:line="360" w:lineRule="auto"/>
        <w:ind w:left="-284"/>
        <w:rPr>
          <w:rStyle w:val="FontStyle37"/>
          <w:rFonts w:ascii="Times New Roman" w:hAnsi="Times New Roman"/>
          <w:i w:val="0"/>
          <w:sz w:val="28"/>
          <w:szCs w:val="28"/>
        </w:rPr>
      </w:pPr>
      <w:r w:rsidRPr="00C63640">
        <w:rPr>
          <w:rStyle w:val="FontStyle48"/>
          <w:rFonts w:ascii="Times New Roman" w:hAnsi="Times New Roman"/>
          <w:sz w:val="28"/>
          <w:szCs w:val="28"/>
          <w:u w:val="single"/>
        </w:rPr>
        <w:t>Деятельность ребенка:</w:t>
      </w:r>
      <w:r w:rsidR="00C63640">
        <w:rPr>
          <w:rStyle w:val="FontStyle48"/>
          <w:rFonts w:ascii="Times New Roman" w:hAnsi="Times New Roman"/>
          <w:sz w:val="28"/>
          <w:szCs w:val="28"/>
          <w:u w:val="single"/>
        </w:rPr>
        <w:t xml:space="preserve"> </w:t>
      </w:r>
      <w:r w:rsidRPr="00514FC3">
        <w:rPr>
          <w:rStyle w:val="FontStyle37"/>
          <w:rFonts w:ascii="Times New Roman" w:hAnsi="Times New Roman"/>
          <w:i w:val="0"/>
          <w:sz w:val="28"/>
          <w:szCs w:val="28"/>
        </w:rPr>
        <w:t>Приобретает поисковый, исследовательский характер в процессе решения проблем, открытия новых знаний и способов действий.</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b/>
          <w:color w:val="000000"/>
          <w:sz w:val="28"/>
          <w:szCs w:val="28"/>
        </w:rPr>
        <w:t xml:space="preserve">Существуют четыре уровня </w:t>
      </w:r>
      <w:proofErr w:type="spellStart"/>
      <w:r w:rsidRPr="005B05D9">
        <w:rPr>
          <w:b/>
          <w:color w:val="000000"/>
          <w:sz w:val="28"/>
          <w:szCs w:val="28"/>
        </w:rPr>
        <w:t>проблемности</w:t>
      </w:r>
      <w:proofErr w:type="spellEnd"/>
      <w:r w:rsidRPr="005B05D9">
        <w:rPr>
          <w:b/>
          <w:color w:val="000000"/>
          <w:sz w:val="28"/>
          <w:szCs w:val="28"/>
        </w:rPr>
        <w:t xml:space="preserve"> в обучении</w:t>
      </w:r>
      <w:proofErr w:type="gramStart"/>
      <w:r w:rsidRPr="005B05D9">
        <w:rPr>
          <w:color w:val="000000"/>
          <w:sz w:val="28"/>
          <w:szCs w:val="28"/>
        </w:rPr>
        <w:t xml:space="preserve"> :</w:t>
      </w:r>
      <w:proofErr w:type="gramEnd"/>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b/>
          <w:color w:val="000000"/>
          <w:sz w:val="28"/>
          <w:szCs w:val="28"/>
        </w:rPr>
        <w:t>1</w:t>
      </w:r>
      <w:r w:rsidRPr="005B05D9">
        <w:rPr>
          <w:color w:val="000000"/>
          <w:sz w:val="28"/>
          <w:szCs w:val="28"/>
        </w:rPr>
        <w:t>. Воспитатель сам ставит проблему (задачу) и сам решает её при активном слушании и обсуждении детьми.</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b/>
          <w:color w:val="000000"/>
          <w:sz w:val="28"/>
          <w:szCs w:val="28"/>
        </w:rPr>
        <w:t>2.</w:t>
      </w:r>
      <w:r w:rsidRPr="005B05D9">
        <w:rPr>
          <w:color w:val="000000"/>
          <w:sz w:val="28"/>
          <w:szCs w:val="28"/>
        </w:rPr>
        <w:t xml:space="preserve">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 </w:t>
      </w:r>
    </w:p>
    <w:p w:rsidR="00C63640" w:rsidRDefault="00F279E0" w:rsidP="00753C7F">
      <w:pPr>
        <w:pStyle w:val="a3"/>
        <w:spacing w:before="0" w:beforeAutospacing="0" w:after="0" w:afterAutospacing="0" w:line="360" w:lineRule="auto"/>
        <w:ind w:left="-284"/>
        <w:jc w:val="both"/>
        <w:rPr>
          <w:color w:val="000000"/>
          <w:sz w:val="28"/>
          <w:szCs w:val="28"/>
        </w:rPr>
      </w:pPr>
      <w:r w:rsidRPr="005B05D9">
        <w:rPr>
          <w:b/>
          <w:color w:val="000000"/>
          <w:sz w:val="28"/>
          <w:szCs w:val="28"/>
        </w:rPr>
        <w:t>3.</w:t>
      </w:r>
      <w:r w:rsidRPr="005B05D9">
        <w:rPr>
          <w:color w:val="000000"/>
          <w:sz w:val="28"/>
          <w:szCs w:val="28"/>
        </w:rPr>
        <w:t xml:space="preserve"> Ребёнок ставит проблему, воспитатель помогает её решить. У ребёнка воспитывается способность самостоятельно формулировать проблему</w:t>
      </w:r>
      <w:r w:rsidR="00C63640">
        <w:rPr>
          <w:color w:val="000000"/>
          <w:sz w:val="28"/>
          <w:szCs w:val="28"/>
        </w:rPr>
        <w:t>.</w:t>
      </w:r>
    </w:p>
    <w:p w:rsidR="00C63640" w:rsidRDefault="00F279E0" w:rsidP="00753C7F">
      <w:pPr>
        <w:pStyle w:val="a3"/>
        <w:spacing w:before="0" w:beforeAutospacing="0" w:after="0" w:afterAutospacing="0" w:line="360" w:lineRule="auto"/>
        <w:ind w:left="-284"/>
        <w:jc w:val="both"/>
        <w:rPr>
          <w:color w:val="000000"/>
          <w:sz w:val="28"/>
          <w:szCs w:val="28"/>
        </w:rPr>
      </w:pPr>
      <w:r w:rsidRPr="005B05D9">
        <w:rPr>
          <w:b/>
          <w:color w:val="000000"/>
          <w:sz w:val="28"/>
          <w:szCs w:val="28"/>
        </w:rPr>
        <w:t>4.</w:t>
      </w:r>
      <w:r w:rsidRPr="005B05D9">
        <w:rPr>
          <w:color w:val="000000"/>
          <w:sz w:val="28"/>
          <w:szCs w:val="28"/>
        </w:rPr>
        <w:t xml:space="preserve">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proofErr w:type="gramStart"/>
      <w:r w:rsidRPr="005B05D9">
        <w:rPr>
          <w:color w:val="000000"/>
          <w:sz w:val="28"/>
          <w:szCs w:val="28"/>
        </w:rPr>
        <w:t xml:space="preserve">( </w:t>
      </w:r>
      <w:proofErr w:type="gramEnd"/>
      <w:r w:rsidRPr="005B05D9">
        <w:rPr>
          <w:color w:val="000000"/>
          <w:sz w:val="28"/>
          <w:szCs w:val="28"/>
        </w:rPr>
        <w:t>3 и 4 уровни - исследовательский метод).</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Чтобы эффективно применять проблемное обучение в работе с дошкольниками, вы должны знать о </w:t>
      </w:r>
      <w:proofErr w:type="gramStart"/>
      <w:r w:rsidRPr="005B05D9">
        <w:rPr>
          <w:color w:val="000000"/>
          <w:sz w:val="28"/>
          <w:szCs w:val="28"/>
        </w:rPr>
        <w:t>тех условиях</w:t>
      </w:r>
      <w:proofErr w:type="gramEnd"/>
      <w:r w:rsidRPr="005B05D9">
        <w:rPr>
          <w:color w:val="000000"/>
          <w:sz w:val="28"/>
          <w:szCs w:val="28"/>
        </w:rPr>
        <w:t xml:space="preserve">, в которые следует ставить ребенка, чтобы </w:t>
      </w:r>
      <w:r w:rsidRPr="005B05D9">
        <w:rPr>
          <w:color w:val="000000"/>
          <w:sz w:val="28"/>
          <w:szCs w:val="28"/>
        </w:rPr>
        <w:lastRenderedPageBreak/>
        <w:t xml:space="preserve">стимулировать подлинное творческое мышление, пробудить потребность в решении проблем. Одно из главных условий – создание проблемной ситуации. Именно она, по мнению психологов, составляет необходимую закономерность творческого мышления, его начальный момент. </w:t>
      </w:r>
    </w:p>
    <w:p w:rsidR="00F279E0" w:rsidRPr="005B05D9" w:rsidRDefault="00F279E0" w:rsidP="00753C7F">
      <w:pPr>
        <w:pStyle w:val="a3"/>
        <w:spacing w:before="0" w:beforeAutospacing="0" w:after="0" w:afterAutospacing="0" w:line="360" w:lineRule="auto"/>
        <w:ind w:left="-284"/>
        <w:jc w:val="both"/>
        <w:rPr>
          <w:sz w:val="28"/>
          <w:szCs w:val="28"/>
        </w:rPr>
      </w:pPr>
      <w:r w:rsidRPr="005B05D9">
        <w:rPr>
          <w:b/>
          <w:sz w:val="28"/>
          <w:szCs w:val="28"/>
        </w:rPr>
        <w:t>Проблемная ситуация</w:t>
      </w:r>
      <w:r w:rsidRPr="005B05D9">
        <w:rPr>
          <w:sz w:val="28"/>
          <w:szCs w:val="28"/>
        </w:rPr>
        <w:t xml:space="preserve"> – состояние умственного затруднения детей, вызванное недостаточностью ранее усвоенных ими знаний и способов деятельности для решения познавательной задачи, задания или учебной проблемы.  Иначе говоря, </w:t>
      </w:r>
      <w:r w:rsidRPr="005B05D9">
        <w:rPr>
          <w:b/>
          <w:sz w:val="28"/>
          <w:szCs w:val="28"/>
        </w:rPr>
        <w:t>проблемная ситуация</w:t>
      </w:r>
      <w:r w:rsidRPr="005B05D9">
        <w:rPr>
          <w:sz w:val="28"/>
          <w:szCs w:val="28"/>
        </w:rPr>
        <w:t xml:space="preserve"> – это такая ситуация, при которой субъект хочет решить трудные для него задачи, но ему не хватает данных, и он должен сам их искать. </w:t>
      </w:r>
    </w:p>
    <w:p w:rsidR="00C63640" w:rsidRDefault="00F279E0" w:rsidP="00C63640">
      <w:pPr>
        <w:pStyle w:val="a3"/>
        <w:spacing w:before="0" w:beforeAutospacing="0" w:after="0" w:afterAutospacing="0" w:line="360" w:lineRule="auto"/>
        <w:ind w:left="-284"/>
        <w:jc w:val="both"/>
        <w:rPr>
          <w:sz w:val="28"/>
          <w:szCs w:val="28"/>
        </w:rPr>
      </w:pPr>
      <w:r w:rsidRPr="005B05D9">
        <w:rPr>
          <w:sz w:val="28"/>
          <w:szCs w:val="28"/>
        </w:rPr>
        <w:t xml:space="preserve">Так что же включает в себя проблемная ситуация? Каковы основные компоненты проблемной ситуации, которые составляют ее психологическую структуру. Выделяют </w:t>
      </w:r>
      <w:r w:rsidRPr="005B05D9">
        <w:rPr>
          <w:b/>
          <w:sz w:val="28"/>
          <w:szCs w:val="28"/>
        </w:rPr>
        <w:t>три основных компонента</w:t>
      </w:r>
      <w:r w:rsidRPr="005B05D9">
        <w:rPr>
          <w:sz w:val="28"/>
          <w:szCs w:val="28"/>
        </w:rPr>
        <w:t xml:space="preserve">: </w:t>
      </w:r>
    </w:p>
    <w:p w:rsidR="00F279E0" w:rsidRPr="005B05D9" w:rsidRDefault="00F279E0" w:rsidP="00C63640">
      <w:pPr>
        <w:pStyle w:val="a3"/>
        <w:numPr>
          <w:ilvl w:val="0"/>
          <w:numId w:val="10"/>
        </w:numPr>
        <w:spacing w:before="0" w:beforeAutospacing="0" w:after="0" w:afterAutospacing="0" w:line="360" w:lineRule="auto"/>
        <w:ind w:left="0" w:hanging="142"/>
        <w:jc w:val="both"/>
        <w:rPr>
          <w:color w:val="000000"/>
          <w:sz w:val="28"/>
          <w:szCs w:val="28"/>
        </w:rPr>
      </w:pPr>
      <w:r w:rsidRPr="00C63640">
        <w:rPr>
          <w:b/>
          <w:i/>
          <w:sz w:val="28"/>
          <w:szCs w:val="28"/>
        </w:rPr>
        <w:t>Неизвестное,</w:t>
      </w:r>
      <w:r w:rsidRPr="005B05D9">
        <w:rPr>
          <w:sz w:val="28"/>
          <w:szCs w:val="28"/>
        </w:rPr>
        <w:t xml:space="preserve"> т.е. усваиваемое ребенком новое знание или способ деятельности;</w:t>
      </w:r>
    </w:p>
    <w:p w:rsidR="00F279E0" w:rsidRPr="005B05D9" w:rsidRDefault="00F279E0" w:rsidP="00C63640">
      <w:pPr>
        <w:pStyle w:val="a3"/>
        <w:numPr>
          <w:ilvl w:val="0"/>
          <w:numId w:val="1"/>
        </w:numPr>
        <w:spacing w:before="0" w:beforeAutospacing="0" w:after="0" w:afterAutospacing="0" w:line="360" w:lineRule="auto"/>
        <w:ind w:left="0" w:hanging="142"/>
        <w:jc w:val="both"/>
        <w:rPr>
          <w:color w:val="000000"/>
          <w:sz w:val="28"/>
          <w:szCs w:val="28"/>
        </w:rPr>
      </w:pPr>
      <w:r w:rsidRPr="00C63640">
        <w:rPr>
          <w:b/>
          <w:i/>
          <w:sz w:val="28"/>
          <w:szCs w:val="28"/>
        </w:rPr>
        <w:t>Познавательная деятельность</w:t>
      </w:r>
      <w:r w:rsidRPr="005B05D9">
        <w:rPr>
          <w:sz w:val="28"/>
          <w:szCs w:val="28"/>
        </w:rPr>
        <w:t xml:space="preserve">; </w:t>
      </w:r>
    </w:p>
    <w:p w:rsidR="00C63640" w:rsidRPr="00C63640" w:rsidRDefault="00F279E0" w:rsidP="00C63640">
      <w:pPr>
        <w:pStyle w:val="a3"/>
        <w:numPr>
          <w:ilvl w:val="0"/>
          <w:numId w:val="1"/>
        </w:numPr>
        <w:spacing w:before="0" w:beforeAutospacing="0" w:after="0" w:afterAutospacing="0" w:line="360" w:lineRule="auto"/>
        <w:ind w:left="-284" w:firstLine="142"/>
        <w:jc w:val="both"/>
        <w:rPr>
          <w:color w:val="000000"/>
          <w:sz w:val="28"/>
          <w:szCs w:val="28"/>
        </w:rPr>
      </w:pPr>
      <w:r w:rsidRPr="00C63640">
        <w:rPr>
          <w:b/>
          <w:i/>
          <w:sz w:val="28"/>
          <w:szCs w:val="28"/>
        </w:rPr>
        <w:t>Творческие возможности и достигнутый уровень знаний</w:t>
      </w:r>
      <w:r w:rsidRPr="00C63640">
        <w:rPr>
          <w:sz w:val="28"/>
          <w:szCs w:val="28"/>
        </w:rPr>
        <w:t>.</w:t>
      </w:r>
    </w:p>
    <w:p w:rsidR="00F279E0" w:rsidRPr="00C63640" w:rsidRDefault="00F279E0" w:rsidP="00C63640">
      <w:pPr>
        <w:pStyle w:val="a3"/>
        <w:spacing w:before="0" w:beforeAutospacing="0" w:after="0" w:afterAutospacing="0" w:line="360" w:lineRule="auto"/>
        <w:ind w:left="-426" w:firstLine="142"/>
        <w:jc w:val="both"/>
        <w:rPr>
          <w:color w:val="000000"/>
          <w:sz w:val="28"/>
          <w:szCs w:val="28"/>
        </w:rPr>
      </w:pPr>
      <w:r w:rsidRPr="00C63640">
        <w:rPr>
          <w:color w:val="000000"/>
          <w:sz w:val="28"/>
          <w:szCs w:val="28"/>
        </w:rPr>
        <w:t xml:space="preserve">Однако не менее важно знать, что составляет основное звено проблемной ситуации? Дело в том, что в практике обучения педагоги любой вопрос, заставляющий ребенка думать, называют проблемной ситуацией. Избежать подобной ошибки поможет знакомство с позицией ведущих ученых, исследовавших эту проблему. В качестве </w:t>
      </w:r>
      <w:r w:rsidRPr="00C63640">
        <w:rPr>
          <w:b/>
          <w:color w:val="000000"/>
          <w:sz w:val="28"/>
          <w:szCs w:val="28"/>
        </w:rPr>
        <w:t>основного звена</w:t>
      </w:r>
      <w:r w:rsidRPr="00C63640">
        <w:rPr>
          <w:color w:val="000000"/>
          <w:sz w:val="28"/>
          <w:szCs w:val="28"/>
        </w:rPr>
        <w:t xml:space="preserve"> они выделяют </w:t>
      </w:r>
      <w:r w:rsidRPr="00C63640">
        <w:rPr>
          <w:b/>
          <w:color w:val="000000"/>
          <w:sz w:val="28"/>
          <w:szCs w:val="28"/>
        </w:rPr>
        <w:t>противоречие.</w:t>
      </w:r>
      <w:r w:rsidRPr="00C63640">
        <w:rPr>
          <w:color w:val="000000"/>
          <w:sz w:val="28"/>
          <w:szCs w:val="28"/>
        </w:rPr>
        <w:t xml:space="preserve"> Известный  русский психолог С.Л.Рубинштейн отмечает: «Особенно </w:t>
      </w:r>
      <w:proofErr w:type="gramStart"/>
      <w:r w:rsidRPr="00C63640">
        <w:rPr>
          <w:color w:val="000000"/>
          <w:sz w:val="28"/>
          <w:szCs w:val="28"/>
        </w:rPr>
        <w:t>острую</w:t>
      </w:r>
      <w:proofErr w:type="gramEnd"/>
      <w:r w:rsidRPr="00C63640">
        <w:rPr>
          <w:color w:val="000000"/>
          <w:sz w:val="28"/>
          <w:szCs w:val="28"/>
        </w:rPr>
        <w:t xml:space="preserve"> </w:t>
      </w:r>
      <w:proofErr w:type="spellStart"/>
      <w:r w:rsidRPr="00C63640">
        <w:rPr>
          <w:color w:val="000000"/>
          <w:sz w:val="28"/>
          <w:szCs w:val="28"/>
        </w:rPr>
        <w:t>проблемность</w:t>
      </w:r>
      <w:proofErr w:type="spellEnd"/>
      <w:r w:rsidRPr="00C63640">
        <w:rPr>
          <w:color w:val="000000"/>
          <w:sz w:val="28"/>
          <w:szCs w:val="28"/>
        </w:rPr>
        <w:t xml:space="preserve"> ситуация приобретает при обнаружении в ней противоречия. Наличие в проблемной ситуации противоречивых данных с необходимостью порождает процесс мышления, направленный на их «снятие». Из этого вытекает вывод для педагогической практики: чем ярче в проблемной ситуации выражено противоречие, тем более </w:t>
      </w:r>
      <w:proofErr w:type="gramStart"/>
      <w:r w:rsidRPr="00C63640">
        <w:rPr>
          <w:color w:val="000000"/>
          <w:sz w:val="28"/>
          <w:szCs w:val="28"/>
        </w:rPr>
        <w:t>острую</w:t>
      </w:r>
      <w:proofErr w:type="gramEnd"/>
      <w:r w:rsidRPr="00C63640">
        <w:rPr>
          <w:color w:val="000000"/>
          <w:sz w:val="28"/>
          <w:szCs w:val="28"/>
        </w:rPr>
        <w:t xml:space="preserve"> </w:t>
      </w:r>
      <w:proofErr w:type="spellStart"/>
      <w:r w:rsidRPr="00C63640">
        <w:rPr>
          <w:color w:val="000000"/>
          <w:sz w:val="28"/>
          <w:szCs w:val="28"/>
        </w:rPr>
        <w:t>проблемность</w:t>
      </w:r>
      <w:proofErr w:type="spellEnd"/>
      <w:r w:rsidRPr="00C63640">
        <w:rPr>
          <w:color w:val="000000"/>
          <w:sz w:val="28"/>
          <w:szCs w:val="28"/>
        </w:rPr>
        <w:t xml:space="preserve"> она приобретает. </w:t>
      </w:r>
    </w:p>
    <w:p w:rsidR="00C63640" w:rsidRDefault="00C63640" w:rsidP="00753C7F">
      <w:pPr>
        <w:pStyle w:val="a3"/>
        <w:spacing w:before="0" w:beforeAutospacing="0" w:after="0" w:afterAutospacing="0" w:line="360" w:lineRule="auto"/>
        <w:ind w:left="-284"/>
        <w:jc w:val="both"/>
        <w:rPr>
          <w:color w:val="000000"/>
          <w:sz w:val="28"/>
          <w:szCs w:val="28"/>
        </w:rPr>
      </w:pPr>
    </w:p>
    <w:p w:rsidR="00C63640" w:rsidRDefault="00C63640" w:rsidP="00753C7F">
      <w:pPr>
        <w:pStyle w:val="a3"/>
        <w:spacing w:before="0" w:beforeAutospacing="0" w:after="0" w:afterAutospacing="0" w:line="360" w:lineRule="auto"/>
        <w:ind w:left="-284"/>
        <w:jc w:val="both"/>
        <w:rPr>
          <w:color w:val="000000"/>
          <w:sz w:val="28"/>
          <w:szCs w:val="28"/>
        </w:rPr>
      </w:pP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Есть различные подходы к созданию проблемных ситуаций. Рассмотрим некоторые их них.</w:t>
      </w:r>
    </w:p>
    <w:p w:rsidR="00F279E0" w:rsidRPr="005B05D9" w:rsidRDefault="00F279E0" w:rsidP="00753C7F">
      <w:pPr>
        <w:numPr>
          <w:ilvl w:val="0"/>
          <w:numId w:val="5"/>
        </w:numPr>
        <w:tabs>
          <w:tab w:val="clear" w:pos="720"/>
          <w:tab w:val="num" w:pos="284"/>
        </w:tabs>
        <w:spacing w:after="0" w:line="360" w:lineRule="auto"/>
        <w:ind w:left="-284" w:firstLine="0"/>
        <w:jc w:val="both"/>
        <w:rPr>
          <w:rFonts w:ascii="Times New Roman" w:hAnsi="Times New Roman"/>
          <w:color w:val="000000"/>
          <w:sz w:val="28"/>
          <w:szCs w:val="28"/>
        </w:rPr>
      </w:pPr>
      <w:r w:rsidRPr="005B05D9">
        <w:rPr>
          <w:rFonts w:ascii="Times New Roman" w:hAnsi="Times New Roman"/>
          <w:b/>
          <w:color w:val="000000"/>
          <w:sz w:val="28"/>
          <w:szCs w:val="28"/>
          <w:u w:val="single"/>
        </w:rPr>
        <w:lastRenderedPageBreak/>
        <w:t>Во-первых,</w:t>
      </w:r>
      <w:r w:rsidRPr="005B05D9">
        <w:rPr>
          <w:rFonts w:ascii="Times New Roman" w:hAnsi="Times New Roman"/>
          <w:color w:val="000000"/>
          <w:sz w:val="28"/>
          <w:szCs w:val="28"/>
          <w:u w:val="single"/>
        </w:rPr>
        <w:t xml:space="preserve"> проблемная ситуация возникает, когда педагог преднамеренно сталкивает житейские представления детей (или достигнутый ими уровень) с научными фактами, объяснить которые они не могут – не хватает знаний, жизненного опыта</w:t>
      </w:r>
      <w:proofErr w:type="gramStart"/>
      <w:r w:rsidRPr="005B05D9">
        <w:rPr>
          <w:rFonts w:ascii="Times New Roman" w:hAnsi="Times New Roman"/>
          <w:color w:val="000000"/>
          <w:sz w:val="28"/>
          <w:szCs w:val="28"/>
          <w:u w:val="single"/>
        </w:rPr>
        <w:t>.</w:t>
      </w:r>
      <w:proofErr w:type="gramEnd"/>
      <w:r w:rsidRPr="005B05D9">
        <w:rPr>
          <w:rFonts w:ascii="Times New Roman" w:hAnsi="Times New Roman"/>
          <w:color w:val="000000"/>
          <w:sz w:val="28"/>
          <w:szCs w:val="28"/>
        </w:rPr>
        <w:t xml:space="preserve"> (</w:t>
      </w:r>
      <w:proofErr w:type="gramStart"/>
      <w:r w:rsidRPr="005B05D9">
        <w:rPr>
          <w:rFonts w:ascii="Times New Roman" w:hAnsi="Times New Roman"/>
          <w:color w:val="000000"/>
          <w:sz w:val="28"/>
          <w:szCs w:val="28"/>
        </w:rPr>
        <w:t>с</w:t>
      </w:r>
      <w:proofErr w:type="gramEnd"/>
      <w:r w:rsidRPr="005B05D9">
        <w:rPr>
          <w:rFonts w:ascii="Times New Roman" w:hAnsi="Times New Roman"/>
          <w:color w:val="000000"/>
          <w:sz w:val="28"/>
          <w:szCs w:val="28"/>
        </w:rPr>
        <w:t xml:space="preserve">лайд). Смоделируем такую ситуацию. Педагог сообщает достоверные научные знания о том, что все живые организмы, в том числе растения (к </w:t>
      </w:r>
      <w:proofErr w:type="gramStart"/>
      <w:r w:rsidRPr="005B05D9">
        <w:rPr>
          <w:rFonts w:ascii="Times New Roman" w:hAnsi="Times New Roman"/>
          <w:color w:val="000000"/>
          <w:sz w:val="28"/>
          <w:szCs w:val="28"/>
        </w:rPr>
        <w:t>примеру</w:t>
      </w:r>
      <w:proofErr w:type="gramEnd"/>
      <w:r w:rsidRPr="005B05D9">
        <w:rPr>
          <w:rFonts w:ascii="Times New Roman" w:hAnsi="Times New Roman"/>
          <w:color w:val="000000"/>
          <w:sz w:val="28"/>
          <w:szCs w:val="28"/>
        </w:rPr>
        <w:t xml:space="preserve"> фрукты, овощи) на 2/3  состоят из воды (жидкости). Рассмотрев разложенные на столе морковь, яблоки, картофель и т.п. дети обязательно зададут вопрос «Где же эта вода?». </w:t>
      </w:r>
      <w:r w:rsidR="00D53E25" w:rsidRPr="005B05D9">
        <w:rPr>
          <w:rFonts w:ascii="Times New Roman" w:hAnsi="Times New Roman"/>
          <w:color w:val="000000"/>
          <w:sz w:val="28"/>
          <w:szCs w:val="28"/>
        </w:rPr>
        <w:t>Или другой пример, м</w:t>
      </w:r>
      <w:r w:rsidR="00D53E25" w:rsidRPr="005B05D9">
        <w:rPr>
          <w:rFonts w:ascii="Times New Roman" w:eastAsia="Times New Roman" w:hAnsi="Times New Roman"/>
          <w:sz w:val="28"/>
          <w:szCs w:val="28"/>
          <w:lang w:eastAsia="ru-RU"/>
        </w:rPr>
        <w:t xml:space="preserve">ы знаем, что температура снега ниже 0. </w:t>
      </w:r>
      <w:proofErr w:type="gramStart"/>
      <w:r w:rsidR="00D53E25" w:rsidRPr="005B05D9">
        <w:rPr>
          <w:rFonts w:ascii="Times New Roman" w:eastAsia="Times New Roman" w:hAnsi="Times New Roman"/>
          <w:sz w:val="28"/>
          <w:szCs w:val="28"/>
          <w:lang w:eastAsia="ru-RU"/>
        </w:rPr>
        <w:t>Почему же тогда, сгребая зимой снег к стволу дерева, мы считаем, что спасаем его от мороза?).</w:t>
      </w:r>
      <w:proofErr w:type="gramEnd"/>
      <w:r w:rsidR="00D53E25" w:rsidRPr="005B05D9">
        <w:rPr>
          <w:rFonts w:ascii="Times New Roman" w:eastAsia="Times New Roman" w:hAnsi="Times New Roman"/>
          <w:sz w:val="28"/>
          <w:szCs w:val="28"/>
          <w:lang w:eastAsia="ru-RU"/>
        </w:rPr>
        <w:t xml:space="preserve"> </w:t>
      </w:r>
      <w:r w:rsidRPr="005B05D9">
        <w:rPr>
          <w:rFonts w:ascii="Times New Roman" w:hAnsi="Times New Roman"/>
          <w:color w:val="000000"/>
          <w:sz w:val="28"/>
          <w:szCs w:val="28"/>
        </w:rPr>
        <w:t xml:space="preserve">Суть в том, что жизненный опыт ребенка сталкивается с научными знаниями, которые ему кажутся неправильными в силу того, что не соответствуют его жизненным представлениям и опыту, ранее усвоенному. Возникает противоречие. Дошкольник не принимает новые знания, которые не вписываются в систему его знаний, в сформировавшуюся картину мира. Каким образом вы бы решали ситуацию противоречия? (высказывания педагогов), опыты. </w:t>
      </w:r>
      <w:proofErr w:type="gramStart"/>
      <w:r w:rsidRPr="005B05D9">
        <w:rPr>
          <w:rFonts w:ascii="Times New Roman" w:hAnsi="Times New Roman"/>
          <w:color w:val="000000"/>
          <w:sz w:val="28"/>
          <w:szCs w:val="28"/>
        </w:rPr>
        <w:t xml:space="preserve">На основании факта: сока гораздо больше, чем твердого вещества, - исследователи - дети «принимают» то знание, которое ране отвергли, принимают его в результате собственной работы мысли, т.к. человек, как считает Рубинштейн, подлинно владеет лишь тем, что добывает собственным трудом. </w:t>
      </w:r>
      <w:proofErr w:type="gramEnd"/>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C63640">
        <w:rPr>
          <w:b/>
          <w:color w:val="000000"/>
          <w:sz w:val="28"/>
          <w:szCs w:val="28"/>
          <w:u w:val="single"/>
        </w:rPr>
        <w:t>Другой подход:</w:t>
      </w:r>
      <w:r w:rsidRPr="00C63640">
        <w:rPr>
          <w:color w:val="000000"/>
          <w:sz w:val="28"/>
          <w:szCs w:val="28"/>
          <w:u w:val="single"/>
        </w:rPr>
        <w:t xml:space="preserve"> проблемную ситуацию педагог может создавать, побуждая детей выдвигать гипотезы, делать предварительные выводы или обобщения.</w:t>
      </w:r>
      <w:r w:rsidRPr="005B05D9">
        <w:rPr>
          <w:color w:val="000000"/>
          <w:sz w:val="28"/>
          <w:szCs w:val="28"/>
        </w:rPr>
        <w:t xml:space="preserve"> Противоречие в данном случае возникает в результате столкновения различных мнений, выдвинутого предположения и результатов его опытной проверки</w:t>
      </w:r>
      <w:proofErr w:type="gramStart"/>
      <w:r w:rsidRPr="005B05D9">
        <w:rPr>
          <w:color w:val="000000"/>
          <w:sz w:val="28"/>
          <w:szCs w:val="28"/>
        </w:rPr>
        <w:t>.</w:t>
      </w:r>
      <w:proofErr w:type="gramEnd"/>
      <w:r w:rsidRPr="005B05D9">
        <w:rPr>
          <w:color w:val="000000"/>
          <w:sz w:val="28"/>
          <w:szCs w:val="28"/>
        </w:rPr>
        <w:t xml:space="preserve"> (</w:t>
      </w:r>
      <w:proofErr w:type="gramStart"/>
      <w:r w:rsidRPr="005B05D9">
        <w:rPr>
          <w:color w:val="000000"/>
          <w:sz w:val="28"/>
          <w:szCs w:val="28"/>
        </w:rPr>
        <w:t>с</w:t>
      </w:r>
      <w:proofErr w:type="gramEnd"/>
      <w:r w:rsidRPr="005B05D9">
        <w:rPr>
          <w:color w:val="000000"/>
          <w:sz w:val="28"/>
          <w:szCs w:val="28"/>
        </w:rPr>
        <w:t xml:space="preserve">лайд). Рассмотрим это на примере темы «Воздух». Чтобы создать проблемную ситуацию, </w:t>
      </w:r>
      <w:proofErr w:type="gramStart"/>
      <w:r w:rsidRPr="005B05D9">
        <w:rPr>
          <w:color w:val="000000"/>
          <w:sz w:val="28"/>
          <w:szCs w:val="28"/>
        </w:rPr>
        <w:t>надо</w:t>
      </w:r>
      <w:proofErr w:type="gramEnd"/>
      <w:r w:rsidRPr="005B05D9">
        <w:rPr>
          <w:color w:val="000000"/>
          <w:sz w:val="28"/>
          <w:szCs w:val="28"/>
        </w:rPr>
        <w:t xml:space="preserve"> прежде всего выделить, четко определить ту главную мысль, которую дети должны усвоить на этом занятии. Она сводится к следующему: воздух находится везде. Это знание высокого уровня обобщения, и усвоить его ребенку старшего дошкольного возраста трудно: ведь воздух невозможно увидеть, рассмотреть, потрогать. Но для развития мышления очень важно подвести детей к самостоятельному выводу, а не сообщать это знание в готовом виде, подтверждая примерами. Чтобы ребенок захотел изучить тему «Воздух» необходимо столкнуть </w:t>
      </w:r>
      <w:r w:rsidRPr="005B05D9">
        <w:rPr>
          <w:color w:val="000000"/>
          <w:sz w:val="28"/>
          <w:szCs w:val="28"/>
        </w:rPr>
        <w:lastRenderedPageBreak/>
        <w:t>его жизненные представления с научными фактами, для объяснения которых у него не хватает ни знаний, ни жизненного опыта. Именно поэтому изучение этой темы следует начать с опыта: показываем стакан, переворачиваем его вверх дном, наклоняем его горизонтально, чтобы дети убедились, что в стакане нет жидкого, ни твердого вещества. Задаем вопрос: «Что находится в стакане?». Дети отвечают: «</w:t>
      </w:r>
      <w:proofErr w:type="gramStart"/>
      <w:r w:rsidRPr="005B05D9">
        <w:rPr>
          <w:color w:val="000000"/>
          <w:sz w:val="28"/>
          <w:szCs w:val="28"/>
        </w:rPr>
        <w:t>Пустой</w:t>
      </w:r>
      <w:proofErr w:type="gramEnd"/>
      <w:r w:rsidRPr="005B05D9">
        <w:rPr>
          <w:color w:val="000000"/>
          <w:sz w:val="28"/>
          <w:szCs w:val="28"/>
        </w:rPr>
        <w:t xml:space="preserve">,» - соответствует уровню знаний и жизненных представлений детей о воздухе. Педагог не должен исправлять и сообщать знания в готовом виде. Чтобы предложили вы? (варианты воспитателей – опыты с мешочком).  Да, опыты убеждают детей: воздух есть во всех уголках комнаты. Но остается вопрос со стаканом, в котором, как </w:t>
      </w:r>
      <w:proofErr w:type="gramStart"/>
      <w:r w:rsidRPr="005B05D9">
        <w:rPr>
          <w:color w:val="000000"/>
          <w:sz w:val="28"/>
          <w:szCs w:val="28"/>
        </w:rPr>
        <w:t>считают дети нет</w:t>
      </w:r>
      <w:proofErr w:type="gramEnd"/>
      <w:r w:rsidRPr="005B05D9">
        <w:rPr>
          <w:color w:val="000000"/>
          <w:sz w:val="28"/>
          <w:szCs w:val="28"/>
        </w:rPr>
        <w:t xml:space="preserve"> ничего. Поэтому вновь спросим: «А в стакане есть воздух?». Одни  дети ответят утвердительно, другие выразят сомнение. Из этого следует: не все приняли новые знания. Чтобы помочь решить эту проблему, проводим следующий опыт: (опыт со стаканом, весами, лучиной). Обсудив причины отклонения стрелки, помогаем сомневающимся придти к выводу: воздух находится везде. </w:t>
      </w:r>
    </w:p>
    <w:p w:rsidR="00F279E0"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t xml:space="preserve">Таким образом,  при создании и решении проблемных ситуаций вы можете применять следующие </w:t>
      </w:r>
      <w:r w:rsidRPr="005B05D9">
        <w:rPr>
          <w:b/>
          <w:color w:val="000000"/>
          <w:sz w:val="28"/>
          <w:szCs w:val="28"/>
        </w:rPr>
        <w:t>методические приемы:</w:t>
      </w:r>
      <w:r w:rsidRPr="005B05D9">
        <w:rPr>
          <w:color w:val="000000"/>
          <w:sz w:val="28"/>
          <w:szCs w:val="28"/>
        </w:rPr>
        <w:t xml:space="preserve"> (слайд)</w:t>
      </w:r>
    </w:p>
    <w:p w:rsidR="00F279E0" w:rsidRPr="005B05D9" w:rsidRDefault="00F279E0" w:rsidP="00753C7F">
      <w:pPr>
        <w:pStyle w:val="a3"/>
        <w:numPr>
          <w:ilvl w:val="0"/>
          <w:numId w:val="8"/>
        </w:numPr>
        <w:spacing w:before="0" w:beforeAutospacing="0" w:after="0" w:afterAutospacing="0" w:line="360" w:lineRule="auto"/>
        <w:ind w:left="-284" w:firstLine="0"/>
        <w:jc w:val="both"/>
        <w:rPr>
          <w:color w:val="000000"/>
          <w:sz w:val="28"/>
          <w:szCs w:val="28"/>
        </w:rPr>
      </w:pPr>
      <w:r w:rsidRPr="005B05D9">
        <w:rPr>
          <w:color w:val="000000"/>
          <w:sz w:val="28"/>
          <w:szCs w:val="28"/>
        </w:rPr>
        <w:t xml:space="preserve"> подводить детей к противоречию и предлагать им самим найти способ его разрешения;</w:t>
      </w:r>
    </w:p>
    <w:p w:rsidR="00D53E25" w:rsidRPr="005B05D9" w:rsidRDefault="00F279E0" w:rsidP="00753C7F">
      <w:pPr>
        <w:pStyle w:val="a8"/>
        <w:numPr>
          <w:ilvl w:val="0"/>
          <w:numId w:val="7"/>
        </w:numPr>
        <w:tabs>
          <w:tab w:val="left" w:pos="0"/>
          <w:tab w:val="left" w:pos="142"/>
        </w:tabs>
        <w:spacing w:after="0" w:line="360" w:lineRule="auto"/>
        <w:ind w:left="-284" w:firstLine="0"/>
        <w:rPr>
          <w:rFonts w:ascii="Times New Roman" w:eastAsia="Times New Roman" w:hAnsi="Times New Roman"/>
          <w:sz w:val="28"/>
          <w:szCs w:val="28"/>
          <w:lang w:eastAsia="ru-RU"/>
        </w:rPr>
      </w:pPr>
      <w:r w:rsidRPr="005B05D9">
        <w:rPr>
          <w:rFonts w:ascii="Times New Roman" w:hAnsi="Times New Roman"/>
          <w:color w:val="000000"/>
          <w:sz w:val="28"/>
          <w:szCs w:val="28"/>
        </w:rPr>
        <w:t>рассматривать различные точки зрения на один и тот же вопрос</w:t>
      </w:r>
      <w:r w:rsidR="00D53E25" w:rsidRPr="005B05D9">
        <w:rPr>
          <w:rFonts w:ascii="Times New Roman" w:hAnsi="Times New Roman"/>
          <w:color w:val="000000"/>
          <w:sz w:val="28"/>
          <w:szCs w:val="28"/>
        </w:rPr>
        <w:t xml:space="preserve"> </w:t>
      </w:r>
      <w:r w:rsidR="00D53E25" w:rsidRPr="005B05D9">
        <w:rPr>
          <w:rFonts w:ascii="Times New Roman" w:eastAsia="Times New Roman" w:hAnsi="Times New Roman"/>
          <w:sz w:val="28"/>
          <w:szCs w:val="28"/>
          <w:lang w:eastAsia="ru-RU"/>
        </w:rPr>
        <w:t>(Что может рассказать о снеге (цветке, туче…) художник, медик, эколог.)</w:t>
      </w:r>
    </w:p>
    <w:p w:rsidR="00D53E25" w:rsidRPr="005B05D9" w:rsidRDefault="00F279E0" w:rsidP="00753C7F">
      <w:pPr>
        <w:pStyle w:val="a8"/>
        <w:numPr>
          <w:ilvl w:val="0"/>
          <w:numId w:val="7"/>
        </w:numPr>
        <w:tabs>
          <w:tab w:val="left" w:pos="0"/>
          <w:tab w:val="left" w:pos="142"/>
        </w:tabs>
        <w:spacing w:after="0" w:line="360" w:lineRule="auto"/>
        <w:ind w:left="-284" w:firstLine="0"/>
        <w:rPr>
          <w:rFonts w:ascii="Times New Roman" w:eastAsia="Times New Roman" w:hAnsi="Times New Roman"/>
          <w:sz w:val="28"/>
          <w:szCs w:val="28"/>
          <w:lang w:eastAsia="ru-RU"/>
        </w:rPr>
      </w:pPr>
      <w:proofErr w:type="gramStart"/>
      <w:r w:rsidRPr="005B05D9">
        <w:rPr>
          <w:rFonts w:ascii="Times New Roman" w:hAnsi="Times New Roman"/>
          <w:color w:val="000000"/>
          <w:sz w:val="28"/>
          <w:szCs w:val="28"/>
        </w:rPr>
        <w:t>побуждать  детей делать сравнения, обобщения, выводы из ситуации, сопоставлять факты;</w:t>
      </w:r>
      <w:r w:rsidR="00D53E25" w:rsidRPr="005B05D9">
        <w:rPr>
          <w:rFonts w:ascii="Times New Roman" w:eastAsia="Times New Roman" w:hAnsi="Times New Roman"/>
          <w:sz w:val="28"/>
          <w:szCs w:val="28"/>
          <w:lang w:eastAsia="ru-RU"/>
        </w:rPr>
        <w:t xml:space="preserve"> (Почему у птиц клювы разной формы?</w:t>
      </w:r>
      <w:proofErr w:type="gramEnd"/>
      <w:r w:rsidR="00D53E25" w:rsidRPr="005B05D9">
        <w:rPr>
          <w:rFonts w:ascii="Times New Roman" w:eastAsia="Times New Roman" w:hAnsi="Times New Roman"/>
          <w:sz w:val="28"/>
          <w:szCs w:val="28"/>
          <w:lang w:eastAsia="ru-RU"/>
        </w:rPr>
        <w:t xml:space="preserve"> Какое дерево мы наряжали на Новый год? </w:t>
      </w:r>
      <w:proofErr w:type="gramStart"/>
      <w:r w:rsidR="00D53E25" w:rsidRPr="005B05D9">
        <w:rPr>
          <w:rFonts w:ascii="Times New Roman" w:eastAsia="Times New Roman" w:hAnsi="Times New Roman"/>
          <w:sz w:val="28"/>
          <w:szCs w:val="28"/>
          <w:lang w:eastAsia="ru-RU"/>
        </w:rPr>
        <w:t>Можно ли хвоинку назвать листочком?)</w:t>
      </w:r>
      <w:proofErr w:type="gramEnd"/>
    </w:p>
    <w:p w:rsidR="00F279E0" w:rsidRPr="005B05D9" w:rsidRDefault="00F279E0" w:rsidP="00753C7F">
      <w:pPr>
        <w:pStyle w:val="a3"/>
        <w:numPr>
          <w:ilvl w:val="0"/>
          <w:numId w:val="7"/>
        </w:numPr>
        <w:tabs>
          <w:tab w:val="left" w:pos="0"/>
          <w:tab w:val="left" w:pos="142"/>
        </w:tabs>
        <w:spacing w:before="0" w:beforeAutospacing="0" w:after="0" w:afterAutospacing="0" w:line="360" w:lineRule="auto"/>
        <w:ind w:left="-284" w:firstLine="0"/>
        <w:jc w:val="both"/>
        <w:rPr>
          <w:color w:val="000000"/>
          <w:sz w:val="28"/>
          <w:szCs w:val="28"/>
        </w:rPr>
      </w:pPr>
      <w:r w:rsidRPr="005B05D9">
        <w:rPr>
          <w:color w:val="000000"/>
          <w:sz w:val="28"/>
          <w:szCs w:val="28"/>
        </w:rPr>
        <w:t>ставить конкретные вопросы (на обобщение, обоснование, конкретизацию, логику рассуждения), эвристические вопросы;</w:t>
      </w:r>
    </w:p>
    <w:p w:rsidR="00F279E0" w:rsidRPr="005B05D9" w:rsidRDefault="00F279E0" w:rsidP="00753C7F">
      <w:pPr>
        <w:pStyle w:val="a3"/>
        <w:numPr>
          <w:ilvl w:val="0"/>
          <w:numId w:val="7"/>
        </w:numPr>
        <w:tabs>
          <w:tab w:val="left" w:pos="0"/>
          <w:tab w:val="left" w:pos="142"/>
        </w:tabs>
        <w:spacing w:before="0" w:beforeAutospacing="0" w:after="0" w:afterAutospacing="0" w:line="360" w:lineRule="auto"/>
        <w:ind w:left="-284" w:firstLine="0"/>
        <w:jc w:val="both"/>
        <w:rPr>
          <w:color w:val="000000"/>
          <w:sz w:val="28"/>
          <w:szCs w:val="28"/>
        </w:rPr>
      </w:pPr>
      <w:proofErr w:type="gramStart"/>
      <w:r w:rsidRPr="005B05D9">
        <w:rPr>
          <w:color w:val="000000"/>
          <w:sz w:val="28"/>
          <w:szCs w:val="28"/>
        </w:rPr>
        <w:t xml:space="preserve">определять проблемные теоретические и практические задания (например, исследовательские); </w:t>
      </w:r>
      <w:r w:rsidR="00D53E25" w:rsidRPr="005B05D9">
        <w:t>(</w:t>
      </w:r>
      <w:r w:rsidR="00D53E25" w:rsidRPr="005B05D9">
        <w:rPr>
          <w:sz w:val="28"/>
          <w:szCs w:val="28"/>
        </w:rPr>
        <w:t>Надо создать коллекцию семян по способу их распространения в природе, но не имеем знаний о способах распространения.</w:t>
      </w:r>
      <w:proofErr w:type="gramEnd"/>
      <w:r w:rsidR="00D53E25" w:rsidRPr="005B05D9">
        <w:rPr>
          <w:sz w:val="28"/>
          <w:szCs w:val="28"/>
        </w:rPr>
        <w:t xml:space="preserve"> </w:t>
      </w:r>
      <w:proofErr w:type="gramStart"/>
      <w:r w:rsidR="00D53E25" w:rsidRPr="005B05D9">
        <w:rPr>
          <w:sz w:val="28"/>
          <w:szCs w:val="28"/>
        </w:rPr>
        <w:t>Хочу построить кораблик, но не знаю, какой материал лучше выбрать для него.)</w:t>
      </w:r>
      <w:proofErr w:type="gramEnd"/>
    </w:p>
    <w:p w:rsidR="00F279E0" w:rsidRPr="005B05D9" w:rsidRDefault="00F279E0" w:rsidP="00753C7F">
      <w:pPr>
        <w:pStyle w:val="a3"/>
        <w:numPr>
          <w:ilvl w:val="0"/>
          <w:numId w:val="7"/>
        </w:numPr>
        <w:tabs>
          <w:tab w:val="left" w:pos="0"/>
          <w:tab w:val="left" w:pos="142"/>
        </w:tabs>
        <w:spacing w:before="0" w:beforeAutospacing="0" w:after="0" w:afterAutospacing="0" w:line="360" w:lineRule="auto"/>
        <w:ind w:left="-284" w:firstLine="0"/>
        <w:jc w:val="both"/>
        <w:rPr>
          <w:color w:val="000000"/>
          <w:sz w:val="28"/>
          <w:szCs w:val="28"/>
        </w:rPr>
      </w:pPr>
      <w:r w:rsidRPr="005B05D9">
        <w:rPr>
          <w:color w:val="000000"/>
          <w:sz w:val="28"/>
          <w:szCs w:val="28"/>
        </w:rPr>
        <w:t xml:space="preserve"> ставить проблемные задачи.</w:t>
      </w:r>
      <w:r w:rsidR="00D53E25" w:rsidRPr="005B05D9">
        <w:t xml:space="preserve"> </w:t>
      </w:r>
    </w:p>
    <w:p w:rsidR="006A261E" w:rsidRPr="005B05D9" w:rsidRDefault="00F279E0" w:rsidP="00753C7F">
      <w:pPr>
        <w:pStyle w:val="a3"/>
        <w:spacing w:before="0" w:beforeAutospacing="0" w:after="0" w:afterAutospacing="0" w:line="360" w:lineRule="auto"/>
        <w:ind w:left="-284"/>
        <w:jc w:val="both"/>
        <w:rPr>
          <w:color w:val="000000"/>
          <w:sz w:val="28"/>
          <w:szCs w:val="28"/>
        </w:rPr>
      </w:pPr>
      <w:r w:rsidRPr="005B05D9">
        <w:rPr>
          <w:color w:val="000000"/>
          <w:sz w:val="28"/>
          <w:szCs w:val="28"/>
        </w:rPr>
        <w:lastRenderedPageBreak/>
        <w:t xml:space="preserve">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Как считает А.М. Матюшкин, боязнь допустить ошибку сковывает инициативу ребенка в постановке и решении интеллектуальных проблем. «Боясь ошибиться, он не будет сам решать поставленную проблему – он будет стремиться получить помощь от всезнающего взрослого». Очень важно, чтобы ребенок почувствовал вкус к получению новых, неожиданных сведений об окружающих его предметах и </w:t>
      </w:r>
      <w:proofErr w:type="spellStart"/>
      <w:r w:rsidRPr="005B05D9">
        <w:rPr>
          <w:color w:val="000000"/>
          <w:sz w:val="28"/>
          <w:szCs w:val="28"/>
        </w:rPr>
        <w:t>явлениях</w:t>
      </w:r>
      <w:proofErr w:type="gramStart"/>
      <w:r w:rsidRPr="005B05D9">
        <w:rPr>
          <w:color w:val="000000"/>
          <w:sz w:val="28"/>
          <w:szCs w:val="28"/>
        </w:rPr>
        <w:t>.Р</w:t>
      </w:r>
      <w:proofErr w:type="gramEnd"/>
      <w:r w:rsidRPr="005B05D9">
        <w:rPr>
          <w:color w:val="000000"/>
          <w:sz w:val="28"/>
          <w:szCs w:val="28"/>
        </w:rPr>
        <w:t>ассмотренные</w:t>
      </w:r>
      <w:proofErr w:type="spellEnd"/>
      <w:r w:rsidRPr="005B05D9">
        <w:rPr>
          <w:color w:val="000000"/>
          <w:sz w:val="28"/>
          <w:szCs w:val="28"/>
        </w:rPr>
        <w:t xml:space="preserve"> нами примеры относятся к частично-поисковому методу. </w:t>
      </w:r>
      <w:proofErr w:type="gramStart"/>
      <w:r w:rsidRPr="005B05D9">
        <w:rPr>
          <w:color w:val="000000"/>
          <w:sz w:val="28"/>
          <w:szCs w:val="28"/>
        </w:rPr>
        <w:t>При условии системного использования данного метода в работе с дошкольниками, начиная со средней группы,  в  подготовительной вы можете перейти к использованию исследовательского метода, который обладает наибольшими возможностями в плане активизации познавательной деятельности, он не только способствует высокому качеству усвоения нового, но и формирует более высокий уровень опыта творческой деятельности (по сравнению с частично-поисковым).</w:t>
      </w:r>
      <w:proofErr w:type="gramEnd"/>
      <w:r w:rsidRPr="005B05D9">
        <w:rPr>
          <w:color w:val="000000"/>
          <w:sz w:val="28"/>
          <w:szCs w:val="28"/>
        </w:rPr>
        <w:t xml:space="preserve"> Об этом методе проблемного обучения мы поговорим на последующей встрече. </w:t>
      </w:r>
    </w:p>
    <w:p w:rsidR="00F279E0" w:rsidRPr="005B05D9" w:rsidRDefault="00F279E0" w:rsidP="00C8640B">
      <w:pPr>
        <w:pStyle w:val="a3"/>
        <w:spacing w:before="0" w:beforeAutospacing="0" w:after="0" w:afterAutospacing="0" w:line="360" w:lineRule="auto"/>
        <w:ind w:left="-284"/>
        <w:rPr>
          <w:b/>
          <w:bCs/>
        </w:rPr>
      </w:pPr>
      <w:r w:rsidRPr="005B05D9">
        <w:rPr>
          <w:b/>
          <w:color w:val="000000"/>
          <w:sz w:val="28"/>
          <w:szCs w:val="28"/>
        </w:rPr>
        <w:t>Вывод:</w:t>
      </w:r>
      <w:r w:rsidRPr="005B05D9">
        <w:rPr>
          <w:color w:val="000000"/>
          <w:sz w:val="28"/>
          <w:szCs w:val="28"/>
        </w:rPr>
        <w:t xml:space="preserve"> Итак, применение в учебном процессе методов и приемов проблемного обучения поможет вам, воспитателям выполнить одну из важных задач, поставленных реформой дошкольного образования, – формировать у детей самостоятельное, активное, творческое мышление.</w:t>
      </w:r>
      <w:r w:rsidR="005B05D9" w:rsidRPr="005B05D9">
        <w:rPr>
          <w:sz w:val="28"/>
          <w:szCs w:val="28"/>
        </w:rPr>
        <w:t xml:space="preserve"> Познать смысл, можно только решая проблемы. А проблема нежелания, что - либо знать вообще, возникает из-за отсутствия проблем или слишком большого их количества в процессе</w:t>
      </w:r>
      <w:r w:rsidR="005B05D9">
        <w:rPr>
          <w:sz w:val="28"/>
          <w:szCs w:val="28"/>
        </w:rPr>
        <w:t xml:space="preserve"> </w:t>
      </w:r>
      <w:r w:rsidR="005B05D9" w:rsidRPr="005B05D9">
        <w:rPr>
          <w:sz w:val="28"/>
          <w:szCs w:val="28"/>
        </w:rPr>
        <w:t>обучения.</w:t>
      </w:r>
      <w:r w:rsidR="005B05D9" w:rsidRPr="005B05D9">
        <w:rPr>
          <w:sz w:val="28"/>
          <w:szCs w:val="28"/>
        </w:rPr>
        <w:br/>
        <w:t xml:space="preserve">Однако проблемное обучение не может и не должно стать ни единственной, ни преобладающей системой обучения. Если </w:t>
      </w:r>
      <w:r w:rsidR="005B05D9">
        <w:rPr>
          <w:sz w:val="28"/>
          <w:szCs w:val="28"/>
        </w:rPr>
        <w:t>полностью встать</w:t>
      </w:r>
      <w:r w:rsidR="005B05D9" w:rsidRPr="005B05D9">
        <w:rPr>
          <w:sz w:val="28"/>
          <w:szCs w:val="28"/>
        </w:rPr>
        <w:t xml:space="preserve"> на этот путь, оказалось бы, что молодое поколение вынуждено самостоятельно пройти значительную часть пути познания окружающего мира, который человечество прошло на протяжении своей истории. </w:t>
      </w:r>
      <w:r w:rsidR="005B05D9" w:rsidRPr="005B05D9">
        <w:rPr>
          <w:sz w:val="28"/>
          <w:szCs w:val="28"/>
        </w:rPr>
        <w:br/>
        <w:t>Проблемное обучение строится в зависимости от того, насколько это допускает учебный</w:t>
      </w:r>
      <w:r w:rsidR="005B05D9">
        <w:rPr>
          <w:sz w:val="28"/>
          <w:szCs w:val="28"/>
        </w:rPr>
        <w:t xml:space="preserve"> </w:t>
      </w:r>
      <w:r w:rsidR="005B05D9" w:rsidRPr="005B05D9">
        <w:rPr>
          <w:sz w:val="28"/>
          <w:szCs w:val="28"/>
        </w:rPr>
        <w:t>материал.</w:t>
      </w:r>
    </w:p>
    <w:p w:rsidR="00F279E0" w:rsidRPr="005B05D9" w:rsidRDefault="00F279E0" w:rsidP="00753C7F">
      <w:pPr>
        <w:pStyle w:val="a3"/>
        <w:spacing w:before="0" w:beforeAutospacing="0" w:after="0" w:afterAutospacing="0" w:line="360" w:lineRule="auto"/>
        <w:ind w:left="-284"/>
        <w:jc w:val="both"/>
        <w:rPr>
          <w:b/>
          <w:bCs/>
        </w:rPr>
      </w:pPr>
    </w:p>
    <w:sectPr w:rsidR="00F279E0" w:rsidRPr="005B05D9" w:rsidSect="00753C7F">
      <w:pgSz w:w="11906" w:h="16838"/>
      <w:pgMar w:top="1134" w:right="424" w:bottom="56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F8A"/>
    <w:multiLevelType w:val="hybridMultilevel"/>
    <w:tmpl w:val="45D08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20E67"/>
    <w:multiLevelType w:val="hybridMultilevel"/>
    <w:tmpl w:val="51048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0751F1"/>
    <w:multiLevelType w:val="multilevel"/>
    <w:tmpl w:val="9C6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B6176"/>
    <w:multiLevelType w:val="hybridMultilevel"/>
    <w:tmpl w:val="58C023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35332D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8B358C8"/>
    <w:multiLevelType w:val="hybridMultilevel"/>
    <w:tmpl w:val="0772F30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6">
    <w:nsid w:val="3D0F2813"/>
    <w:multiLevelType w:val="hybridMultilevel"/>
    <w:tmpl w:val="23AE574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47513675"/>
    <w:multiLevelType w:val="hybridMultilevel"/>
    <w:tmpl w:val="3E129C6C"/>
    <w:lvl w:ilvl="0" w:tplc="F66E761A">
      <w:numFmt w:val="bullet"/>
      <w:lvlText w:val="-"/>
      <w:lvlJc w:val="left"/>
      <w:pPr>
        <w:ind w:left="1130" w:hanging="360"/>
      </w:pPr>
      <w:rPr>
        <w:rFonts w:ascii="Times New Roman" w:eastAsia="Times New Roman" w:hAnsi="Times New Roman" w:hint="default"/>
      </w:rPr>
    </w:lvl>
    <w:lvl w:ilvl="1" w:tplc="04190003" w:tentative="1">
      <w:start w:val="1"/>
      <w:numFmt w:val="bullet"/>
      <w:lvlText w:val="o"/>
      <w:lvlJc w:val="left"/>
      <w:pPr>
        <w:ind w:left="1850" w:hanging="360"/>
      </w:pPr>
      <w:rPr>
        <w:rFonts w:ascii="Courier New" w:hAnsi="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8">
    <w:nsid w:val="60A57348"/>
    <w:multiLevelType w:val="hybridMultilevel"/>
    <w:tmpl w:val="C2EEBA1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7C8836CE"/>
    <w:multiLevelType w:val="hybridMultilevel"/>
    <w:tmpl w:val="660EB9D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2"/>
  </w:num>
  <w:num w:numId="6">
    <w:abstractNumId w:val="1"/>
  </w:num>
  <w:num w:numId="7">
    <w:abstractNumId w:val="0"/>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E4C"/>
    <w:rsid w:val="0000120A"/>
    <w:rsid w:val="000052D3"/>
    <w:rsid w:val="00057DEC"/>
    <w:rsid w:val="000D18FA"/>
    <w:rsid w:val="000F1E5E"/>
    <w:rsid w:val="0013328E"/>
    <w:rsid w:val="00134FC6"/>
    <w:rsid w:val="00163C16"/>
    <w:rsid w:val="001C434F"/>
    <w:rsid w:val="001D0B7B"/>
    <w:rsid w:val="001F74E0"/>
    <w:rsid w:val="002101A7"/>
    <w:rsid w:val="0024239B"/>
    <w:rsid w:val="00264BC7"/>
    <w:rsid w:val="00294F77"/>
    <w:rsid w:val="002C0884"/>
    <w:rsid w:val="002D4966"/>
    <w:rsid w:val="003233C8"/>
    <w:rsid w:val="003462BF"/>
    <w:rsid w:val="003475A0"/>
    <w:rsid w:val="003B7D79"/>
    <w:rsid w:val="003D6ACC"/>
    <w:rsid w:val="00414DC5"/>
    <w:rsid w:val="004B6220"/>
    <w:rsid w:val="004F29FD"/>
    <w:rsid w:val="004F7421"/>
    <w:rsid w:val="00514FC3"/>
    <w:rsid w:val="00553AE9"/>
    <w:rsid w:val="005555A9"/>
    <w:rsid w:val="005B05D9"/>
    <w:rsid w:val="005C410C"/>
    <w:rsid w:val="006220EF"/>
    <w:rsid w:val="006A261E"/>
    <w:rsid w:val="006E0361"/>
    <w:rsid w:val="006E3B95"/>
    <w:rsid w:val="00700755"/>
    <w:rsid w:val="00701072"/>
    <w:rsid w:val="00737F4F"/>
    <w:rsid w:val="00753C7F"/>
    <w:rsid w:val="007647A5"/>
    <w:rsid w:val="00765481"/>
    <w:rsid w:val="007E4140"/>
    <w:rsid w:val="007F3B01"/>
    <w:rsid w:val="00820265"/>
    <w:rsid w:val="00855F3B"/>
    <w:rsid w:val="00856139"/>
    <w:rsid w:val="008562A1"/>
    <w:rsid w:val="008A0561"/>
    <w:rsid w:val="008D4EC8"/>
    <w:rsid w:val="0091082C"/>
    <w:rsid w:val="00920CC0"/>
    <w:rsid w:val="0093333F"/>
    <w:rsid w:val="009528A9"/>
    <w:rsid w:val="009B3C0C"/>
    <w:rsid w:val="009E783A"/>
    <w:rsid w:val="00A330EC"/>
    <w:rsid w:val="00A36369"/>
    <w:rsid w:val="00A4121F"/>
    <w:rsid w:val="00A425E1"/>
    <w:rsid w:val="00A5083B"/>
    <w:rsid w:val="00A94F1F"/>
    <w:rsid w:val="00AB1B24"/>
    <w:rsid w:val="00AC2DD1"/>
    <w:rsid w:val="00AD77D1"/>
    <w:rsid w:val="00B03E5E"/>
    <w:rsid w:val="00B14AF7"/>
    <w:rsid w:val="00B966FB"/>
    <w:rsid w:val="00BA4193"/>
    <w:rsid w:val="00C100A1"/>
    <w:rsid w:val="00C10E5A"/>
    <w:rsid w:val="00C24F10"/>
    <w:rsid w:val="00C32B18"/>
    <w:rsid w:val="00C62A91"/>
    <w:rsid w:val="00C62F0E"/>
    <w:rsid w:val="00C63640"/>
    <w:rsid w:val="00C66CC2"/>
    <w:rsid w:val="00C82857"/>
    <w:rsid w:val="00C82C3D"/>
    <w:rsid w:val="00C8640B"/>
    <w:rsid w:val="00CC71C4"/>
    <w:rsid w:val="00D01E14"/>
    <w:rsid w:val="00D53E25"/>
    <w:rsid w:val="00D84769"/>
    <w:rsid w:val="00D9519B"/>
    <w:rsid w:val="00E05DA1"/>
    <w:rsid w:val="00E30332"/>
    <w:rsid w:val="00E57047"/>
    <w:rsid w:val="00E6189B"/>
    <w:rsid w:val="00E96E4C"/>
    <w:rsid w:val="00F21C9F"/>
    <w:rsid w:val="00F279E0"/>
    <w:rsid w:val="00F543C7"/>
    <w:rsid w:val="00F66C8B"/>
    <w:rsid w:val="00FB1C18"/>
    <w:rsid w:val="00FB4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line="36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4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6E4C"/>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rsid w:val="00E96E4C"/>
    <w:pPr>
      <w:spacing w:after="120" w:line="480" w:lineRule="auto"/>
    </w:pPr>
  </w:style>
  <w:style w:type="character" w:customStyle="1" w:styleId="20">
    <w:name w:val="Основной текст 2 Знак"/>
    <w:basedOn w:val="a0"/>
    <w:link w:val="2"/>
    <w:uiPriority w:val="99"/>
    <w:locked/>
    <w:rsid w:val="00E96E4C"/>
    <w:rPr>
      <w:rFonts w:ascii="Calibri" w:hAnsi="Calibri" w:cs="Times New Roman"/>
    </w:rPr>
  </w:style>
  <w:style w:type="character" w:styleId="a4">
    <w:name w:val="Hyperlink"/>
    <w:basedOn w:val="a0"/>
    <w:uiPriority w:val="99"/>
    <w:semiHidden/>
    <w:rsid w:val="002101A7"/>
    <w:rPr>
      <w:rFonts w:cs="Times New Roman"/>
      <w:color w:val="0000FF"/>
      <w:u w:val="single"/>
    </w:rPr>
  </w:style>
  <w:style w:type="character" w:customStyle="1" w:styleId="subtext">
    <w:name w:val="subtext"/>
    <w:basedOn w:val="a0"/>
    <w:uiPriority w:val="99"/>
    <w:rsid w:val="002101A7"/>
    <w:rPr>
      <w:rFonts w:cs="Times New Roman"/>
    </w:rPr>
  </w:style>
  <w:style w:type="paragraph" w:styleId="a5">
    <w:name w:val="Balloon Text"/>
    <w:basedOn w:val="a"/>
    <w:link w:val="a6"/>
    <w:uiPriority w:val="99"/>
    <w:semiHidden/>
    <w:rsid w:val="002101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101A7"/>
    <w:rPr>
      <w:rFonts w:ascii="Tahoma" w:hAnsi="Tahoma" w:cs="Tahoma"/>
      <w:sz w:val="16"/>
      <w:szCs w:val="16"/>
    </w:rPr>
  </w:style>
  <w:style w:type="character" w:styleId="a7">
    <w:name w:val="Strong"/>
    <w:basedOn w:val="a0"/>
    <w:uiPriority w:val="99"/>
    <w:qFormat/>
    <w:rsid w:val="000F1E5E"/>
    <w:rPr>
      <w:rFonts w:cs="Times New Roman"/>
      <w:b/>
      <w:bCs/>
    </w:rPr>
  </w:style>
  <w:style w:type="paragraph" w:styleId="a8">
    <w:name w:val="List Paragraph"/>
    <w:basedOn w:val="a"/>
    <w:uiPriority w:val="99"/>
    <w:qFormat/>
    <w:rsid w:val="00E05DA1"/>
    <w:pPr>
      <w:ind w:left="720"/>
      <w:contextualSpacing/>
    </w:pPr>
  </w:style>
  <w:style w:type="character" w:customStyle="1" w:styleId="FontStyle48">
    <w:name w:val="Font Style48"/>
    <w:basedOn w:val="a0"/>
    <w:rsid w:val="00514FC3"/>
    <w:rPr>
      <w:rFonts w:ascii="Century Schoolbook" w:hAnsi="Century Schoolbook" w:cs="Century Schoolbook"/>
      <w:sz w:val="20"/>
      <w:szCs w:val="20"/>
    </w:rPr>
  </w:style>
  <w:style w:type="paragraph" w:customStyle="1" w:styleId="Style19">
    <w:name w:val="Style19"/>
    <w:basedOn w:val="a"/>
    <w:rsid w:val="00514FC3"/>
    <w:pPr>
      <w:widowControl w:val="0"/>
      <w:autoSpaceDE w:val="0"/>
      <w:autoSpaceDN w:val="0"/>
      <w:adjustRightInd w:val="0"/>
      <w:spacing w:after="0" w:line="264" w:lineRule="exact"/>
      <w:ind w:firstLine="278"/>
      <w:jc w:val="both"/>
    </w:pPr>
    <w:rPr>
      <w:rFonts w:ascii="Century Schoolbook" w:eastAsia="Times New Roman" w:hAnsi="Century Schoolbook"/>
      <w:sz w:val="24"/>
      <w:szCs w:val="24"/>
      <w:lang w:eastAsia="ru-RU"/>
    </w:rPr>
  </w:style>
  <w:style w:type="character" w:customStyle="1" w:styleId="FontStyle37">
    <w:name w:val="Font Style37"/>
    <w:basedOn w:val="a0"/>
    <w:rsid w:val="00514FC3"/>
    <w:rPr>
      <w:rFonts w:ascii="Century Schoolbook" w:hAnsi="Century Schoolbook" w:cs="Century Schoolbook"/>
      <w:i/>
      <w:iCs/>
      <w:sz w:val="20"/>
      <w:szCs w:val="20"/>
    </w:rPr>
  </w:style>
  <w:style w:type="paragraph" w:customStyle="1" w:styleId="Style21">
    <w:name w:val="Style21"/>
    <w:basedOn w:val="a"/>
    <w:rsid w:val="00514FC3"/>
    <w:pPr>
      <w:widowControl w:val="0"/>
      <w:autoSpaceDE w:val="0"/>
      <w:autoSpaceDN w:val="0"/>
      <w:adjustRightInd w:val="0"/>
      <w:spacing w:after="0" w:line="264" w:lineRule="exact"/>
    </w:pPr>
    <w:rPr>
      <w:rFonts w:ascii="Century Schoolbook" w:eastAsia="Times New Roman" w:hAnsi="Century Schoolbook"/>
      <w:sz w:val="24"/>
      <w:szCs w:val="24"/>
      <w:lang w:eastAsia="ru-RU"/>
    </w:rPr>
  </w:style>
  <w:style w:type="paragraph" w:customStyle="1" w:styleId="Style9">
    <w:name w:val="Style9"/>
    <w:basedOn w:val="a"/>
    <w:rsid w:val="00514FC3"/>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314850">
      <w:marLeft w:val="0"/>
      <w:marRight w:val="0"/>
      <w:marTop w:val="0"/>
      <w:marBottom w:val="0"/>
      <w:divBdr>
        <w:top w:val="none" w:sz="0" w:space="0" w:color="auto"/>
        <w:left w:val="none" w:sz="0" w:space="0" w:color="auto"/>
        <w:bottom w:val="none" w:sz="0" w:space="0" w:color="auto"/>
        <w:right w:val="none" w:sz="0" w:space="0" w:color="auto"/>
      </w:divBdr>
      <w:divsChild>
        <w:div w:id="1235314848">
          <w:marLeft w:val="0"/>
          <w:marRight w:val="0"/>
          <w:marTop w:val="0"/>
          <w:marBottom w:val="0"/>
          <w:divBdr>
            <w:top w:val="none" w:sz="0" w:space="0" w:color="auto"/>
            <w:left w:val="none" w:sz="0" w:space="0" w:color="auto"/>
            <w:bottom w:val="none" w:sz="0" w:space="0" w:color="auto"/>
            <w:right w:val="none" w:sz="0" w:space="0" w:color="auto"/>
          </w:divBdr>
        </w:div>
        <w:div w:id="123531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7758-razvitie-graficheskikh-navykov-detey-starshego-doshkolnogo-vozrasta.html" TargetMode="External"/><Relationship Id="rId3" Type="http://schemas.openxmlformats.org/officeDocument/2006/relationships/settings" Target="settings.xml"/><Relationship Id="rId7" Type="http://schemas.openxmlformats.org/officeDocument/2006/relationships/hyperlink" Target="http://50ds.ru/psiholog/387-vliyanie-teatralizovannoy-deyatelnosti-na-adaptatsiyu-detey-k-usloviyam-d-s-i-realizatsiyu-osnovnoy-obshcheobrazovatelnoy-programmy-doshkolnogo-obrazov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717-diagnostika-urovnya-osvoeniya-programmy-po-obrazovatelnym-oblastyam-v-kontekste-federalnykh-gosudarstvennykh-trebovaniy.html" TargetMode="External"/><Relationship Id="rId11" Type="http://schemas.openxmlformats.org/officeDocument/2006/relationships/theme" Target="theme/theme1.xml"/><Relationship Id="rId5" Type="http://schemas.openxmlformats.org/officeDocument/2006/relationships/hyperlink" Target="http://50ds.ru/metodist/1441-zanyatie-po-poznavatelnomu-razvitiyu-v-podgotovitelnoy-k-shkole-gruppe--posvyashchennoe-dnyu-obrazovaniya-kemerovskoy-oblasti--my-zhivem-v-kuzbass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sport/61-avtorskaya-programma-po-obucheniyu-detey-doshkolnogo-vozrasta-bezopasnomu-povedeniyu-na-doroge-bolshaya-progul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Мой</cp:lastModifiedBy>
  <cp:revision>4</cp:revision>
  <cp:lastPrinted>2011-03-09T06:52:00Z</cp:lastPrinted>
  <dcterms:created xsi:type="dcterms:W3CDTF">2015-10-22T20:39:00Z</dcterms:created>
  <dcterms:modified xsi:type="dcterms:W3CDTF">2015-10-22T20:47:00Z</dcterms:modified>
</cp:coreProperties>
</file>