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65" w:rsidRPr="00722565" w:rsidRDefault="00722565" w:rsidP="0072256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722565">
        <w:rPr>
          <w:rFonts w:ascii="Trebuchet MS" w:eastAsia="Times New Roman" w:hAnsi="Trebuchet MS" w:cs="Times New Roman"/>
          <w:b/>
          <w:bCs/>
          <w:sz w:val="32"/>
          <w:szCs w:val="32"/>
          <w:bdr w:val="none" w:sz="0" w:space="0" w:color="auto" w:frame="1"/>
          <w:lang w:eastAsia="ru-RU"/>
        </w:rPr>
        <w:t>Мастер - класс на тему: «Исследовательская деятельность в детском саду с использованием методик Савенкова А.И»</w:t>
      </w:r>
    </w:p>
    <w:p w:rsidR="00722565" w:rsidRPr="00722565" w:rsidRDefault="00722565" w:rsidP="00722565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слайд</w:t>
      </w:r>
      <w:r w:rsidRPr="00722565">
        <w:rPr>
          <w:rFonts w:ascii="Times New Roman" w:hAnsi="Times New Roman" w:cs="Times New Roman"/>
          <w:sz w:val="28"/>
          <w:szCs w:val="28"/>
        </w:rPr>
        <w:t>Как</w:t>
      </w:r>
      <w:proofErr w:type="spellEnd"/>
      <w:proofErr w:type="gramEnd"/>
      <w:r w:rsidRPr="00722565">
        <w:rPr>
          <w:rFonts w:ascii="Times New Roman" w:hAnsi="Times New Roman" w:cs="Times New Roman"/>
          <w:sz w:val="28"/>
          <w:szCs w:val="28"/>
        </w:rPr>
        <w:t xml:space="preserve"> научить дошкольника приобретать знания? На этот вопрос вы сможете ответить сами, познакомившись с современными представлениями об исследовательском обучении А.И. Савенкова. </w:t>
      </w:r>
      <w:r w:rsidRPr="00722565">
        <w:rPr>
          <w:rFonts w:ascii="Times New Roman" w:eastAsia="TimesNewRomanPSMT" w:hAnsi="Times New Roman" w:cs="Times New Roman"/>
          <w:sz w:val="28"/>
          <w:szCs w:val="28"/>
        </w:rPr>
        <w:t>Учебно-исследовательская деятельность дошкольников</w:t>
      </w:r>
    </w:p>
    <w:p w:rsidR="00722565" w:rsidRPr="00722565" w:rsidRDefault="00722565" w:rsidP="00722565">
      <w:pPr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2. слайд</w:t>
      </w:r>
    </w:p>
    <w:p w:rsidR="00722565" w:rsidRPr="00722565" w:rsidRDefault="00722565" w:rsidP="00722565">
      <w:pPr>
        <w:shd w:val="clear" w:color="auto" w:fill="FFFFFF"/>
        <w:spacing w:after="0"/>
        <w:ind w:left="927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Схема или </w:t>
      </w:r>
      <w:proofErr w:type="spellStart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этапность</w:t>
      </w:r>
      <w:proofErr w:type="spellEnd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 исследовательского поиска ребёнка. 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Актуализация </w:t>
      </w:r>
      <w:proofErr w:type="gramStart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проблемы(</w:t>
      </w:r>
      <w:proofErr w:type="gramEnd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выявить проблему и определить направление будущего исследования)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«Инкубационный </w:t>
      </w:r>
      <w:proofErr w:type="gramStart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период»(</w:t>
      </w:r>
      <w:proofErr w:type="gramEnd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сформулировать основные вопросы, ответы на которые мы хотели бы найти)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Выбор темы исследования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Выработка </w:t>
      </w:r>
      <w:proofErr w:type="gramStart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гипотезы( в</w:t>
      </w:r>
      <w:proofErr w:type="gramEnd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 том числе и нереальные, провокационные идеи)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Выбрать методы исследования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Разработать методику проведения исследования.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Сбор и обработка информации (зафиксировать полученные знания)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Анализ и обобщение полученных материалов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Подготовка отчёта (дать определения основным понятиям, подготовить сообщение по результатам исследования)</w:t>
      </w:r>
    </w:p>
    <w:p w:rsidR="00722565" w:rsidRPr="00722565" w:rsidRDefault="00722565" w:rsidP="00722565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Обсуждение итогов завершённой работы. Рефлексия.</w:t>
      </w:r>
    </w:p>
    <w:p w:rsidR="00722565" w:rsidRPr="00722565" w:rsidRDefault="00722565" w:rsidP="00722565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>А главное ребёнок должен быть уверен, что его исследования не останутся без внимания, результаты его изысканий тщательно рассмотрят, а его непременно выслушают.</w:t>
      </w:r>
    </w:p>
    <w:p w:rsidR="0076082C" w:rsidRDefault="00722565" w:rsidP="0076082C">
      <w:pPr>
        <w:shd w:val="clear" w:color="auto" w:fill="FFFFFF"/>
        <w:spacing w:after="0"/>
        <w:ind w:left="927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3.Слайд</w:t>
      </w:r>
      <w:r w:rsidR="0076082C" w:rsidRPr="0076082C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76082C">
        <w:rPr>
          <w:rFonts w:ascii="Times New Roman" w:eastAsia="TimesNewRomanPSMT" w:hAnsi="Times New Roman" w:cs="Times New Roman"/>
          <w:b/>
          <w:sz w:val="28"/>
          <w:szCs w:val="28"/>
        </w:rPr>
        <w:t>«</w:t>
      </w:r>
      <w:r w:rsidR="0076082C">
        <w:rPr>
          <w:rFonts w:ascii="Times New Roman" w:eastAsia="TimesNewRomanPSMT" w:hAnsi="Times New Roman" w:cs="Times New Roman"/>
          <w:b/>
          <w:sz w:val="28"/>
          <w:szCs w:val="28"/>
        </w:rPr>
        <w:t>Общий алгоритм</w:t>
      </w:r>
      <w:r w:rsidR="0076082C">
        <w:rPr>
          <w:rFonts w:ascii="Times New Roman" w:eastAsia="TimesNewRomanPSMT" w:hAnsi="Times New Roman" w:cs="Times New Roman"/>
          <w:b/>
          <w:sz w:val="28"/>
          <w:szCs w:val="28"/>
        </w:rPr>
        <w:t xml:space="preserve"> исследовательской деятельности»</w:t>
      </w:r>
    </w:p>
    <w:p w:rsidR="00722565" w:rsidRPr="00722565" w:rsidRDefault="0076082C" w:rsidP="0076082C">
      <w:pPr>
        <w:shd w:val="clear" w:color="auto" w:fill="FFFFFF"/>
        <w:spacing w:after="0"/>
        <w:ind w:left="927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4. </w:t>
      </w: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:rsidR="00722565" w:rsidRPr="00722565" w:rsidRDefault="00722565" w:rsidP="00722565">
      <w:pPr>
        <w:shd w:val="clear" w:color="auto" w:fill="FFFFFF"/>
        <w:spacing w:after="0"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Практическое задание для педагогов по организации экспериментальной деятельности (в рамках освоения подпрограммы «Тренинг»)</w:t>
      </w:r>
    </w:p>
    <w:p w:rsidR="00722565" w:rsidRPr="00722565" w:rsidRDefault="00722565" w:rsidP="00722565">
      <w:pPr>
        <w:shd w:val="clear" w:color="auto" w:fill="FFFFFF"/>
        <w:spacing w:after="0"/>
        <w:ind w:left="1287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Сделай выбор!</w:t>
      </w:r>
    </w:p>
    <w:p w:rsidR="00722565" w:rsidRPr="00722565" w:rsidRDefault="00722565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 Допустим, выбор темы исследования.</w:t>
      </w:r>
    </w:p>
    <w:p w:rsidR="00722565" w:rsidRPr="00722565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Показ картинок с изображением животных, цветов или др. (картинки могут быть конкретными или абстрактными, но начинать надо с понятных ребёнку образов)) Предложить их ранжировать (разложить в порядке предпочтений). На первом месте окажется картинка, которая нравится больше всего, на последнем, которая нравится меньше всего. </w:t>
      </w:r>
    </w:p>
    <w:p w:rsidR="00722565" w:rsidRPr="00722565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>Интересно другие так же разложили картинки?</w:t>
      </w:r>
    </w:p>
    <w:p w:rsidR="00722565" w:rsidRPr="00722565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>Можно экспериментально проверить- опросить разных детей и сравнить ряды картинок.</w:t>
      </w:r>
    </w:p>
    <w:p w:rsidR="0076082C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Дети будут выкладывать картинки. Но запомнить порядок, в котором разложены они – очень трудно. Нужно зафиксировать результаты. Формы записи для сравнения результатов нужно подсказать: допустим каждая картинка получит условное обозначение: аккордеон –А, гитара-Г, колокола-К. Под каждой картинкой напишем место, которая она заняла в выборах того или иного ребёнка. </w:t>
      </w:r>
    </w:p>
    <w:p w:rsidR="00722565" w:rsidRPr="00722565" w:rsidRDefault="0076082C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082C">
        <w:rPr>
          <w:rFonts w:ascii="Times New Roman" w:eastAsia="TimesNewRomanPSMT" w:hAnsi="Times New Roman" w:cs="Times New Roman"/>
          <w:b/>
          <w:sz w:val="28"/>
          <w:szCs w:val="28"/>
        </w:rPr>
        <w:t>5 слайд.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22565" w:rsidRPr="00722565">
        <w:rPr>
          <w:rFonts w:ascii="Times New Roman" w:eastAsia="TimesNewRomanPSMT" w:hAnsi="Times New Roman" w:cs="Times New Roman"/>
          <w:sz w:val="28"/>
          <w:szCs w:val="28"/>
        </w:rPr>
        <w:t>Теперь составим табличку, в шапке выставим условное обозначение картинок. В правом столбике имена участников эксперимента. В свободные клеточки занесем места, которые заняли картинки в выборе каждого ребенка. В нижней строчке запишем число, которое получится, если сложить все места. Обсудим результаты. Все участники сделали разные выборы, потому что у всех разные предпочтения. Как из картинок выбрать одну. Когда всем нравятся разные? Помогут итоговые числа: чем больше нравилась картинка, тем меньше у нее номер. Что из этого следует? Чем меньше число, полученное в низу столбика, тем лучше выбор. Поэтому картинка, с меньшим числом устроила большинство детей</w:t>
      </w:r>
    </w:p>
    <w:p w:rsidR="00722565" w:rsidRPr="00722565" w:rsidRDefault="00722565" w:rsidP="00722565">
      <w:pPr>
        <w:shd w:val="clear" w:color="auto" w:fill="FFFFFF"/>
        <w:spacing w:after="0" w:line="256" w:lineRule="auto"/>
        <w:ind w:firstLine="708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Сейчас мы с вами поработаем на этапах тренировочного занятия. </w:t>
      </w:r>
    </w:p>
    <w:p w:rsidR="00722565" w:rsidRPr="00722565" w:rsidRDefault="00722565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 Занятие ориентировано на детей старшего дошкольного возраста, но   </w:t>
      </w: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вы</w:t>
      </w: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 должны быть не только в роли детей, но постарайтесь оценить свои возможности   координатора и партнёра в исследовательском поиске.</w:t>
      </w:r>
    </w:p>
    <w:p w:rsidR="00722565" w:rsidRPr="00722565" w:rsidRDefault="00722565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 Разделимся на группы.</w:t>
      </w:r>
    </w:p>
    <w:p w:rsidR="00722565" w:rsidRPr="00722565" w:rsidRDefault="0076082C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Слайд </w:t>
      </w:r>
      <w:r w:rsidR="00722565"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="00722565" w:rsidRPr="007225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22565" w:rsidRPr="00722565">
        <w:rPr>
          <w:rFonts w:ascii="Times New Roman" w:eastAsia="TimesNewRomanPSMT" w:hAnsi="Times New Roman" w:cs="Times New Roman"/>
          <w:b/>
          <w:sz w:val="28"/>
          <w:szCs w:val="28"/>
        </w:rPr>
        <w:t>В</w:t>
      </w:r>
      <w:r w:rsidR="00722565" w:rsidRPr="00722565">
        <w:rPr>
          <w:rFonts w:ascii="Times New Roman" w:eastAsia="TimesNewRomanPSMT" w:hAnsi="Times New Roman" w:cs="Times New Roman"/>
          <w:b/>
          <w:sz w:val="28"/>
          <w:szCs w:val="28"/>
        </w:rPr>
        <w:tab/>
        <w:t>начале выбираем тему исследования.</w:t>
      </w:r>
      <w:r w:rsidR="00722565" w:rsidRPr="007225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722565" w:rsidRPr="00722565" w:rsidRDefault="00722565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 «Птицы».</w:t>
      </w:r>
    </w:p>
    <w:p w:rsidR="00722565" w:rsidRPr="00722565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Задание 1 группе</w:t>
      </w: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gramStart"/>
      <w:r w:rsidRPr="00722565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« Учимся</w:t>
      </w:r>
      <w:proofErr w:type="gramEnd"/>
      <w:r w:rsidRPr="00722565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 выдвигать гипотезы»</w:t>
      </w:r>
    </w:p>
    <w:p w:rsidR="00722565" w:rsidRPr="00722565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p w:rsidR="00722565" w:rsidRPr="00722565" w:rsidRDefault="00722565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>Проблемная ситуация: вы нашли, выпавшего из гнезда птенчика. Что с ним делать, ваши идеи</w:t>
      </w: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? </w:t>
      </w: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Предлагаем выдвинуть гипотезы реальные, фантастические, провокационные.</w:t>
      </w:r>
    </w:p>
    <w:p w:rsidR="00722565" w:rsidRPr="00722565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(</w:t>
      </w:r>
      <w:proofErr w:type="gramStart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вернуть</w:t>
      </w:r>
      <w:proofErr w:type="gramEnd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 в гнездо, забрать домой или оставить на месте и </w:t>
      </w:r>
      <w:proofErr w:type="spellStart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т.д</w:t>
      </w:r>
      <w:proofErr w:type="spellEnd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). </w:t>
      </w:r>
    </w:p>
    <w:p w:rsidR="00722565" w:rsidRPr="00722565" w:rsidRDefault="00722565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После того как выдвинете гипотезы и </w:t>
      </w:r>
      <w:proofErr w:type="gramStart"/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дайте  им</w:t>
      </w:r>
      <w:proofErr w:type="gramEnd"/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предварительную оценку.</w:t>
      </w: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 Для оценки гипотез, можно </w:t>
      </w:r>
      <w:proofErr w:type="gramStart"/>
      <w:r w:rsidRPr="00722565">
        <w:rPr>
          <w:rFonts w:ascii="Times New Roman" w:eastAsia="TimesNewRomanPSMT" w:hAnsi="Times New Roman" w:cs="Times New Roman"/>
          <w:sz w:val="28"/>
          <w:szCs w:val="28"/>
        </w:rPr>
        <w:t>выбрать  какие</w:t>
      </w:r>
      <w:proofErr w:type="gramEnd"/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-нибудь критерии  и занести их в табличку. </w:t>
      </w:r>
    </w:p>
    <w:p w:rsidR="00722565" w:rsidRPr="00722565" w:rsidRDefault="00722565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 Предлагаем</w:t>
      </w:r>
      <w:r w:rsidRPr="00722565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</w:t>
      </w: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>«матрицу для оценки идей</w:t>
      </w: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 Каждая идея должна быть оценена </w:t>
      </w:r>
      <w:proofErr w:type="gramStart"/>
      <w:r w:rsidRPr="00722565">
        <w:rPr>
          <w:rFonts w:ascii="Times New Roman" w:eastAsia="TimesNewRomanPSMT" w:hAnsi="Times New Roman" w:cs="Times New Roman"/>
          <w:sz w:val="28"/>
          <w:szCs w:val="28"/>
        </w:rPr>
        <w:t>по  критериям</w:t>
      </w:r>
      <w:proofErr w:type="gramEnd"/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 (с помощью плюсов и минусов).</w:t>
      </w: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». Выберите оптимальную и удобную для исследования.</w:t>
      </w:r>
    </w:p>
    <w:p w:rsidR="00722565" w:rsidRPr="00722565" w:rsidRDefault="00722565" w:rsidP="00722565">
      <w:pPr>
        <w:shd w:val="clear" w:color="auto" w:fill="FFFFFF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Критерии мы написали примерные, можно придумать свои. </w:t>
      </w:r>
    </w:p>
    <w:p w:rsidR="00722565" w:rsidRPr="00722565" w:rsidRDefault="00722565" w:rsidP="0072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 w:rsidRPr="00722565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 xml:space="preserve">Задание 2 группе </w:t>
      </w:r>
    </w:p>
    <w:p w:rsidR="00722565" w:rsidRPr="00722565" w:rsidRDefault="00722565" w:rsidP="00722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Проблема! «Куда </w:t>
      </w:r>
      <w:proofErr w:type="gramStart"/>
      <w:r w:rsidRPr="007225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перелетные  птицы</w:t>
      </w:r>
      <w:proofErr w:type="gramEnd"/>
      <w:r w:rsidRPr="007225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улетают осенью?» </w:t>
      </w:r>
    </w:p>
    <w:p w:rsidR="00722565" w:rsidRPr="00722565" w:rsidRDefault="00722565" w:rsidP="00722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</w:t>
      </w:r>
      <w:proofErr w:type="gramStart"/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вами  «</w:t>
      </w:r>
      <w:proofErr w:type="gramEnd"/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исследования». Они разложены бессистемно. Выберите методы и составьте план.</w:t>
      </w:r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того как вы будете называть: откуда добыть ту или иную информацию у вас будет выстраиваться </w:t>
      </w:r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последовательная цепочка. </w:t>
      </w:r>
      <w:proofErr w:type="gramStart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 предложить</w:t>
      </w:r>
      <w:proofErr w:type="gramEnd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методы исследования. Зарисовать их на карточке. </w:t>
      </w:r>
      <w:r w:rsidRPr="007225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Главное надо подумать, с чего начать?</w:t>
      </w:r>
    </w:p>
    <w:p w:rsidR="00722565" w:rsidRPr="00722565" w:rsidRDefault="00722565" w:rsidP="007225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  (</w:t>
      </w:r>
      <w:proofErr w:type="gramStart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proofErr w:type="gramEnd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исследования)</w:t>
      </w:r>
    </w:p>
    <w:p w:rsidR="00722565" w:rsidRPr="00722565" w:rsidRDefault="00722565" w:rsidP="0072256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нередко забывают о том, что «</w:t>
      </w:r>
      <w:r w:rsidRPr="00722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надо подумать самостоятельно!</w:t>
      </w:r>
    </w:p>
    <w:p w:rsidR="00722565" w:rsidRPr="00722565" w:rsidRDefault="00722565" w:rsidP="007225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 тема: Попугай</w:t>
      </w:r>
    </w:p>
    <w:p w:rsidR="00722565" w:rsidRPr="00722565" w:rsidRDefault="00722565" w:rsidP="007225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Задание: «Сбор информации. Доклад»</w:t>
      </w:r>
    </w:p>
    <w:p w:rsidR="00722565" w:rsidRPr="00722565" w:rsidRDefault="00722565" w:rsidP="007225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задача — опираясь на предложенные методы исследования (они перед вами), </w:t>
      </w:r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зафиксировать, полученную вами информацию с помощью </w:t>
      </w:r>
      <w:proofErr w:type="gramStart"/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пиктографического  письма</w:t>
      </w:r>
      <w:proofErr w:type="gramEnd"/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Обобщить </w:t>
      </w:r>
      <w:proofErr w:type="gramStart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 и</w:t>
      </w:r>
      <w:proofErr w:type="gramEnd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небольшое сообщение. </w:t>
      </w:r>
    </w:p>
    <w:p w:rsidR="00722565" w:rsidRPr="00722565" w:rsidRDefault="00722565" w:rsidP="007225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в группах. Обобщение.</w:t>
      </w:r>
    </w:p>
    <w:p w:rsidR="00722565" w:rsidRPr="00722565" w:rsidRDefault="00722565" w:rsidP="007225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B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3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</w:t>
      </w:r>
      <w:proofErr w:type="gramEnd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Расскажите какие гипотезы выдвинули? </w:t>
      </w:r>
      <w:proofErr w:type="gramStart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 на</w:t>
      </w:r>
      <w:proofErr w:type="gramEnd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одной. </w:t>
      </w:r>
      <w:proofErr w:type="gramStart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proofErr w:type="gramEnd"/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оценивали по критериям? Какие оказались оптимальные для исследования?</w:t>
      </w:r>
    </w:p>
    <w:p w:rsidR="00722565" w:rsidRPr="00722565" w:rsidRDefault="00B32E0B" w:rsidP="007225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="00722565"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2565"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 исследования. Расскажите в какой последовательности составили план, опираясь на методы исследования?</w:t>
      </w:r>
    </w:p>
    <w:p w:rsidR="00722565" w:rsidRPr="00722565" w:rsidRDefault="00B32E0B" w:rsidP="00722565">
      <w:pPr>
        <w:spacing w:before="100" w:beforeAutospacing="1" w:after="0" w:line="240" w:lineRule="auto"/>
        <w:jc w:val="both"/>
        <w:rPr>
          <w:rFonts w:eastAsiaTheme="minorEastAsia" w:hAnsi="Calibri"/>
          <w:i/>
          <w:iCs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="00722565" w:rsidRPr="0072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2565"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можем использовать пиктографическое письмо</w:t>
      </w:r>
      <w:r w:rsidR="00722565" w:rsidRPr="00722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22565" w:rsidRPr="00722565">
        <w:rPr>
          <w:rFonts w:eastAsiaTheme="minorEastAsia" w:hAnsi="Calibri"/>
          <w:i/>
          <w:iCs/>
          <w:caps/>
          <w:color w:val="000000" w:themeColor="text1"/>
          <w:kern w:val="24"/>
          <w:sz w:val="28"/>
          <w:szCs w:val="28"/>
        </w:rPr>
        <w:t xml:space="preserve"> (доклад)</w:t>
      </w:r>
    </w:p>
    <w:p w:rsidR="00722565" w:rsidRPr="00722565" w:rsidRDefault="00722565" w:rsidP="007225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исследователей, надо обязательно устроить его обсуждение.</w:t>
      </w:r>
    </w:p>
    <w:p w:rsidR="00722565" w:rsidRPr="00722565" w:rsidRDefault="00722565" w:rsidP="00722565">
      <w:pPr>
        <w:shd w:val="clear" w:color="auto" w:fill="FFFFFF"/>
        <w:spacing w:after="0"/>
        <w:contextualSpacing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722565" w:rsidRPr="00722565" w:rsidRDefault="00B32E0B" w:rsidP="00722565">
      <w:pPr>
        <w:shd w:val="clear" w:color="auto" w:fill="FFFFFF"/>
        <w:spacing w:after="0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722565"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Слайд</w:t>
      </w:r>
      <w:r w:rsidR="00722565" w:rsidRPr="00722565">
        <w:rPr>
          <w:rFonts w:ascii="Times New Roman" w:eastAsia="TimesNewRomanPSMT" w:hAnsi="Times New Roman" w:cs="Times New Roman"/>
          <w:sz w:val="28"/>
          <w:szCs w:val="28"/>
        </w:rPr>
        <w:t xml:space="preserve"> Для того, чтобы интерес к исследованию не пропал необходимо использовать методы и приёмы активизации учебно-исследовательской деятельности</w:t>
      </w:r>
    </w:p>
    <w:p w:rsidR="00722565" w:rsidRPr="00722565" w:rsidRDefault="00722565" w:rsidP="00722565">
      <w:pPr>
        <w:shd w:val="clear" w:color="auto" w:fill="FFFFFF"/>
        <w:spacing w:after="0"/>
        <w:ind w:left="1070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 xml:space="preserve">Задания и упражнения для </w:t>
      </w:r>
      <w:proofErr w:type="gramStart"/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развития :</w:t>
      </w:r>
      <w:proofErr w:type="gramEnd"/>
    </w:p>
    <w:p w:rsidR="00722565" w:rsidRPr="00722565" w:rsidRDefault="00722565" w:rsidP="00722565">
      <w:pPr>
        <w:numPr>
          <w:ilvl w:val="0"/>
          <w:numId w:val="4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Умения видеть проблемы;</w:t>
      </w:r>
    </w:p>
    <w:p w:rsidR="00722565" w:rsidRPr="00722565" w:rsidRDefault="00722565" w:rsidP="00722565">
      <w:pPr>
        <w:numPr>
          <w:ilvl w:val="0"/>
          <w:numId w:val="4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Выдвигать гипотезы;</w:t>
      </w:r>
    </w:p>
    <w:p w:rsidR="00722565" w:rsidRPr="00722565" w:rsidRDefault="00722565" w:rsidP="00722565">
      <w:pPr>
        <w:numPr>
          <w:ilvl w:val="0"/>
          <w:numId w:val="4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Задавать вопросы;</w:t>
      </w:r>
    </w:p>
    <w:p w:rsidR="00722565" w:rsidRPr="00722565" w:rsidRDefault="00722565" w:rsidP="00722565">
      <w:pPr>
        <w:numPr>
          <w:ilvl w:val="0"/>
          <w:numId w:val="4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Давать определения понятиям</w:t>
      </w:r>
    </w:p>
    <w:p w:rsidR="00722565" w:rsidRPr="00722565" w:rsidRDefault="00722565" w:rsidP="00722565">
      <w:pPr>
        <w:numPr>
          <w:ilvl w:val="0"/>
          <w:numId w:val="4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Классифицировать;</w:t>
      </w:r>
    </w:p>
    <w:p w:rsidR="00722565" w:rsidRPr="00722565" w:rsidRDefault="00722565" w:rsidP="00722565">
      <w:pPr>
        <w:numPr>
          <w:ilvl w:val="0"/>
          <w:numId w:val="4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Наблюдать;</w:t>
      </w:r>
    </w:p>
    <w:p w:rsidR="00722565" w:rsidRPr="00722565" w:rsidRDefault="00722565" w:rsidP="00722565">
      <w:pPr>
        <w:numPr>
          <w:ilvl w:val="0"/>
          <w:numId w:val="4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Как провести эксперимент;</w:t>
      </w:r>
    </w:p>
    <w:p w:rsidR="00722565" w:rsidRPr="00722565" w:rsidRDefault="00722565" w:rsidP="00722565">
      <w:pPr>
        <w:numPr>
          <w:ilvl w:val="0"/>
          <w:numId w:val="4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i/>
          <w:sz w:val="28"/>
          <w:szCs w:val="28"/>
        </w:rPr>
        <w:t>Делать выводы и умозаключения.</w:t>
      </w:r>
    </w:p>
    <w:p w:rsidR="00722565" w:rsidRPr="00722565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Предлагаем игру: Угадай, о чём спросили», из блока «Учимся задавать вопросы»</w:t>
      </w:r>
    </w:p>
    <w:p w:rsidR="00722565" w:rsidRPr="00722565" w:rsidRDefault="00722565" w:rsidP="00722565">
      <w:pPr>
        <w:shd w:val="clear" w:color="auto" w:fill="FFFFFF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2565">
        <w:rPr>
          <w:rFonts w:ascii="Times New Roman" w:eastAsia="TimesNewRomanPSMT" w:hAnsi="Times New Roman" w:cs="Times New Roman"/>
          <w:sz w:val="28"/>
          <w:szCs w:val="28"/>
        </w:rPr>
        <w:t xml:space="preserve">На ушко называется вопрос, не произнося его вслух, на который нужно громко </w:t>
      </w:r>
      <w:proofErr w:type="gramStart"/>
      <w:r w:rsidRPr="00722565">
        <w:rPr>
          <w:rFonts w:ascii="Times New Roman" w:eastAsia="TimesNewRomanPSMT" w:hAnsi="Times New Roman" w:cs="Times New Roman"/>
          <w:sz w:val="28"/>
          <w:szCs w:val="28"/>
        </w:rPr>
        <w:t>ответить.(</w:t>
      </w:r>
      <w:proofErr w:type="gramEnd"/>
      <w:r w:rsidRPr="00722565">
        <w:rPr>
          <w:rFonts w:ascii="Times New Roman" w:eastAsia="TimesNewRomanPSMT" w:hAnsi="Times New Roman" w:cs="Times New Roman"/>
          <w:sz w:val="28"/>
          <w:szCs w:val="28"/>
        </w:rPr>
        <w:t>н-р: мне нравятся многие, но больше всего - незабудки) Остальным надо догадаться, какой вопрос был задан.</w:t>
      </w:r>
    </w:p>
    <w:p w:rsidR="00722565" w:rsidRPr="00722565" w:rsidRDefault="00722565" w:rsidP="00722565">
      <w:pPr>
        <w:spacing w:after="200" w:line="240" w:lineRule="auto"/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</w:pPr>
      <w:r w:rsidRPr="00722565">
        <w:rPr>
          <w:rFonts w:ascii="Times New Roman" w:eastAsiaTheme="minorEastAsia" w:hAnsi="Times New Roman" w:cs="Times New Roman"/>
          <w:iCs/>
          <w:caps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722565">
        <w:rPr>
          <w:rFonts w:ascii="Times New Roman" w:eastAsiaTheme="minorEastAsia" w:hAnsi="Times New Roman" w:cs="Times New Roman"/>
          <w:iCs/>
          <w:caps/>
          <w:color w:val="000000" w:themeColor="text1"/>
          <w:kern w:val="24"/>
          <w:sz w:val="28"/>
          <w:szCs w:val="28"/>
          <w:lang w:eastAsia="ru-RU"/>
        </w:rPr>
        <w:tab/>
      </w:r>
    </w:p>
    <w:p w:rsidR="00A70717" w:rsidRPr="008C0B78" w:rsidRDefault="00A70717" w:rsidP="008C0B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717" w:rsidRPr="008C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A5F53"/>
    <w:multiLevelType w:val="hybridMultilevel"/>
    <w:tmpl w:val="36F49A40"/>
    <w:lvl w:ilvl="0" w:tplc="D2849E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934B29"/>
    <w:multiLevelType w:val="hybridMultilevel"/>
    <w:tmpl w:val="4432A924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61584843"/>
    <w:multiLevelType w:val="multilevel"/>
    <w:tmpl w:val="9BEC1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626D3AFC"/>
    <w:multiLevelType w:val="hybridMultilevel"/>
    <w:tmpl w:val="06E6E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F64FD8"/>
    <w:multiLevelType w:val="hybridMultilevel"/>
    <w:tmpl w:val="DC86C036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67050278"/>
    <w:multiLevelType w:val="hybridMultilevel"/>
    <w:tmpl w:val="7398F1CA"/>
    <w:lvl w:ilvl="0" w:tplc="FD2C1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99"/>
    <w:rsid w:val="0002695A"/>
    <w:rsid w:val="001171F3"/>
    <w:rsid w:val="00123A10"/>
    <w:rsid w:val="00134FE2"/>
    <w:rsid w:val="0014571F"/>
    <w:rsid w:val="001C6348"/>
    <w:rsid w:val="001F73F6"/>
    <w:rsid w:val="00272AC4"/>
    <w:rsid w:val="002C4860"/>
    <w:rsid w:val="002D2D75"/>
    <w:rsid w:val="00317680"/>
    <w:rsid w:val="003452FD"/>
    <w:rsid w:val="00374BC5"/>
    <w:rsid w:val="003B117C"/>
    <w:rsid w:val="003B7EFF"/>
    <w:rsid w:val="004562FE"/>
    <w:rsid w:val="00482EE5"/>
    <w:rsid w:val="00506EC2"/>
    <w:rsid w:val="00592DE5"/>
    <w:rsid w:val="0064566B"/>
    <w:rsid w:val="0065563A"/>
    <w:rsid w:val="006C1127"/>
    <w:rsid w:val="006F3C28"/>
    <w:rsid w:val="00722565"/>
    <w:rsid w:val="00725CDC"/>
    <w:rsid w:val="00727499"/>
    <w:rsid w:val="00755999"/>
    <w:rsid w:val="0076082C"/>
    <w:rsid w:val="00762718"/>
    <w:rsid w:val="008322A3"/>
    <w:rsid w:val="008A3629"/>
    <w:rsid w:val="008C0B78"/>
    <w:rsid w:val="00961A18"/>
    <w:rsid w:val="00964339"/>
    <w:rsid w:val="00984EDF"/>
    <w:rsid w:val="009B7CBC"/>
    <w:rsid w:val="00A550F8"/>
    <w:rsid w:val="00A66A8F"/>
    <w:rsid w:val="00A70717"/>
    <w:rsid w:val="00AE186E"/>
    <w:rsid w:val="00B32E0B"/>
    <w:rsid w:val="00B762A8"/>
    <w:rsid w:val="00BC1915"/>
    <w:rsid w:val="00C01E7B"/>
    <w:rsid w:val="00C9304D"/>
    <w:rsid w:val="00CA0043"/>
    <w:rsid w:val="00CC0BEC"/>
    <w:rsid w:val="00DA3510"/>
    <w:rsid w:val="00F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40AC-9BDD-472E-8A26-D06D6EC8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680"/>
  </w:style>
  <w:style w:type="character" w:styleId="a5">
    <w:name w:val="Hyperlink"/>
    <w:basedOn w:val="a0"/>
    <w:uiPriority w:val="99"/>
    <w:semiHidden/>
    <w:unhideWhenUsed/>
    <w:rsid w:val="00317680"/>
    <w:rPr>
      <w:color w:val="0000FF"/>
      <w:u w:val="single"/>
    </w:rPr>
  </w:style>
  <w:style w:type="character" w:customStyle="1" w:styleId="noprint">
    <w:name w:val="noprint"/>
    <w:basedOn w:val="a0"/>
    <w:rsid w:val="0031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632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7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26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31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37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92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45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6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67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57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94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6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31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2015-10-05T16:48:00Z</dcterms:created>
  <dcterms:modified xsi:type="dcterms:W3CDTF">2015-10-18T18:06:00Z</dcterms:modified>
</cp:coreProperties>
</file>