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BA" w:rsidRDefault="00974E2B">
      <w:pPr>
        <w:pStyle w:val="20"/>
        <w:shd w:val="clear" w:color="auto" w:fill="auto"/>
        <w:spacing w:after="352" w:line="280" w:lineRule="exact"/>
        <w:ind w:left="20"/>
      </w:pPr>
      <w:r>
        <w:t>Рыбалко Виктория Владимировна</w:t>
      </w:r>
    </w:p>
    <w:p w:rsidR="004E4BBA" w:rsidRDefault="00974E2B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 настоящее время опыт не только нашей страны, но и стран всего мира свидетельствует, что количество детей дошкольного возраста с отклонениями в развитии велико и неуклонно растет. Среди них ежегодно выявляется все больше </w:t>
      </w:r>
      <w:r>
        <w:t>детей с нарушением зрения. К счастью, для таких детей существуют специализированные дошкольные образовательные учреждения, в которых лечение сочетается с педагогическим воздействием, направленным на коррекцию и компенсацию имеющейся патологии.</w:t>
      </w:r>
    </w:p>
    <w:p w:rsidR="004E4BBA" w:rsidRDefault="00974E2B">
      <w:pPr>
        <w:pStyle w:val="20"/>
        <w:shd w:val="clear" w:color="auto" w:fill="auto"/>
        <w:spacing w:after="0" w:line="480" w:lineRule="exact"/>
        <w:ind w:firstLine="740"/>
        <w:jc w:val="both"/>
      </w:pPr>
      <w:r>
        <w:t>У детей с на</w:t>
      </w:r>
      <w:r>
        <w:t>рушением зрения невысокая двигательная активность, общая медлительность, повышенная утомляемость и истощаемость (быстро устают).</w:t>
      </w:r>
    </w:p>
    <w:p w:rsidR="004E4BBA" w:rsidRDefault="00974E2B">
      <w:pPr>
        <w:pStyle w:val="20"/>
        <w:shd w:val="clear" w:color="auto" w:fill="auto"/>
        <w:spacing w:after="0" w:line="480" w:lineRule="exact"/>
        <w:ind w:firstLine="740"/>
        <w:jc w:val="both"/>
      </w:pPr>
      <w:r>
        <w:t>Кроме этого, у детей с нарушением зрения наблюдаются эмоциональные и поведенческие расстройства. У одних детей присутствует неу</w:t>
      </w:r>
      <w:r>
        <w:t>веренность в себе, крайняя зажатость, заторможенность (гиподинамия), а у других - сильная расторможенность, неуправляемость, нарушение координации движений. У тех и у других - аритмичность двигательных актов, трудности зрительно-пространственной ориентиров</w:t>
      </w:r>
      <w:r>
        <w:t xml:space="preserve">ки. И в том, и в другом случае дети </w:t>
      </w:r>
      <w:proofErr w:type="gramStart"/>
      <w:r>
        <w:t>возбудимы</w:t>
      </w:r>
      <w:proofErr w:type="gramEnd"/>
      <w:r>
        <w:t>, эмоциональны, ранимы, часто плаксивы и не могут управлять своими чувствами.</w:t>
      </w:r>
    </w:p>
    <w:p w:rsidR="004E4BBA" w:rsidRDefault="00974E2B">
      <w:pPr>
        <w:pStyle w:val="20"/>
        <w:shd w:val="clear" w:color="auto" w:fill="auto"/>
        <w:spacing w:after="0" w:line="480" w:lineRule="exact"/>
        <w:ind w:firstLine="840"/>
        <w:jc w:val="both"/>
      </w:pPr>
      <w:r>
        <w:t xml:space="preserve">Все это объясняется тем, что зрительный, слуховой и </w:t>
      </w:r>
      <w:proofErr w:type="spellStart"/>
      <w:r>
        <w:t>речедвигательный</w:t>
      </w:r>
      <w:proofErr w:type="spellEnd"/>
      <w:r>
        <w:t xml:space="preserve"> центры коры головного мозга находятся в одной зоне, и сигналы, п</w:t>
      </w:r>
      <w:r>
        <w:t>оступающие в эти центры, пересекаются и воздействуют друг на друга как положительно, так и отрицательно (при патологии одного или нескольких центров).</w:t>
      </w:r>
    </w:p>
    <w:p w:rsidR="004E4BBA" w:rsidRDefault="00974E2B">
      <w:pPr>
        <w:pStyle w:val="20"/>
        <w:shd w:val="clear" w:color="auto" w:fill="auto"/>
        <w:spacing w:after="0" w:line="480" w:lineRule="exact"/>
        <w:ind w:firstLine="740"/>
        <w:jc w:val="both"/>
      </w:pPr>
      <w:r>
        <w:t>У ребенка со значительным нарушением зрения часто наблюдается напряженный или, наоборот, отсутствующий вз</w:t>
      </w:r>
      <w:r>
        <w:t>гляд, невыразительное лицо - «маска», скованность и схематизм в передаче различных движений.</w:t>
      </w:r>
    </w:p>
    <w:p w:rsidR="004E4BBA" w:rsidRDefault="00974E2B">
      <w:pPr>
        <w:pStyle w:val="20"/>
        <w:shd w:val="clear" w:color="auto" w:fill="auto"/>
        <w:spacing w:after="0" w:line="480" w:lineRule="exact"/>
        <w:jc w:val="both"/>
      </w:pPr>
      <w:r>
        <w:t>Главное содержание музыки - чувство, эмоция, настроение, поэтому именно на музыкальных занятиях особенно видна необходимость коррекции эмоционально-поведенческих н</w:t>
      </w:r>
      <w:r>
        <w:t>арушений детей с патологией зрения.</w:t>
      </w:r>
    </w:p>
    <w:sectPr w:rsidR="004E4BBA" w:rsidSect="004E4BBA">
      <w:pgSz w:w="11900" w:h="16840"/>
      <w:pgMar w:top="1021" w:right="661" w:bottom="1021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2B" w:rsidRDefault="00974E2B" w:rsidP="004E4BBA">
      <w:r>
        <w:separator/>
      </w:r>
    </w:p>
  </w:endnote>
  <w:endnote w:type="continuationSeparator" w:id="0">
    <w:p w:rsidR="00974E2B" w:rsidRDefault="00974E2B" w:rsidP="004E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2B" w:rsidRDefault="00974E2B"/>
  </w:footnote>
  <w:footnote w:type="continuationSeparator" w:id="0">
    <w:p w:rsidR="00974E2B" w:rsidRDefault="00974E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4BBA"/>
    <w:rsid w:val="004E4BBA"/>
    <w:rsid w:val="00974E2B"/>
    <w:rsid w:val="00FE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B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B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E4BBA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w7udepo</dc:creator>
  <cp:lastModifiedBy>w7udepo</cp:lastModifiedBy>
  <cp:revision>1</cp:revision>
  <dcterms:created xsi:type="dcterms:W3CDTF">2015-10-15T12:27:00Z</dcterms:created>
  <dcterms:modified xsi:type="dcterms:W3CDTF">2015-10-15T12:28:00Z</dcterms:modified>
</cp:coreProperties>
</file>